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216CB" w14:textId="77777777" w:rsidR="00F471B1" w:rsidRDefault="00F471B1" w:rsidP="00F471B1">
      <w:pPr>
        <w:jc w:val="center"/>
        <w:rPr>
          <w:rFonts w:ascii="Helvetica" w:hAnsi="Helvetica" w:cs="Helvetica"/>
        </w:rPr>
      </w:pPr>
      <w:r>
        <w:rPr>
          <w:rFonts w:ascii="Helvetica" w:hAnsi="Helvetica" w:cs="Helvetica"/>
        </w:rPr>
        <w:t>BEFORE THE PUBLIC UTILITIES COMMISSION OF THE STATE OF CALIFORNIA</w:t>
      </w:r>
    </w:p>
    <w:p w14:paraId="691158B6" w14:textId="77777777" w:rsidR="00F471B1" w:rsidRDefault="00F471B1" w:rsidP="00F471B1">
      <w:pPr>
        <w:jc w:val="center"/>
        <w:rPr>
          <w:rFonts w:ascii="Helvetica" w:hAnsi="Helvetica" w:cs="Helvetica"/>
        </w:rPr>
      </w:pPr>
    </w:p>
    <w:p w14:paraId="59853EB1" w14:textId="77777777" w:rsidR="00F471B1" w:rsidRPr="00237E94" w:rsidRDefault="00F471B1" w:rsidP="00F471B1">
      <w:pPr>
        <w:jc w:val="center"/>
        <w:rPr>
          <w:sz w:val="24"/>
          <w:szCs w:val="24"/>
        </w:rPr>
      </w:pPr>
      <w:r w:rsidRPr="00237E94">
        <w:rPr>
          <w:b/>
          <w:sz w:val="24"/>
          <w:szCs w:val="24"/>
        </w:rPr>
        <w:t>Application for Registration License</w:t>
      </w:r>
    </w:p>
    <w:p w14:paraId="67C300D0" w14:textId="77777777" w:rsidR="00F471B1" w:rsidRPr="00237E94" w:rsidRDefault="00F471B1" w:rsidP="00AF33EE">
      <w:pPr>
        <w:ind w:left="720"/>
        <w:jc w:val="center"/>
        <w:rPr>
          <w:sz w:val="24"/>
          <w:szCs w:val="24"/>
        </w:rPr>
      </w:pPr>
    </w:p>
    <w:tbl>
      <w:tblPr>
        <w:tblW w:w="16794" w:type="dxa"/>
        <w:tblInd w:w="720" w:type="dxa"/>
        <w:tblLayout w:type="fixed"/>
        <w:tblLook w:val="0000" w:firstRow="0" w:lastRow="0" w:firstColumn="0" w:lastColumn="0" w:noHBand="0" w:noVBand="0"/>
      </w:tblPr>
      <w:tblGrid>
        <w:gridCol w:w="5598"/>
        <w:gridCol w:w="11196"/>
      </w:tblGrid>
      <w:tr w:rsidR="00F471B1" w:rsidRPr="00237E94" w14:paraId="748B1436" w14:textId="77777777" w:rsidTr="00AF33EE">
        <w:trPr>
          <w:gridAfter w:val="1"/>
          <w:wAfter w:w="11196" w:type="dxa"/>
        </w:trPr>
        <w:tc>
          <w:tcPr>
            <w:tcW w:w="5598" w:type="dxa"/>
            <w:tcBorders>
              <w:top w:val="nil"/>
              <w:left w:val="nil"/>
              <w:bottom w:val="single" w:sz="4" w:space="0" w:color="auto"/>
              <w:right w:val="nil"/>
            </w:tcBorders>
            <w:shd w:val="pct5" w:color="auto" w:fill="auto"/>
          </w:tcPr>
          <w:p w14:paraId="3F0316B6" w14:textId="77777777" w:rsidR="00F471B1" w:rsidRPr="00237E94" w:rsidRDefault="00F471B1" w:rsidP="008E4C7C">
            <w:pPr>
              <w:rPr>
                <w:sz w:val="24"/>
                <w:szCs w:val="24"/>
              </w:rPr>
            </w:pPr>
            <w:r w:rsidRPr="00237E94">
              <w:rPr>
                <w:b/>
                <w:sz w:val="24"/>
                <w:szCs w:val="24"/>
              </w:rPr>
              <w:t xml:space="preserve">1 </w:t>
            </w:r>
            <w:r w:rsidRPr="00237E94">
              <w:rPr>
                <w:sz w:val="24"/>
                <w:szCs w:val="24"/>
              </w:rPr>
              <w:t xml:space="preserve">Application of </w:t>
            </w:r>
          </w:p>
        </w:tc>
      </w:tr>
      <w:tr w:rsidR="00F471B1" w:rsidRPr="00237E94" w14:paraId="2F362D74" w14:textId="77777777" w:rsidTr="00AF33EE">
        <w:trPr>
          <w:gridAfter w:val="1"/>
          <w:wAfter w:w="11196" w:type="dxa"/>
        </w:trPr>
        <w:tc>
          <w:tcPr>
            <w:tcW w:w="5598" w:type="dxa"/>
            <w:tcBorders>
              <w:top w:val="single" w:sz="4" w:space="0" w:color="auto"/>
              <w:left w:val="single" w:sz="4" w:space="0" w:color="auto"/>
              <w:bottom w:val="nil"/>
              <w:right w:val="single" w:sz="4" w:space="0" w:color="auto"/>
            </w:tcBorders>
          </w:tcPr>
          <w:p w14:paraId="1693627E" w14:textId="77777777" w:rsidR="00F471B1" w:rsidRPr="00237E94" w:rsidRDefault="00F471B1" w:rsidP="008E4C7C">
            <w:pPr>
              <w:rPr>
                <w:sz w:val="24"/>
                <w:szCs w:val="24"/>
              </w:rPr>
            </w:pPr>
          </w:p>
        </w:tc>
      </w:tr>
      <w:tr w:rsidR="00F471B1" w:rsidRPr="00237E94" w14:paraId="39BEA2FC" w14:textId="77777777" w:rsidTr="00AF33EE">
        <w:tc>
          <w:tcPr>
            <w:tcW w:w="5598" w:type="dxa"/>
            <w:tcBorders>
              <w:top w:val="nil"/>
              <w:left w:val="single" w:sz="4" w:space="0" w:color="auto"/>
              <w:bottom w:val="nil"/>
              <w:right w:val="single" w:sz="4" w:space="0" w:color="auto"/>
            </w:tcBorders>
          </w:tcPr>
          <w:p w14:paraId="4C7A7F06" w14:textId="77777777" w:rsidR="00F471B1" w:rsidRPr="00237E94" w:rsidRDefault="00F471B1" w:rsidP="008E4C7C">
            <w:pPr>
              <w:rPr>
                <w:sz w:val="24"/>
                <w:szCs w:val="24"/>
              </w:rPr>
            </w:pPr>
          </w:p>
        </w:tc>
        <w:tc>
          <w:tcPr>
            <w:tcW w:w="11196" w:type="dxa"/>
            <w:tcBorders>
              <w:top w:val="nil"/>
              <w:left w:val="single" w:sz="4" w:space="0" w:color="auto"/>
              <w:bottom w:val="nil"/>
              <w:right w:val="nil"/>
            </w:tcBorders>
          </w:tcPr>
          <w:p w14:paraId="1267F8C0" w14:textId="77777777" w:rsidR="00F471B1" w:rsidRPr="00237E94" w:rsidRDefault="00F471B1" w:rsidP="008E4C7C">
            <w:pPr>
              <w:rPr>
                <w:sz w:val="24"/>
                <w:szCs w:val="24"/>
              </w:rPr>
            </w:pPr>
            <w:r w:rsidRPr="00237E94">
              <w:rPr>
                <w:sz w:val="24"/>
                <w:szCs w:val="24"/>
              </w:rPr>
              <w:tab/>
              <w:t>A.</w:t>
            </w:r>
          </w:p>
        </w:tc>
      </w:tr>
      <w:tr w:rsidR="00F471B1" w:rsidRPr="00237E94" w14:paraId="71226D7F" w14:textId="77777777" w:rsidTr="00AF33EE">
        <w:trPr>
          <w:gridAfter w:val="1"/>
          <w:wAfter w:w="11196" w:type="dxa"/>
        </w:trPr>
        <w:tc>
          <w:tcPr>
            <w:tcW w:w="5598" w:type="dxa"/>
            <w:tcBorders>
              <w:top w:val="nil"/>
              <w:left w:val="single" w:sz="4" w:space="0" w:color="auto"/>
              <w:bottom w:val="single" w:sz="4" w:space="0" w:color="auto"/>
              <w:right w:val="single" w:sz="4" w:space="0" w:color="auto"/>
            </w:tcBorders>
          </w:tcPr>
          <w:p w14:paraId="617F7117" w14:textId="77777777" w:rsidR="00F471B1" w:rsidRPr="00237E94" w:rsidRDefault="00F471B1" w:rsidP="008E4C7C">
            <w:pPr>
              <w:rPr>
                <w:sz w:val="24"/>
                <w:szCs w:val="24"/>
              </w:rPr>
            </w:pPr>
          </w:p>
        </w:tc>
      </w:tr>
      <w:tr w:rsidR="00F471B1" w:rsidRPr="00237E94" w14:paraId="487E9793" w14:textId="77777777" w:rsidTr="00AF33EE">
        <w:trPr>
          <w:gridAfter w:val="1"/>
          <w:wAfter w:w="11196" w:type="dxa"/>
        </w:trPr>
        <w:tc>
          <w:tcPr>
            <w:tcW w:w="5598" w:type="dxa"/>
            <w:tcBorders>
              <w:top w:val="single" w:sz="4" w:space="0" w:color="auto"/>
              <w:left w:val="nil"/>
              <w:bottom w:val="nil"/>
              <w:right w:val="nil"/>
            </w:tcBorders>
            <w:shd w:val="pct5" w:color="auto" w:fill="auto"/>
          </w:tcPr>
          <w:p w14:paraId="50CFA1CA" w14:textId="77777777" w:rsidR="00F471B1" w:rsidRPr="00237E94" w:rsidRDefault="00F471B1" w:rsidP="008E4C7C">
            <w:pPr>
              <w:rPr>
                <w:sz w:val="24"/>
                <w:szCs w:val="24"/>
              </w:rPr>
            </w:pPr>
            <w:r w:rsidRPr="00237E94">
              <w:rPr>
                <w:sz w:val="24"/>
                <w:szCs w:val="24"/>
              </w:rPr>
              <w:t>for Registration as an Interexchange Carrier</w:t>
            </w:r>
          </w:p>
        </w:tc>
      </w:tr>
      <w:tr w:rsidR="00F471B1" w:rsidRPr="00237E94" w14:paraId="310CA568" w14:textId="77777777" w:rsidTr="00AF33EE">
        <w:trPr>
          <w:gridAfter w:val="1"/>
          <w:wAfter w:w="11196" w:type="dxa"/>
        </w:trPr>
        <w:tc>
          <w:tcPr>
            <w:tcW w:w="5598" w:type="dxa"/>
            <w:shd w:val="pct5" w:color="auto" w:fill="auto"/>
          </w:tcPr>
          <w:p w14:paraId="3B89D066" w14:textId="77777777" w:rsidR="00F471B1" w:rsidRPr="00237E94" w:rsidRDefault="00F471B1" w:rsidP="008E4C7C">
            <w:pPr>
              <w:ind w:right="-4698"/>
              <w:rPr>
                <w:sz w:val="24"/>
                <w:szCs w:val="24"/>
              </w:rPr>
            </w:pPr>
            <w:r w:rsidRPr="00237E94">
              <w:rPr>
                <w:sz w:val="24"/>
                <w:szCs w:val="24"/>
              </w:rPr>
              <w:t>Telephone Corporation Pursuant to the</w:t>
            </w:r>
          </w:p>
        </w:tc>
      </w:tr>
      <w:tr w:rsidR="00F471B1" w:rsidRPr="00237E94" w14:paraId="21389F5C" w14:textId="77777777" w:rsidTr="00AF33EE">
        <w:trPr>
          <w:gridAfter w:val="1"/>
          <w:wAfter w:w="11196" w:type="dxa"/>
        </w:trPr>
        <w:tc>
          <w:tcPr>
            <w:tcW w:w="5598" w:type="dxa"/>
            <w:shd w:val="pct5" w:color="auto" w:fill="auto"/>
          </w:tcPr>
          <w:p w14:paraId="4D326424" w14:textId="77777777" w:rsidR="00F471B1" w:rsidRPr="00237E94" w:rsidRDefault="00F471B1" w:rsidP="008E4C7C">
            <w:pPr>
              <w:rPr>
                <w:sz w:val="24"/>
                <w:szCs w:val="24"/>
              </w:rPr>
            </w:pPr>
            <w:r w:rsidRPr="00237E94">
              <w:rPr>
                <w:sz w:val="24"/>
                <w:szCs w:val="24"/>
              </w:rPr>
              <w:t>Provisions of Public Utilities Code Section 1013.</w:t>
            </w:r>
          </w:p>
        </w:tc>
      </w:tr>
      <w:tr w:rsidR="00F471B1" w:rsidRPr="00237E94" w14:paraId="65B5103C" w14:textId="77777777" w:rsidTr="00AF33EE">
        <w:trPr>
          <w:gridAfter w:val="1"/>
          <w:wAfter w:w="11196" w:type="dxa"/>
        </w:trPr>
        <w:tc>
          <w:tcPr>
            <w:tcW w:w="5598" w:type="dxa"/>
            <w:shd w:val="pct5" w:color="auto" w:fill="auto"/>
          </w:tcPr>
          <w:p w14:paraId="14463D94" w14:textId="77777777" w:rsidR="00F471B1" w:rsidRPr="00237E94" w:rsidRDefault="00F471B1" w:rsidP="008E4C7C">
            <w:pPr>
              <w:rPr>
                <w:sz w:val="24"/>
                <w:szCs w:val="24"/>
              </w:rPr>
            </w:pPr>
          </w:p>
        </w:tc>
      </w:tr>
      <w:tr w:rsidR="00F471B1" w:rsidRPr="00237E94" w14:paraId="29CC74CF" w14:textId="77777777" w:rsidTr="00AF33EE">
        <w:trPr>
          <w:gridAfter w:val="1"/>
          <w:wAfter w:w="11196" w:type="dxa"/>
        </w:trPr>
        <w:tc>
          <w:tcPr>
            <w:tcW w:w="5598" w:type="dxa"/>
            <w:tcBorders>
              <w:top w:val="single" w:sz="6" w:space="0" w:color="auto"/>
              <w:left w:val="single" w:sz="6" w:space="0" w:color="auto"/>
              <w:bottom w:val="nil"/>
              <w:right w:val="single" w:sz="6" w:space="0" w:color="auto"/>
            </w:tcBorders>
            <w:shd w:val="pct5" w:color="auto" w:fill="auto"/>
          </w:tcPr>
          <w:p w14:paraId="6E3CB3D9" w14:textId="77777777" w:rsidR="00F471B1" w:rsidRPr="00237E94" w:rsidRDefault="00F471B1" w:rsidP="008E4C7C">
            <w:pPr>
              <w:rPr>
                <w:sz w:val="24"/>
                <w:szCs w:val="24"/>
              </w:rPr>
            </w:pPr>
            <w:r w:rsidRPr="00237E94">
              <w:rPr>
                <w:sz w:val="24"/>
                <w:szCs w:val="24"/>
              </w:rPr>
              <w:t>(Insert the full legal name of applicant in blank above; see instruction 1)</w:t>
            </w:r>
          </w:p>
        </w:tc>
      </w:tr>
      <w:tr w:rsidR="00F471B1" w:rsidRPr="00237E94" w14:paraId="4946CAB5" w14:textId="77777777" w:rsidTr="00AF33EE">
        <w:trPr>
          <w:gridAfter w:val="1"/>
          <w:wAfter w:w="11196" w:type="dxa"/>
        </w:trPr>
        <w:tc>
          <w:tcPr>
            <w:tcW w:w="5598" w:type="dxa"/>
            <w:tcBorders>
              <w:top w:val="nil"/>
              <w:left w:val="single" w:sz="6" w:space="0" w:color="auto"/>
              <w:bottom w:val="nil"/>
              <w:right w:val="single" w:sz="6" w:space="0" w:color="auto"/>
            </w:tcBorders>
          </w:tcPr>
          <w:p w14:paraId="23A9EF1C" w14:textId="77777777" w:rsidR="00F471B1" w:rsidRPr="00237E94" w:rsidRDefault="00F471B1" w:rsidP="008E4C7C">
            <w:pPr>
              <w:rPr>
                <w:sz w:val="24"/>
                <w:szCs w:val="24"/>
              </w:rPr>
            </w:pPr>
            <w:r w:rsidRPr="00237E94">
              <w:rPr>
                <w:sz w:val="24"/>
                <w:szCs w:val="24"/>
              </w:rPr>
              <w:t>Street address:</w:t>
            </w:r>
          </w:p>
        </w:tc>
      </w:tr>
      <w:tr w:rsidR="00F471B1" w:rsidRPr="00237E94" w14:paraId="66D1C4DC" w14:textId="77777777" w:rsidTr="00AF33EE">
        <w:trPr>
          <w:gridAfter w:val="1"/>
          <w:wAfter w:w="11196" w:type="dxa"/>
        </w:trPr>
        <w:tc>
          <w:tcPr>
            <w:tcW w:w="5598" w:type="dxa"/>
            <w:tcBorders>
              <w:top w:val="nil"/>
              <w:left w:val="single" w:sz="6" w:space="0" w:color="auto"/>
              <w:bottom w:val="nil"/>
              <w:right w:val="single" w:sz="6" w:space="0" w:color="auto"/>
            </w:tcBorders>
          </w:tcPr>
          <w:p w14:paraId="3BDB4ACF" w14:textId="77777777" w:rsidR="00F471B1" w:rsidRPr="00237E94" w:rsidRDefault="00F471B1" w:rsidP="008E4C7C">
            <w:pPr>
              <w:rPr>
                <w:sz w:val="24"/>
                <w:szCs w:val="24"/>
              </w:rPr>
            </w:pPr>
          </w:p>
        </w:tc>
      </w:tr>
      <w:tr w:rsidR="00F471B1" w:rsidRPr="00237E94" w14:paraId="1C869827" w14:textId="77777777" w:rsidTr="00AF33EE">
        <w:trPr>
          <w:gridAfter w:val="1"/>
          <w:wAfter w:w="11196" w:type="dxa"/>
        </w:trPr>
        <w:tc>
          <w:tcPr>
            <w:tcW w:w="5598" w:type="dxa"/>
            <w:tcBorders>
              <w:top w:val="nil"/>
              <w:left w:val="single" w:sz="6" w:space="0" w:color="auto"/>
              <w:bottom w:val="nil"/>
              <w:right w:val="single" w:sz="6" w:space="0" w:color="auto"/>
            </w:tcBorders>
          </w:tcPr>
          <w:p w14:paraId="187A07B6" w14:textId="77777777" w:rsidR="00F471B1" w:rsidRPr="00237E94" w:rsidRDefault="00F471B1" w:rsidP="008E4C7C">
            <w:pPr>
              <w:rPr>
                <w:sz w:val="24"/>
                <w:szCs w:val="24"/>
              </w:rPr>
            </w:pPr>
          </w:p>
        </w:tc>
      </w:tr>
      <w:tr w:rsidR="00F471B1" w:rsidRPr="00237E94" w14:paraId="5E88D5AE" w14:textId="77777777" w:rsidTr="00AF33EE">
        <w:trPr>
          <w:gridAfter w:val="1"/>
          <w:wAfter w:w="11196" w:type="dxa"/>
        </w:trPr>
        <w:tc>
          <w:tcPr>
            <w:tcW w:w="5598" w:type="dxa"/>
            <w:tcBorders>
              <w:top w:val="nil"/>
              <w:left w:val="single" w:sz="6" w:space="0" w:color="auto"/>
              <w:bottom w:val="nil"/>
              <w:right w:val="single" w:sz="6" w:space="0" w:color="auto"/>
            </w:tcBorders>
          </w:tcPr>
          <w:p w14:paraId="7287CB22" w14:textId="77777777" w:rsidR="00F471B1" w:rsidRPr="00237E94" w:rsidRDefault="00F471B1" w:rsidP="008E4C7C">
            <w:pPr>
              <w:rPr>
                <w:sz w:val="24"/>
                <w:szCs w:val="24"/>
              </w:rPr>
            </w:pPr>
          </w:p>
        </w:tc>
      </w:tr>
      <w:tr w:rsidR="00F471B1" w:rsidRPr="00237E94" w14:paraId="6A8109D7" w14:textId="77777777" w:rsidTr="00AF33EE">
        <w:trPr>
          <w:gridAfter w:val="1"/>
          <w:wAfter w:w="11196" w:type="dxa"/>
        </w:trPr>
        <w:tc>
          <w:tcPr>
            <w:tcW w:w="5598" w:type="dxa"/>
            <w:tcBorders>
              <w:top w:val="nil"/>
              <w:left w:val="single" w:sz="6" w:space="0" w:color="auto"/>
              <w:bottom w:val="single" w:sz="6" w:space="0" w:color="000000"/>
              <w:right w:val="single" w:sz="6" w:space="0" w:color="auto"/>
            </w:tcBorders>
          </w:tcPr>
          <w:p w14:paraId="427A57A4" w14:textId="5F215AD9" w:rsidR="00F471B1" w:rsidRPr="00237E94" w:rsidRDefault="00F471B1" w:rsidP="008E4C7C">
            <w:pPr>
              <w:rPr>
                <w:sz w:val="24"/>
                <w:szCs w:val="24"/>
              </w:rPr>
            </w:pPr>
            <w:r w:rsidRPr="00237E94">
              <w:rPr>
                <w:sz w:val="24"/>
                <w:szCs w:val="24"/>
              </w:rPr>
              <w:t>Telephone:</w:t>
            </w:r>
            <w:r w:rsidR="00AF33EE">
              <w:rPr>
                <w:sz w:val="24"/>
                <w:szCs w:val="24"/>
              </w:rPr>
              <w:t xml:space="preserve"> </w:t>
            </w:r>
            <w:proofErr w:type="gramStart"/>
            <w:r w:rsidRPr="00237E94">
              <w:rPr>
                <w:sz w:val="24"/>
                <w:szCs w:val="24"/>
              </w:rPr>
              <w:t xml:space="preserve">(  </w:t>
            </w:r>
            <w:proofErr w:type="gramEnd"/>
            <w:r w:rsidRPr="00237E94">
              <w:rPr>
                <w:sz w:val="24"/>
                <w:szCs w:val="24"/>
              </w:rPr>
              <w:t xml:space="preserve">     )                Fax No.:  (        )              E-Mail:                                                                          </w:t>
            </w:r>
          </w:p>
        </w:tc>
      </w:tr>
      <w:tr w:rsidR="00F471B1" w:rsidRPr="00237E94" w14:paraId="466A03CF" w14:textId="77777777" w:rsidTr="00AF33EE">
        <w:trPr>
          <w:gridAfter w:val="1"/>
          <w:wAfter w:w="11196" w:type="dxa"/>
        </w:trPr>
        <w:tc>
          <w:tcPr>
            <w:tcW w:w="5598" w:type="dxa"/>
            <w:tcBorders>
              <w:top w:val="single" w:sz="6" w:space="0" w:color="000000"/>
              <w:left w:val="single" w:sz="6" w:space="0" w:color="000000"/>
              <w:bottom w:val="nil"/>
              <w:right w:val="single" w:sz="6" w:space="0" w:color="000000"/>
            </w:tcBorders>
            <w:shd w:val="clear" w:color="auto" w:fill="C0C0C0"/>
          </w:tcPr>
          <w:p w14:paraId="73636015" w14:textId="77777777" w:rsidR="00F471B1" w:rsidRPr="00237E94" w:rsidRDefault="00F471B1" w:rsidP="008E4C7C">
            <w:pPr>
              <w:rPr>
                <w:sz w:val="24"/>
                <w:szCs w:val="24"/>
              </w:rPr>
            </w:pPr>
            <w:r w:rsidRPr="00237E94">
              <w:rPr>
                <w:sz w:val="24"/>
                <w:szCs w:val="24"/>
              </w:rPr>
              <w:t>1.A. List all fictitious business names under which applicant has done business in the last five years:</w:t>
            </w:r>
          </w:p>
        </w:tc>
      </w:tr>
      <w:tr w:rsidR="00F471B1" w:rsidRPr="00237E94" w14:paraId="46DF3710" w14:textId="77777777" w:rsidTr="00AF33EE">
        <w:trPr>
          <w:gridAfter w:val="1"/>
          <w:wAfter w:w="11196" w:type="dxa"/>
        </w:trPr>
        <w:tc>
          <w:tcPr>
            <w:tcW w:w="5598" w:type="dxa"/>
            <w:tcBorders>
              <w:top w:val="nil"/>
              <w:left w:val="single" w:sz="6" w:space="0" w:color="000000"/>
              <w:bottom w:val="nil"/>
              <w:right w:val="single" w:sz="6" w:space="0" w:color="000000"/>
            </w:tcBorders>
          </w:tcPr>
          <w:p w14:paraId="6C20F18A" w14:textId="77777777" w:rsidR="00F471B1" w:rsidRPr="00237E94" w:rsidRDefault="00F471B1" w:rsidP="008E4C7C">
            <w:pPr>
              <w:rPr>
                <w:sz w:val="24"/>
                <w:szCs w:val="24"/>
              </w:rPr>
            </w:pPr>
          </w:p>
        </w:tc>
      </w:tr>
      <w:tr w:rsidR="00F471B1" w:rsidRPr="00237E94" w14:paraId="2F6ACD5F" w14:textId="77777777" w:rsidTr="00AF33EE">
        <w:trPr>
          <w:gridAfter w:val="1"/>
          <w:wAfter w:w="11196" w:type="dxa"/>
        </w:trPr>
        <w:tc>
          <w:tcPr>
            <w:tcW w:w="5598" w:type="dxa"/>
            <w:tcBorders>
              <w:top w:val="nil"/>
              <w:left w:val="single" w:sz="6" w:space="0" w:color="000000"/>
              <w:bottom w:val="nil"/>
              <w:right w:val="single" w:sz="6" w:space="0" w:color="000000"/>
            </w:tcBorders>
          </w:tcPr>
          <w:p w14:paraId="7C504B6F" w14:textId="77777777" w:rsidR="00F471B1" w:rsidRPr="00237E94" w:rsidRDefault="00F471B1" w:rsidP="008E4C7C">
            <w:pPr>
              <w:rPr>
                <w:sz w:val="24"/>
                <w:szCs w:val="24"/>
              </w:rPr>
            </w:pPr>
          </w:p>
        </w:tc>
      </w:tr>
      <w:tr w:rsidR="00F471B1" w:rsidRPr="00237E94" w14:paraId="0001C607" w14:textId="77777777" w:rsidTr="00AF33EE">
        <w:trPr>
          <w:gridAfter w:val="1"/>
          <w:wAfter w:w="11196" w:type="dxa"/>
        </w:trPr>
        <w:tc>
          <w:tcPr>
            <w:tcW w:w="5598" w:type="dxa"/>
            <w:tcBorders>
              <w:top w:val="nil"/>
              <w:left w:val="single" w:sz="6" w:space="0" w:color="000000"/>
              <w:bottom w:val="nil"/>
              <w:right w:val="single" w:sz="6" w:space="0" w:color="000000"/>
            </w:tcBorders>
          </w:tcPr>
          <w:p w14:paraId="2F558CA8" w14:textId="77777777" w:rsidR="00F471B1" w:rsidRPr="00237E94" w:rsidRDefault="00F471B1" w:rsidP="008E4C7C">
            <w:pPr>
              <w:rPr>
                <w:sz w:val="24"/>
                <w:szCs w:val="24"/>
              </w:rPr>
            </w:pPr>
          </w:p>
        </w:tc>
      </w:tr>
      <w:tr w:rsidR="00F471B1" w:rsidRPr="00237E94" w14:paraId="034A1110" w14:textId="77777777" w:rsidTr="00AF33EE">
        <w:trPr>
          <w:gridAfter w:val="1"/>
          <w:wAfter w:w="11196" w:type="dxa"/>
        </w:trPr>
        <w:tc>
          <w:tcPr>
            <w:tcW w:w="5598" w:type="dxa"/>
            <w:tcBorders>
              <w:top w:val="nil"/>
              <w:left w:val="single" w:sz="6" w:space="0" w:color="000000"/>
              <w:bottom w:val="single" w:sz="6" w:space="0" w:color="000000"/>
              <w:right w:val="single" w:sz="6" w:space="0" w:color="000000"/>
            </w:tcBorders>
          </w:tcPr>
          <w:p w14:paraId="5F16A879" w14:textId="77777777" w:rsidR="00F471B1" w:rsidRPr="00237E94" w:rsidRDefault="00F471B1" w:rsidP="008E4C7C">
            <w:pPr>
              <w:rPr>
                <w:sz w:val="24"/>
                <w:szCs w:val="24"/>
              </w:rPr>
            </w:pPr>
          </w:p>
        </w:tc>
      </w:tr>
    </w:tbl>
    <w:p w14:paraId="4B7D51C0" w14:textId="77777777" w:rsidR="00F471B1" w:rsidRPr="00237E94" w:rsidRDefault="00F471B1" w:rsidP="00AF33EE">
      <w:pPr>
        <w:spacing w:line="60" w:lineRule="exact"/>
        <w:ind w:left="720"/>
        <w:rPr>
          <w:sz w:val="24"/>
          <w:szCs w:val="24"/>
        </w:rPr>
      </w:pPr>
    </w:p>
    <w:p w14:paraId="21B622C6" w14:textId="77777777" w:rsidR="00F471B1" w:rsidRPr="00237E94" w:rsidRDefault="00F471B1" w:rsidP="00AF33EE">
      <w:pPr>
        <w:spacing w:line="60" w:lineRule="exact"/>
        <w:ind w:left="720"/>
        <w:rPr>
          <w:sz w:val="24"/>
          <w:szCs w:val="24"/>
        </w:rPr>
      </w:pPr>
      <w:r w:rsidRPr="00237E94">
        <w:rPr>
          <w:sz w:val="24"/>
          <w:szCs w:val="24"/>
        </w:rPr>
        <w:tab/>
      </w:r>
      <w:r w:rsidRPr="00237E94">
        <w:rPr>
          <w:sz w:val="24"/>
          <w:szCs w:val="24"/>
        </w:rPr>
        <w:tab/>
      </w:r>
      <w:r w:rsidRPr="00237E94">
        <w:rPr>
          <w:sz w:val="24"/>
          <w:szCs w:val="24"/>
        </w:rPr>
        <w:tab/>
      </w:r>
      <w:r w:rsidRPr="00237E94">
        <w:rPr>
          <w:sz w:val="24"/>
          <w:szCs w:val="24"/>
        </w:rPr>
        <w:tab/>
      </w:r>
    </w:p>
    <w:tbl>
      <w:tblPr>
        <w:tblW w:w="0" w:type="auto"/>
        <w:tblInd w:w="7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08"/>
        <w:gridCol w:w="6011"/>
        <w:gridCol w:w="757"/>
      </w:tblGrid>
      <w:tr w:rsidR="00F471B1" w:rsidRPr="00237E94" w14:paraId="52E62363" w14:textId="77777777" w:rsidTr="00AF33EE">
        <w:tc>
          <w:tcPr>
            <w:tcW w:w="2808" w:type="dxa"/>
            <w:vMerge w:val="restart"/>
            <w:tcBorders>
              <w:top w:val="single" w:sz="6" w:space="0" w:color="auto"/>
              <w:left w:val="single" w:sz="6" w:space="0" w:color="auto"/>
              <w:bottom w:val="nil"/>
              <w:right w:val="nil"/>
            </w:tcBorders>
            <w:shd w:val="pct5" w:color="auto" w:fill="auto"/>
          </w:tcPr>
          <w:p w14:paraId="6360BF3F" w14:textId="77777777" w:rsidR="00F471B1" w:rsidRPr="00237E94" w:rsidRDefault="00F471B1" w:rsidP="008E4C7C">
            <w:pPr>
              <w:rPr>
                <w:sz w:val="24"/>
                <w:szCs w:val="24"/>
              </w:rPr>
            </w:pPr>
            <w:r w:rsidRPr="00237E94">
              <w:rPr>
                <w:b/>
                <w:sz w:val="24"/>
                <w:szCs w:val="24"/>
              </w:rPr>
              <w:t xml:space="preserve">2 </w:t>
            </w:r>
            <w:r w:rsidRPr="00237E94">
              <w:rPr>
                <w:sz w:val="24"/>
                <w:szCs w:val="24"/>
              </w:rPr>
              <w:t>Applicant is:</w:t>
            </w:r>
          </w:p>
          <w:p w14:paraId="1195D25E" w14:textId="77777777" w:rsidR="00F471B1" w:rsidRPr="00237E94" w:rsidRDefault="00F471B1" w:rsidP="008E4C7C">
            <w:pPr>
              <w:rPr>
                <w:sz w:val="24"/>
                <w:szCs w:val="24"/>
              </w:rPr>
            </w:pPr>
            <w:r w:rsidRPr="00237E94">
              <w:rPr>
                <w:sz w:val="24"/>
                <w:szCs w:val="24"/>
              </w:rPr>
              <w:t>(Check only one; see instruction 2.)</w:t>
            </w:r>
          </w:p>
        </w:tc>
        <w:tc>
          <w:tcPr>
            <w:tcW w:w="6011" w:type="dxa"/>
            <w:tcBorders>
              <w:top w:val="single" w:sz="6" w:space="0" w:color="auto"/>
              <w:left w:val="single" w:sz="6" w:space="0" w:color="auto"/>
              <w:bottom w:val="nil"/>
              <w:right w:val="nil"/>
            </w:tcBorders>
          </w:tcPr>
          <w:p w14:paraId="3BB42B01" w14:textId="77777777" w:rsidR="00F471B1" w:rsidRPr="00237E94" w:rsidRDefault="00F471B1" w:rsidP="008E4C7C">
            <w:pPr>
              <w:rPr>
                <w:sz w:val="24"/>
                <w:szCs w:val="24"/>
              </w:rPr>
            </w:pPr>
            <w:r w:rsidRPr="00237E94">
              <w:rPr>
                <w:sz w:val="24"/>
                <w:szCs w:val="24"/>
              </w:rPr>
              <w:t>A corporation (attach good standing certificate)</w:t>
            </w:r>
          </w:p>
        </w:tc>
        <w:tc>
          <w:tcPr>
            <w:tcW w:w="757" w:type="dxa"/>
            <w:tcBorders>
              <w:top w:val="single" w:sz="6" w:space="0" w:color="auto"/>
              <w:left w:val="nil"/>
              <w:bottom w:val="nil"/>
              <w:right w:val="single" w:sz="6" w:space="0" w:color="auto"/>
            </w:tcBorders>
          </w:tcPr>
          <w:p w14:paraId="09E28A73" w14:textId="77777777" w:rsidR="00F471B1" w:rsidRPr="00237E94" w:rsidRDefault="00F471B1" w:rsidP="008E4C7C">
            <w:pPr>
              <w:spacing w:before="40"/>
              <w:jc w:val="center"/>
              <w:rPr>
                <w:sz w:val="24"/>
                <w:szCs w:val="24"/>
              </w:rPr>
            </w:pPr>
            <w:r w:rsidRPr="00237E94">
              <w:rPr>
                <w:rFonts w:ascii="Wingdings" w:eastAsia="Wingdings" w:hAnsi="Wingdings" w:cs="Wingdings"/>
                <w:sz w:val="24"/>
                <w:szCs w:val="24"/>
              </w:rPr>
              <w:t>¨</w:t>
            </w:r>
          </w:p>
        </w:tc>
      </w:tr>
      <w:tr w:rsidR="00F471B1" w:rsidRPr="00237E94" w14:paraId="03C52311" w14:textId="77777777" w:rsidTr="00AF33EE">
        <w:tc>
          <w:tcPr>
            <w:tcW w:w="2808" w:type="dxa"/>
            <w:vMerge/>
            <w:tcBorders>
              <w:top w:val="single" w:sz="6" w:space="0" w:color="auto"/>
              <w:left w:val="single" w:sz="6" w:space="0" w:color="auto"/>
              <w:bottom w:val="nil"/>
              <w:right w:val="nil"/>
            </w:tcBorders>
            <w:vAlign w:val="center"/>
          </w:tcPr>
          <w:p w14:paraId="61E85CFD" w14:textId="77777777" w:rsidR="00F471B1" w:rsidRPr="00237E94" w:rsidRDefault="00F471B1" w:rsidP="008E4C7C">
            <w:pPr>
              <w:rPr>
                <w:sz w:val="24"/>
                <w:szCs w:val="24"/>
              </w:rPr>
            </w:pPr>
          </w:p>
        </w:tc>
        <w:tc>
          <w:tcPr>
            <w:tcW w:w="6011" w:type="dxa"/>
            <w:tcBorders>
              <w:top w:val="nil"/>
              <w:left w:val="single" w:sz="6" w:space="0" w:color="auto"/>
              <w:bottom w:val="nil"/>
              <w:right w:val="nil"/>
            </w:tcBorders>
          </w:tcPr>
          <w:p w14:paraId="2A442F73" w14:textId="77777777" w:rsidR="00F471B1" w:rsidRPr="00237E94" w:rsidRDefault="00F471B1" w:rsidP="008E4C7C">
            <w:pPr>
              <w:rPr>
                <w:sz w:val="24"/>
                <w:szCs w:val="24"/>
              </w:rPr>
            </w:pPr>
            <w:r w:rsidRPr="00237E94">
              <w:rPr>
                <w:sz w:val="24"/>
                <w:szCs w:val="24"/>
              </w:rPr>
              <w:t>A limited partnership (attach good standing certificate)</w:t>
            </w:r>
          </w:p>
        </w:tc>
        <w:tc>
          <w:tcPr>
            <w:tcW w:w="757" w:type="dxa"/>
            <w:tcBorders>
              <w:top w:val="nil"/>
              <w:left w:val="nil"/>
              <w:bottom w:val="nil"/>
              <w:right w:val="single" w:sz="6" w:space="0" w:color="auto"/>
            </w:tcBorders>
          </w:tcPr>
          <w:p w14:paraId="14DD2AF1" w14:textId="77777777" w:rsidR="00F471B1" w:rsidRPr="00237E94" w:rsidRDefault="00F471B1" w:rsidP="008E4C7C">
            <w:pPr>
              <w:spacing w:before="40"/>
              <w:jc w:val="center"/>
              <w:rPr>
                <w:sz w:val="24"/>
                <w:szCs w:val="24"/>
              </w:rPr>
            </w:pPr>
            <w:r w:rsidRPr="00237E94">
              <w:rPr>
                <w:rFonts w:ascii="Wingdings" w:eastAsia="Wingdings" w:hAnsi="Wingdings" w:cs="Wingdings"/>
                <w:sz w:val="24"/>
                <w:szCs w:val="24"/>
              </w:rPr>
              <w:t>¨</w:t>
            </w:r>
          </w:p>
        </w:tc>
      </w:tr>
      <w:tr w:rsidR="00F471B1" w:rsidRPr="00237E94" w14:paraId="15B4B161" w14:textId="77777777" w:rsidTr="00AF33EE">
        <w:tc>
          <w:tcPr>
            <w:tcW w:w="2808" w:type="dxa"/>
            <w:vMerge/>
            <w:tcBorders>
              <w:top w:val="single" w:sz="6" w:space="0" w:color="auto"/>
              <w:left w:val="single" w:sz="6" w:space="0" w:color="auto"/>
              <w:bottom w:val="nil"/>
              <w:right w:val="nil"/>
            </w:tcBorders>
            <w:vAlign w:val="center"/>
          </w:tcPr>
          <w:p w14:paraId="3CDEE98A" w14:textId="77777777" w:rsidR="00F471B1" w:rsidRPr="00237E94" w:rsidRDefault="00F471B1" w:rsidP="008E4C7C">
            <w:pPr>
              <w:rPr>
                <w:sz w:val="24"/>
                <w:szCs w:val="24"/>
              </w:rPr>
            </w:pPr>
          </w:p>
        </w:tc>
        <w:tc>
          <w:tcPr>
            <w:tcW w:w="6011" w:type="dxa"/>
            <w:tcBorders>
              <w:top w:val="nil"/>
              <w:left w:val="single" w:sz="6" w:space="0" w:color="auto"/>
              <w:bottom w:val="nil"/>
              <w:right w:val="nil"/>
            </w:tcBorders>
          </w:tcPr>
          <w:p w14:paraId="4EB22CF9" w14:textId="77777777" w:rsidR="00F471B1" w:rsidRPr="00237E94" w:rsidRDefault="00F471B1" w:rsidP="008E4C7C">
            <w:pPr>
              <w:rPr>
                <w:sz w:val="24"/>
                <w:szCs w:val="24"/>
              </w:rPr>
            </w:pPr>
            <w:r w:rsidRPr="00237E94">
              <w:rPr>
                <w:sz w:val="24"/>
                <w:szCs w:val="24"/>
              </w:rPr>
              <w:t>A limited partnership (attach good standing certificate)</w:t>
            </w:r>
          </w:p>
        </w:tc>
        <w:tc>
          <w:tcPr>
            <w:tcW w:w="757" w:type="dxa"/>
            <w:tcBorders>
              <w:top w:val="nil"/>
              <w:left w:val="nil"/>
              <w:bottom w:val="nil"/>
              <w:right w:val="single" w:sz="6" w:space="0" w:color="auto"/>
            </w:tcBorders>
          </w:tcPr>
          <w:p w14:paraId="24741E22" w14:textId="77777777" w:rsidR="00F471B1" w:rsidRPr="00237E94" w:rsidRDefault="00F471B1" w:rsidP="008E4C7C">
            <w:pPr>
              <w:spacing w:before="40"/>
              <w:jc w:val="center"/>
              <w:rPr>
                <w:sz w:val="24"/>
                <w:szCs w:val="24"/>
              </w:rPr>
            </w:pPr>
            <w:r w:rsidRPr="00237E94">
              <w:rPr>
                <w:rFonts w:ascii="Wingdings" w:eastAsia="Wingdings" w:hAnsi="Wingdings" w:cs="Wingdings"/>
                <w:sz w:val="24"/>
                <w:szCs w:val="24"/>
              </w:rPr>
              <w:t>¨</w:t>
            </w:r>
          </w:p>
        </w:tc>
      </w:tr>
      <w:tr w:rsidR="00F471B1" w:rsidRPr="00237E94" w14:paraId="6920BC8F" w14:textId="77777777" w:rsidTr="00AF33EE">
        <w:tc>
          <w:tcPr>
            <w:tcW w:w="2808" w:type="dxa"/>
            <w:vMerge/>
            <w:tcBorders>
              <w:top w:val="single" w:sz="6" w:space="0" w:color="auto"/>
              <w:left w:val="single" w:sz="6" w:space="0" w:color="auto"/>
              <w:bottom w:val="nil"/>
              <w:right w:val="nil"/>
            </w:tcBorders>
            <w:vAlign w:val="center"/>
          </w:tcPr>
          <w:p w14:paraId="5005A476" w14:textId="77777777" w:rsidR="00F471B1" w:rsidRPr="00237E94" w:rsidRDefault="00F471B1" w:rsidP="008E4C7C">
            <w:pPr>
              <w:rPr>
                <w:sz w:val="24"/>
                <w:szCs w:val="24"/>
              </w:rPr>
            </w:pPr>
          </w:p>
        </w:tc>
        <w:tc>
          <w:tcPr>
            <w:tcW w:w="6011" w:type="dxa"/>
            <w:tcBorders>
              <w:top w:val="nil"/>
              <w:left w:val="single" w:sz="6" w:space="0" w:color="auto"/>
              <w:bottom w:val="nil"/>
              <w:right w:val="nil"/>
            </w:tcBorders>
          </w:tcPr>
          <w:p w14:paraId="038334FD" w14:textId="77777777" w:rsidR="00F471B1" w:rsidRPr="00237E94" w:rsidRDefault="00F471B1" w:rsidP="008E4C7C">
            <w:pPr>
              <w:rPr>
                <w:sz w:val="24"/>
                <w:szCs w:val="24"/>
              </w:rPr>
            </w:pPr>
            <w:r w:rsidRPr="00237E94">
              <w:rPr>
                <w:sz w:val="24"/>
                <w:szCs w:val="24"/>
              </w:rPr>
              <w:t>A limited liability company (attach good standing certificate)</w:t>
            </w:r>
          </w:p>
        </w:tc>
        <w:tc>
          <w:tcPr>
            <w:tcW w:w="757" w:type="dxa"/>
            <w:tcBorders>
              <w:top w:val="nil"/>
              <w:left w:val="nil"/>
              <w:bottom w:val="nil"/>
              <w:right w:val="single" w:sz="6" w:space="0" w:color="auto"/>
            </w:tcBorders>
          </w:tcPr>
          <w:p w14:paraId="5B947386" w14:textId="77777777" w:rsidR="00F471B1" w:rsidRPr="00237E94" w:rsidRDefault="00F471B1" w:rsidP="008E4C7C">
            <w:pPr>
              <w:spacing w:before="40"/>
              <w:jc w:val="center"/>
              <w:rPr>
                <w:sz w:val="24"/>
                <w:szCs w:val="24"/>
              </w:rPr>
            </w:pPr>
            <w:r w:rsidRPr="00237E94">
              <w:rPr>
                <w:rFonts w:ascii="Wingdings" w:eastAsia="Wingdings" w:hAnsi="Wingdings" w:cs="Wingdings"/>
                <w:sz w:val="24"/>
                <w:szCs w:val="24"/>
              </w:rPr>
              <w:t>¨</w:t>
            </w:r>
          </w:p>
        </w:tc>
      </w:tr>
      <w:tr w:rsidR="00F471B1" w:rsidRPr="00237E94" w14:paraId="774017F6" w14:textId="77777777" w:rsidTr="00AF33EE">
        <w:tc>
          <w:tcPr>
            <w:tcW w:w="2808" w:type="dxa"/>
            <w:vMerge/>
            <w:tcBorders>
              <w:top w:val="single" w:sz="6" w:space="0" w:color="auto"/>
              <w:left w:val="single" w:sz="6" w:space="0" w:color="auto"/>
              <w:bottom w:val="nil"/>
              <w:right w:val="nil"/>
            </w:tcBorders>
            <w:vAlign w:val="center"/>
          </w:tcPr>
          <w:p w14:paraId="27EEB4D5" w14:textId="77777777" w:rsidR="00F471B1" w:rsidRPr="00237E94" w:rsidRDefault="00F471B1" w:rsidP="008E4C7C">
            <w:pPr>
              <w:rPr>
                <w:sz w:val="24"/>
                <w:szCs w:val="24"/>
              </w:rPr>
            </w:pPr>
          </w:p>
        </w:tc>
        <w:tc>
          <w:tcPr>
            <w:tcW w:w="6011" w:type="dxa"/>
            <w:tcBorders>
              <w:top w:val="nil"/>
              <w:left w:val="single" w:sz="6" w:space="0" w:color="auto"/>
              <w:bottom w:val="nil"/>
              <w:right w:val="nil"/>
            </w:tcBorders>
          </w:tcPr>
          <w:p w14:paraId="0B9C2507" w14:textId="77777777" w:rsidR="00F471B1" w:rsidRPr="00237E94" w:rsidRDefault="00F471B1" w:rsidP="008E4C7C">
            <w:pPr>
              <w:rPr>
                <w:sz w:val="24"/>
                <w:szCs w:val="24"/>
              </w:rPr>
            </w:pPr>
            <w:r w:rsidRPr="00237E94">
              <w:rPr>
                <w:sz w:val="24"/>
                <w:szCs w:val="24"/>
              </w:rPr>
              <w:t xml:space="preserve">A general partnership </w:t>
            </w:r>
          </w:p>
        </w:tc>
        <w:tc>
          <w:tcPr>
            <w:tcW w:w="757" w:type="dxa"/>
            <w:tcBorders>
              <w:top w:val="nil"/>
              <w:left w:val="nil"/>
              <w:bottom w:val="nil"/>
              <w:right w:val="single" w:sz="6" w:space="0" w:color="auto"/>
            </w:tcBorders>
          </w:tcPr>
          <w:p w14:paraId="00452243" w14:textId="77777777" w:rsidR="00F471B1" w:rsidRPr="00237E94" w:rsidRDefault="00F471B1" w:rsidP="008E4C7C">
            <w:pPr>
              <w:spacing w:before="40"/>
              <w:jc w:val="center"/>
              <w:rPr>
                <w:sz w:val="24"/>
                <w:szCs w:val="24"/>
              </w:rPr>
            </w:pPr>
            <w:r w:rsidRPr="00237E94">
              <w:rPr>
                <w:rFonts w:ascii="Wingdings" w:eastAsia="Wingdings" w:hAnsi="Wingdings" w:cs="Wingdings"/>
                <w:sz w:val="24"/>
                <w:szCs w:val="24"/>
              </w:rPr>
              <w:t>¨</w:t>
            </w:r>
          </w:p>
        </w:tc>
      </w:tr>
      <w:tr w:rsidR="00F471B1" w:rsidRPr="00237E94" w14:paraId="01F0D106" w14:textId="77777777" w:rsidTr="00AF33EE">
        <w:tc>
          <w:tcPr>
            <w:tcW w:w="2808" w:type="dxa"/>
            <w:vMerge/>
            <w:tcBorders>
              <w:top w:val="single" w:sz="6" w:space="0" w:color="auto"/>
              <w:left w:val="single" w:sz="6" w:space="0" w:color="auto"/>
              <w:bottom w:val="nil"/>
              <w:right w:val="nil"/>
            </w:tcBorders>
            <w:vAlign w:val="center"/>
          </w:tcPr>
          <w:p w14:paraId="70E43E56" w14:textId="77777777" w:rsidR="00F471B1" w:rsidRPr="00237E94" w:rsidRDefault="00F471B1" w:rsidP="008E4C7C">
            <w:pPr>
              <w:rPr>
                <w:sz w:val="24"/>
                <w:szCs w:val="24"/>
              </w:rPr>
            </w:pPr>
          </w:p>
        </w:tc>
        <w:tc>
          <w:tcPr>
            <w:tcW w:w="6011" w:type="dxa"/>
            <w:tcBorders>
              <w:top w:val="nil"/>
              <w:left w:val="single" w:sz="6" w:space="0" w:color="auto"/>
              <w:bottom w:val="nil"/>
              <w:right w:val="nil"/>
            </w:tcBorders>
          </w:tcPr>
          <w:p w14:paraId="7F386F23" w14:textId="77777777" w:rsidR="00F471B1" w:rsidRPr="00237E94" w:rsidRDefault="00F471B1" w:rsidP="008E4C7C">
            <w:pPr>
              <w:rPr>
                <w:sz w:val="24"/>
                <w:szCs w:val="24"/>
              </w:rPr>
            </w:pPr>
            <w:r w:rsidRPr="00237E94">
              <w:rPr>
                <w:sz w:val="24"/>
                <w:szCs w:val="24"/>
              </w:rPr>
              <w:t>A sole proprietor</w:t>
            </w:r>
          </w:p>
        </w:tc>
        <w:tc>
          <w:tcPr>
            <w:tcW w:w="757" w:type="dxa"/>
            <w:tcBorders>
              <w:top w:val="nil"/>
              <w:left w:val="nil"/>
              <w:bottom w:val="nil"/>
              <w:right w:val="single" w:sz="6" w:space="0" w:color="auto"/>
            </w:tcBorders>
          </w:tcPr>
          <w:p w14:paraId="330C8255" w14:textId="77777777" w:rsidR="00F471B1" w:rsidRPr="00237E94" w:rsidRDefault="00F471B1" w:rsidP="008E4C7C">
            <w:pPr>
              <w:spacing w:before="40"/>
              <w:jc w:val="center"/>
              <w:rPr>
                <w:sz w:val="24"/>
                <w:szCs w:val="24"/>
              </w:rPr>
            </w:pPr>
            <w:r w:rsidRPr="00237E94">
              <w:rPr>
                <w:rFonts w:ascii="Wingdings" w:eastAsia="Wingdings" w:hAnsi="Wingdings" w:cs="Wingdings"/>
                <w:sz w:val="24"/>
                <w:szCs w:val="24"/>
              </w:rPr>
              <w:t>¨</w:t>
            </w:r>
          </w:p>
        </w:tc>
      </w:tr>
      <w:tr w:rsidR="00F471B1" w:rsidRPr="00237E94" w14:paraId="6ADE92B0" w14:textId="77777777" w:rsidTr="00AF33EE">
        <w:tc>
          <w:tcPr>
            <w:tcW w:w="2808" w:type="dxa"/>
            <w:vMerge/>
            <w:tcBorders>
              <w:top w:val="single" w:sz="6" w:space="0" w:color="auto"/>
              <w:left w:val="single" w:sz="6" w:space="0" w:color="auto"/>
              <w:bottom w:val="nil"/>
              <w:right w:val="nil"/>
            </w:tcBorders>
            <w:vAlign w:val="center"/>
          </w:tcPr>
          <w:p w14:paraId="0E8F7400" w14:textId="77777777" w:rsidR="00F471B1" w:rsidRPr="00237E94" w:rsidRDefault="00F471B1" w:rsidP="008E4C7C">
            <w:pPr>
              <w:rPr>
                <w:sz w:val="24"/>
                <w:szCs w:val="24"/>
              </w:rPr>
            </w:pPr>
          </w:p>
        </w:tc>
        <w:tc>
          <w:tcPr>
            <w:tcW w:w="6011" w:type="dxa"/>
            <w:tcBorders>
              <w:top w:val="nil"/>
              <w:left w:val="single" w:sz="6" w:space="0" w:color="auto"/>
              <w:bottom w:val="nil"/>
              <w:right w:val="nil"/>
            </w:tcBorders>
          </w:tcPr>
          <w:p w14:paraId="3061ECE9" w14:textId="77777777" w:rsidR="00F471B1" w:rsidRPr="00237E94" w:rsidRDefault="00F471B1" w:rsidP="008E4C7C">
            <w:pPr>
              <w:rPr>
                <w:sz w:val="24"/>
                <w:szCs w:val="24"/>
              </w:rPr>
            </w:pPr>
            <w:r w:rsidRPr="00237E94">
              <w:rPr>
                <w:sz w:val="24"/>
                <w:szCs w:val="24"/>
              </w:rPr>
              <w:t>A trust</w:t>
            </w:r>
          </w:p>
        </w:tc>
        <w:tc>
          <w:tcPr>
            <w:tcW w:w="757" w:type="dxa"/>
            <w:tcBorders>
              <w:top w:val="nil"/>
              <w:left w:val="nil"/>
              <w:bottom w:val="nil"/>
              <w:right w:val="single" w:sz="6" w:space="0" w:color="auto"/>
            </w:tcBorders>
          </w:tcPr>
          <w:p w14:paraId="37CA6702" w14:textId="77777777" w:rsidR="00F471B1" w:rsidRPr="00237E94" w:rsidRDefault="00F471B1" w:rsidP="008E4C7C">
            <w:pPr>
              <w:spacing w:before="40"/>
              <w:jc w:val="center"/>
              <w:rPr>
                <w:sz w:val="24"/>
                <w:szCs w:val="24"/>
              </w:rPr>
            </w:pPr>
            <w:r w:rsidRPr="00237E94">
              <w:rPr>
                <w:rFonts w:ascii="Wingdings" w:eastAsia="Wingdings" w:hAnsi="Wingdings" w:cs="Wingdings"/>
                <w:sz w:val="24"/>
                <w:szCs w:val="24"/>
              </w:rPr>
              <w:t>¨</w:t>
            </w:r>
          </w:p>
        </w:tc>
      </w:tr>
      <w:tr w:rsidR="00F471B1" w:rsidRPr="00237E94" w14:paraId="50F06572" w14:textId="77777777" w:rsidTr="00AF33EE">
        <w:tc>
          <w:tcPr>
            <w:tcW w:w="2808" w:type="dxa"/>
            <w:vMerge/>
            <w:tcBorders>
              <w:top w:val="single" w:sz="6" w:space="0" w:color="auto"/>
              <w:left w:val="single" w:sz="6" w:space="0" w:color="auto"/>
              <w:bottom w:val="nil"/>
              <w:right w:val="nil"/>
            </w:tcBorders>
            <w:vAlign w:val="center"/>
          </w:tcPr>
          <w:p w14:paraId="77AE5768" w14:textId="77777777" w:rsidR="00F471B1" w:rsidRPr="00237E94" w:rsidRDefault="00F471B1" w:rsidP="008E4C7C">
            <w:pPr>
              <w:rPr>
                <w:sz w:val="24"/>
                <w:szCs w:val="24"/>
              </w:rPr>
            </w:pPr>
          </w:p>
        </w:tc>
        <w:tc>
          <w:tcPr>
            <w:tcW w:w="6011" w:type="dxa"/>
            <w:tcBorders>
              <w:top w:val="nil"/>
              <w:left w:val="single" w:sz="6" w:space="0" w:color="auto"/>
              <w:bottom w:val="single" w:sz="6" w:space="0" w:color="auto"/>
              <w:right w:val="nil"/>
            </w:tcBorders>
          </w:tcPr>
          <w:p w14:paraId="765C1927" w14:textId="77777777" w:rsidR="00F471B1" w:rsidRPr="00237E94" w:rsidRDefault="00F471B1" w:rsidP="008E4C7C">
            <w:pPr>
              <w:rPr>
                <w:sz w:val="24"/>
                <w:szCs w:val="24"/>
              </w:rPr>
            </w:pPr>
            <w:r w:rsidRPr="00237E94">
              <w:rPr>
                <w:sz w:val="24"/>
                <w:szCs w:val="24"/>
              </w:rPr>
              <w:t>Other (describe)</w:t>
            </w:r>
          </w:p>
        </w:tc>
        <w:tc>
          <w:tcPr>
            <w:tcW w:w="757" w:type="dxa"/>
            <w:tcBorders>
              <w:top w:val="nil"/>
              <w:left w:val="nil"/>
              <w:bottom w:val="single" w:sz="6" w:space="0" w:color="auto"/>
              <w:right w:val="single" w:sz="6" w:space="0" w:color="auto"/>
            </w:tcBorders>
          </w:tcPr>
          <w:p w14:paraId="463DEE6B" w14:textId="77777777" w:rsidR="00F471B1" w:rsidRPr="00237E94" w:rsidRDefault="00F471B1" w:rsidP="008E4C7C">
            <w:pPr>
              <w:spacing w:before="40"/>
              <w:jc w:val="center"/>
              <w:rPr>
                <w:sz w:val="24"/>
                <w:szCs w:val="24"/>
              </w:rPr>
            </w:pPr>
            <w:r w:rsidRPr="00237E94">
              <w:rPr>
                <w:rFonts w:ascii="Wingdings" w:eastAsia="Wingdings" w:hAnsi="Wingdings" w:cs="Wingdings"/>
                <w:sz w:val="24"/>
                <w:szCs w:val="24"/>
              </w:rPr>
              <w:t>¨</w:t>
            </w:r>
          </w:p>
        </w:tc>
      </w:tr>
      <w:tr w:rsidR="00F471B1" w:rsidRPr="00237E94" w14:paraId="06DC69A1" w14:textId="77777777" w:rsidTr="00AF33EE">
        <w:tc>
          <w:tcPr>
            <w:tcW w:w="2808" w:type="dxa"/>
            <w:tcBorders>
              <w:top w:val="nil"/>
              <w:left w:val="single" w:sz="6" w:space="0" w:color="auto"/>
              <w:bottom w:val="nil"/>
              <w:right w:val="nil"/>
            </w:tcBorders>
            <w:shd w:val="pct5" w:color="auto" w:fill="auto"/>
          </w:tcPr>
          <w:p w14:paraId="3170B9CE" w14:textId="77777777" w:rsidR="00F471B1" w:rsidRPr="00237E94" w:rsidRDefault="00F471B1" w:rsidP="008E4C7C">
            <w:pPr>
              <w:rPr>
                <w:sz w:val="24"/>
                <w:szCs w:val="24"/>
              </w:rPr>
            </w:pPr>
          </w:p>
        </w:tc>
        <w:tc>
          <w:tcPr>
            <w:tcW w:w="6768" w:type="dxa"/>
            <w:gridSpan w:val="2"/>
            <w:tcBorders>
              <w:top w:val="nil"/>
              <w:left w:val="single" w:sz="6" w:space="0" w:color="auto"/>
              <w:bottom w:val="nil"/>
              <w:right w:val="single" w:sz="6" w:space="0" w:color="auto"/>
            </w:tcBorders>
          </w:tcPr>
          <w:p w14:paraId="4C94E32F" w14:textId="77777777" w:rsidR="00F471B1" w:rsidRPr="00237E94" w:rsidRDefault="00F471B1" w:rsidP="008E4C7C">
            <w:pPr>
              <w:spacing w:before="120" w:after="120"/>
              <w:rPr>
                <w:sz w:val="24"/>
                <w:szCs w:val="24"/>
              </w:rPr>
            </w:pPr>
            <w:r w:rsidRPr="00237E94">
              <w:rPr>
                <w:b/>
                <w:i/>
                <w:sz w:val="24"/>
                <w:szCs w:val="24"/>
              </w:rPr>
              <w:t>Attach name, street address, and telephone number of applicant's registered agent for service of process.</w:t>
            </w:r>
          </w:p>
        </w:tc>
      </w:tr>
      <w:tr w:rsidR="00F471B1" w:rsidRPr="00237E94" w14:paraId="35B52C47" w14:textId="77777777" w:rsidTr="00AF33EE">
        <w:tc>
          <w:tcPr>
            <w:tcW w:w="2808" w:type="dxa"/>
            <w:tcBorders>
              <w:top w:val="nil"/>
              <w:left w:val="single" w:sz="6" w:space="0" w:color="auto"/>
              <w:bottom w:val="nil"/>
              <w:right w:val="nil"/>
            </w:tcBorders>
            <w:shd w:val="pct5" w:color="auto" w:fill="auto"/>
          </w:tcPr>
          <w:p w14:paraId="50CCFA03" w14:textId="77777777" w:rsidR="00F471B1" w:rsidRPr="00237E94" w:rsidRDefault="00F471B1" w:rsidP="008E4C7C">
            <w:pPr>
              <w:rPr>
                <w:sz w:val="24"/>
                <w:szCs w:val="24"/>
              </w:rPr>
            </w:pPr>
          </w:p>
        </w:tc>
        <w:tc>
          <w:tcPr>
            <w:tcW w:w="6768" w:type="dxa"/>
            <w:gridSpan w:val="2"/>
            <w:tcBorders>
              <w:top w:val="nil"/>
              <w:left w:val="single" w:sz="6" w:space="0" w:color="auto"/>
              <w:bottom w:val="nil"/>
              <w:right w:val="single" w:sz="6" w:space="0" w:color="auto"/>
            </w:tcBorders>
          </w:tcPr>
          <w:p w14:paraId="62A02B97" w14:textId="77777777" w:rsidR="00F471B1" w:rsidRPr="00237E94" w:rsidRDefault="00F471B1" w:rsidP="008E4C7C">
            <w:pPr>
              <w:spacing w:before="120" w:after="120"/>
              <w:rPr>
                <w:sz w:val="24"/>
                <w:szCs w:val="24"/>
              </w:rPr>
            </w:pPr>
            <w:r w:rsidRPr="00237E94">
              <w:rPr>
                <w:b/>
                <w:i/>
                <w:sz w:val="24"/>
                <w:szCs w:val="24"/>
              </w:rPr>
              <w:t xml:space="preserve">Attach list of the names, titles, and street addresses of all officers and directors, general partners, trustees, members, or other persons authorized to conduct the business of applicant at a similar level.  </w:t>
            </w:r>
          </w:p>
        </w:tc>
      </w:tr>
      <w:tr w:rsidR="00F471B1" w:rsidRPr="00237E94" w14:paraId="166D7E5E" w14:textId="77777777" w:rsidTr="00AF33EE">
        <w:tc>
          <w:tcPr>
            <w:tcW w:w="2808" w:type="dxa"/>
            <w:tcBorders>
              <w:top w:val="nil"/>
              <w:left w:val="single" w:sz="6" w:space="0" w:color="auto"/>
              <w:bottom w:val="nil"/>
              <w:right w:val="nil"/>
            </w:tcBorders>
            <w:shd w:val="pct5" w:color="auto" w:fill="auto"/>
          </w:tcPr>
          <w:p w14:paraId="02707344" w14:textId="77777777" w:rsidR="00F471B1" w:rsidRPr="00237E94" w:rsidRDefault="00F471B1" w:rsidP="008E4C7C">
            <w:pPr>
              <w:rPr>
                <w:sz w:val="24"/>
                <w:szCs w:val="24"/>
              </w:rPr>
            </w:pPr>
          </w:p>
        </w:tc>
        <w:tc>
          <w:tcPr>
            <w:tcW w:w="6768" w:type="dxa"/>
            <w:gridSpan w:val="2"/>
            <w:tcBorders>
              <w:top w:val="nil"/>
              <w:left w:val="single" w:sz="6" w:space="0" w:color="auto"/>
              <w:bottom w:val="nil"/>
              <w:right w:val="single" w:sz="6" w:space="0" w:color="auto"/>
            </w:tcBorders>
          </w:tcPr>
          <w:p w14:paraId="2F02B884" w14:textId="77777777" w:rsidR="00F471B1" w:rsidRPr="00237E94" w:rsidRDefault="00F471B1" w:rsidP="008E4C7C">
            <w:pPr>
              <w:spacing w:before="120" w:after="120"/>
              <w:rPr>
                <w:sz w:val="24"/>
                <w:szCs w:val="24"/>
              </w:rPr>
            </w:pPr>
            <w:r w:rsidRPr="00237E94">
              <w:rPr>
                <w:b/>
                <w:i/>
                <w:sz w:val="24"/>
                <w:szCs w:val="24"/>
              </w:rPr>
              <w:t>Attach resumes listing all employment for each officer and director.</w:t>
            </w:r>
          </w:p>
        </w:tc>
      </w:tr>
      <w:tr w:rsidR="00F471B1" w:rsidRPr="00237E94" w14:paraId="3B684D5E" w14:textId="77777777" w:rsidTr="00AF33EE">
        <w:tc>
          <w:tcPr>
            <w:tcW w:w="2808" w:type="dxa"/>
            <w:tcBorders>
              <w:top w:val="nil"/>
              <w:left w:val="single" w:sz="6" w:space="0" w:color="auto"/>
              <w:bottom w:val="single" w:sz="6" w:space="0" w:color="auto"/>
              <w:right w:val="nil"/>
            </w:tcBorders>
            <w:shd w:val="pct5" w:color="auto" w:fill="auto"/>
          </w:tcPr>
          <w:p w14:paraId="0195A189" w14:textId="77777777" w:rsidR="00F471B1" w:rsidRPr="00237E94" w:rsidRDefault="00F471B1" w:rsidP="008E4C7C">
            <w:pPr>
              <w:rPr>
                <w:sz w:val="24"/>
                <w:szCs w:val="24"/>
              </w:rPr>
            </w:pPr>
          </w:p>
        </w:tc>
        <w:tc>
          <w:tcPr>
            <w:tcW w:w="6768" w:type="dxa"/>
            <w:gridSpan w:val="2"/>
            <w:tcBorders>
              <w:top w:val="nil"/>
              <w:left w:val="single" w:sz="6" w:space="0" w:color="auto"/>
              <w:bottom w:val="single" w:sz="6" w:space="0" w:color="auto"/>
              <w:right w:val="single" w:sz="6" w:space="0" w:color="auto"/>
            </w:tcBorders>
          </w:tcPr>
          <w:p w14:paraId="6462BFE3" w14:textId="77777777" w:rsidR="00F471B1" w:rsidRPr="00237E94" w:rsidRDefault="00F471B1" w:rsidP="008E4C7C">
            <w:pPr>
              <w:spacing w:before="120" w:after="120"/>
              <w:rPr>
                <w:sz w:val="24"/>
                <w:szCs w:val="24"/>
              </w:rPr>
            </w:pPr>
            <w:r w:rsidRPr="00237E94">
              <w:rPr>
                <w:b/>
                <w:i/>
                <w:sz w:val="24"/>
                <w:szCs w:val="24"/>
              </w:rPr>
              <w:t>Attach list of all affiliated entities (see instruction 2)</w:t>
            </w:r>
          </w:p>
        </w:tc>
      </w:tr>
    </w:tbl>
    <w:p w14:paraId="2B6CF5A7" w14:textId="77777777" w:rsidR="00F471B1" w:rsidRPr="00237E94" w:rsidRDefault="00F471B1" w:rsidP="00AF33EE">
      <w:pPr>
        <w:spacing w:line="60" w:lineRule="exact"/>
        <w:ind w:left="720"/>
        <w:rPr>
          <w:sz w:val="24"/>
          <w:szCs w:val="24"/>
        </w:rPr>
      </w:pPr>
    </w:p>
    <w:p w14:paraId="0E18CDBB" w14:textId="6557EFDE" w:rsidR="00F471B1" w:rsidRDefault="00F471B1" w:rsidP="00AF33EE">
      <w:pPr>
        <w:spacing w:line="60" w:lineRule="exact"/>
        <w:ind w:left="720"/>
        <w:rPr>
          <w:sz w:val="24"/>
          <w:szCs w:val="24"/>
        </w:rPr>
      </w:pPr>
    </w:p>
    <w:p w14:paraId="799A086A" w14:textId="2541B283" w:rsidR="00096AD9" w:rsidRDefault="00096AD9">
      <w:pPr>
        <w:overflowPunct/>
        <w:autoSpaceDE/>
        <w:autoSpaceDN/>
        <w:adjustRightInd/>
        <w:textAlignment w:val="auto"/>
        <w:rPr>
          <w:sz w:val="24"/>
          <w:szCs w:val="24"/>
        </w:rPr>
      </w:pPr>
      <w:r>
        <w:rPr>
          <w:sz w:val="24"/>
          <w:szCs w:val="24"/>
        </w:rPr>
        <w:br w:type="page"/>
      </w:r>
    </w:p>
    <w:p w14:paraId="646A038F" w14:textId="77777777" w:rsidR="00096AD9" w:rsidRPr="00237E94" w:rsidRDefault="00096AD9" w:rsidP="00AF33EE">
      <w:pPr>
        <w:spacing w:line="60" w:lineRule="exact"/>
        <w:ind w:left="720"/>
        <w:rPr>
          <w:sz w:val="24"/>
          <w:szCs w:val="24"/>
        </w:rPr>
      </w:pPr>
    </w:p>
    <w:p w14:paraId="68992C0A" w14:textId="77777777" w:rsidR="00F471B1" w:rsidRPr="00237E94" w:rsidRDefault="00F471B1" w:rsidP="00AF33EE">
      <w:pPr>
        <w:spacing w:line="60" w:lineRule="exact"/>
        <w:ind w:left="720"/>
        <w:rPr>
          <w:sz w:val="24"/>
          <w:szCs w:val="24"/>
        </w:rPr>
      </w:pPr>
    </w:p>
    <w:tbl>
      <w:tblPr>
        <w:tblW w:w="0" w:type="auto"/>
        <w:tblInd w:w="720" w:type="dxa"/>
        <w:tblLayout w:type="fixed"/>
        <w:tblLook w:val="0000" w:firstRow="0" w:lastRow="0" w:firstColumn="0" w:lastColumn="0" w:noHBand="0" w:noVBand="0"/>
      </w:tblPr>
      <w:tblGrid>
        <w:gridCol w:w="2808"/>
        <w:gridCol w:w="6002"/>
        <w:gridCol w:w="766"/>
      </w:tblGrid>
      <w:tr w:rsidR="00F471B1" w:rsidRPr="00237E94" w14:paraId="4EE7330E" w14:textId="77777777" w:rsidTr="00AF33EE">
        <w:tc>
          <w:tcPr>
            <w:tcW w:w="2808" w:type="dxa"/>
            <w:tcBorders>
              <w:top w:val="single" w:sz="6" w:space="0" w:color="auto"/>
              <w:left w:val="single" w:sz="6" w:space="0" w:color="auto"/>
              <w:bottom w:val="nil"/>
              <w:right w:val="nil"/>
            </w:tcBorders>
            <w:shd w:val="pct5" w:color="auto" w:fill="auto"/>
          </w:tcPr>
          <w:p w14:paraId="573B62CF" w14:textId="77777777" w:rsidR="00F471B1" w:rsidRPr="00237E94" w:rsidRDefault="00F471B1" w:rsidP="008E4C7C">
            <w:pPr>
              <w:rPr>
                <w:sz w:val="24"/>
                <w:szCs w:val="24"/>
              </w:rPr>
            </w:pPr>
            <w:r w:rsidRPr="00237E94">
              <w:rPr>
                <w:b/>
                <w:sz w:val="24"/>
                <w:szCs w:val="24"/>
              </w:rPr>
              <w:t xml:space="preserve">3 </w:t>
            </w:r>
            <w:r w:rsidRPr="00237E94">
              <w:rPr>
                <w:sz w:val="24"/>
                <w:szCs w:val="24"/>
              </w:rPr>
              <w:t xml:space="preserve">Legal </w:t>
            </w:r>
            <w:proofErr w:type="gramStart"/>
            <w:r w:rsidRPr="00237E94">
              <w:rPr>
                <w:sz w:val="24"/>
                <w:szCs w:val="24"/>
              </w:rPr>
              <w:t>domicile</w:t>
            </w:r>
            <w:proofErr w:type="gramEnd"/>
            <w:r w:rsidRPr="00237E94">
              <w:rPr>
                <w:sz w:val="24"/>
                <w:szCs w:val="24"/>
              </w:rPr>
              <w:t xml:space="preserve"> </w:t>
            </w:r>
          </w:p>
        </w:tc>
        <w:tc>
          <w:tcPr>
            <w:tcW w:w="6002" w:type="dxa"/>
            <w:tcBorders>
              <w:top w:val="single" w:sz="6" w:space="0" w:color="auto"/>
              <w:left w:val="single" w:sz="6" w:space="0" w:color="auto"/>
              <w:bottom w:val="nil"/>
              <w:right w:val="nil"/>
            </w:tcBorders>
          </w:tcPr>
          <w:p w14:paraId="1C4A7D9D" w14:textId="77777777" w:rsidR="00F471B1" w:rsidRPr="00237E94" w:rsidRDefault="00F471B1" w:rsidP="008E4C7C">
            <w:pPr>
              <w:rPr>
                <w:sz w:val="24"/>
                <w:szCs w:val="24"/>
              </w:rPr>
            </w:pPr>
            <w:r w:rsidRPr="00237E94">
              <w:rPr>
                <w:sz w:val="24"/>
                <w:szCs w:val="24"/>
              </w:rPr>
              <w:t>California</w:t>
            </w:r>
          </w:p>
        </w:tc>
        <w:tc>
          <w:tcPr>
            <w:tcW w:w="766" w:type="dxa"/>
            <w:tcBorders>
              <w:top w:val="single" w:sz="6" w:space="0" w:color="auto"/>
              <w:left w:val="nil"/>
              <w:bottom w:val="nil"/>
              <w:right w:val="single" w:sz="6" w:space="0" w:color="auto"/>
            </w:tcBorders>
          </w:tcPr>
          <w:p w14:paraId="70C19E6A" w14:textId="77777777" w:rsidR="00F471B1" w:rsidRPr="00237E94" w:rsidRDefault="00F471B1" w:rsidP="008E4C7C">
            <w:pPr>
              <w:spacing w:before="40"/>
              <w:jc w:val="center"/>
              <w:rPr>
                <w:sz w:val="24"/>
                <w:szCs w:val="24"/>
              </w:rPr>
            </w:pPr>
            <w:r w:rsidRPr="00237E94">
              <w:rPr>
                <w:rFonts w:ascii="Wingdings" w:eastAsia="Wingdings" w:hAnsi="Wingdings" w:cs="Wingdings"/>
                <w:sz w:val="24"/>
                <w:szCs w:val="24"/>
              </w:rPr>
              <w:t>¨</w:t>
            </w:r>
          </w:p>
        </w:tc>
      </w:tr>
      <w:tr w:rsidR="00F471B1" w:rsidRPr="00237E94" w14:paraId="262D640D" w14:textId="77777777" w:rsidTr="00AF33EE">
        <w:tc>
          <w:tcPr>
            <w:tcW w:w="2808" w:type="dxa"/>
            <w:tcBorders>
              <w:top w:val="nil"/>
              <w:left w:val="single" w:sz="6" w:space="0" w:color="auto"/>
              <w:bottom w:val="nil"/>
              <w:right w:val="nil"/>
            </w:tcBorders>
            <w:shd w:val="pct5" w:color="auto" w:fill="auto"/>
          </w:tcPr>
          <w:p w14:paraId="169E8551" w14:textId="77777777" w:rsidR="00F471B1" w:rsidRPr="00237E94" w:rsidRDefault="00F471B1" w:rsidP="008E4C7C">
            <w:pPr>
              <w:rPr>
                <w:sz w:val="24"/>
                <w:szCs w:val="24"/>
              </w:rPr>
            </w:pPr>
            <w:r w:rsidRPr="00237E94">
              <w:rPr>
                <w:sz w:val="24"/>
                <w:szCs w:val="24"/>
              </w:rPr>
              <w:t>of applicant is:</w:t>
            </w:r>
          </w:p>
        </w:tc>
        <w:tc>
          <w:tcPr>
            <w:tcW w:w="6002" w:type="dxa"/>
            <w:tcBorders>
              <w:top w:val="nil"/>
              <w:left w:val="single" w:sz="6" w:space="0" w:color="auto"/>
              <w:bottom w:val="single" w:sz="6" w:space="0" w:color="auto"/>
              <w:right w:val="nil"/>
            </w:tcBorders>
          </w:tcPr>
          <w:p w14:paraId="5A6D371C" w14:textId="77777777" w:rsidR="00F471B1" w:rsidRPr="00237E94" w:rsidRDefault="00F471B1" w:rsidP="008E4C7C">
            <w:pPr>
              <w:rPr>
                <w:sz w:val="24"/>
                <w:szCs w:val="24"/>
              </w:rPr>
            </w:pPr>
            <w:r w:rsidRPr="00237E94">
              <w:rPr>
                <w:sz w:val="24"/>
                <w:szCs w:val="24"/>
              </w:rPr>
              <w:t>Other (identify):</w:t>
            </w:r>
          </w:p>
        </w:tc>
        <w:tc>
          <w:tcPr>
            <w:tcW w:w="766" w:type="dxa"/>
            <w:tcBorders>
              <w:top w:val="nil"/>
              <w:left w:val="nil"/>
              <w:bottom w:val="single" w:sz="6" w:space="0" w:color="auto"/>
              <w:right w:val="single" w:sz="6" w:space="0" w:color="auto"/>
            </w:tcBorders>
          </w:tcPr>
          <w:p w14:paraId="2AE82057" w14:textId="77777777" w:rsidR="00F471B1" w:rsidRPr="00237E94" w:rsidRDefault="00F471B1" w:rsidP="008E4C7C">
            <w:pPr>
              <w:spacing w:before="40"/>
              <w:jc w:val="center"/>
              <w:rPr>
                <w:sz w:val="24"/>
                <w:szCs w:val="24"/>
              </w:rPr>
            </w:pPr>
            <w:r w:rsidRPr="00237E94">
              <w:rPr>
                <w:rFonts w:ascii="Wingdings" w:eastAsia="Wingdings" w:hAnsi="Wingdings" w:cs="Wingdings"/>
                <w:sz w:val="24"/>
                <w:szCs w:val="24"/>
              </w:rPr>
              <w:t>¨</w:t>
            </w:r>
          </w:p>
        </w:tc>
      </w:tr>
      <w:tr w:rsidR="00F471B1" w:rsidRPr="00237E94" w14:paraId="6CD097DD" w14:textId="77777777" w:rsidTr="00AF33EE">
        <w:tc>
          <w:tcPr>
            <w:tcW w:w="8810" w:type="dxa"/>
            <w:gridSpan w:val="2"/>
            <w:tcBorders>
              <w:top w:val="nil"/>
              <w:left w:val="single" w:sz="6" w:space="0" w:color="auto"/>
              <w:bottom w:val="single" w:sz="6" w:space="0" w:color="auto"/>
              <w:right w:val="nil"/>
            </w:tcBorders>
            <w:shd w:val="pct5" w:color="auto" w:fill="auto"/>
          </w:tcPr>
          <w:p w14:paraId="36641446" w14:textId="77777777" w:rsidR="00F471B1" w:rsidRPr="00237E94" w:rsidRDefault="00F471B1" w:rsidP="008E4C7C">
            <w:pPr>
              <w:rPr>
                <w:sz w:val="24"/>
                <w:szCs w:val="24"/>
              </w:rPr>
            </w:pPr>
            <w:r w:rsidRPr="00237E94">
              <w:rPr>
                <w:sz w:val="24"/>
                <w:szCs w:val="24"/>
              </w:rPr>
              <w:t>(Check only one; see instruction 3.)</w:t>
            </w:r>
          </w:p>
        </w:tc>
        <w:tc>
          <w:tcPr>
            <w:tcW w:w="766" w:type="dxa"/>
            <w:tcBorders>
              <w:top w:val="nil"/>
              <w:left w:val="nil"/>
              <w:bottom w:val="single" w:sz="6" w:space="0" w:color="auto"/>
              <w:right w:val="single" w:sz="6" w:space="0" w:color="auto"/>
            </w:tcBorders>
            <w:shd w:val="pct5" w:color="auto" w:fill="auto"/>
          </w:tcPr>
          <w:p w14:paraId="386A9B32" w14:textId="77777777" w:rsidR="00F471B1" w:rsidRPr="00237E94" w:rsidRDefault="00F471B1" w:rsidP="008E4C7C">
            <w:pPr>
              <w:rPr>
                <w:sz w:val="24"/>
                <w:szCs w:val="24"/>
              </w:rPr>
            </w:pPr>
          </w:p>
        </w:tc>
      </w:tr>
    </w:tbl>
    <w:p w14:paraId="195EFD29" w14:textId="77777777" w:rsidR="00F471B1" w:rsidRPr="00237E94" w:rsidRDefault="00F471B1" w:rsidP="00AF33EE">
      <w:pPr>
        <w:spacing w:line="60" w:lineRule="exact"/>
        <w:ind w:left="720"/>
        <w:rPr>
          <w:sz w:val="24"/>
          <w:szCs w:val="24"/>
        </w:rPr>
      </w:pPr>
    </w:p>
    <w:tbl>
      <w:tblPr>
        <w:tblW w:w="0" w:type="auto"/>
        <w:tblInd w:w="720" w:type="dxa"/>
        <w:tblLayout w:type="fixed"/>
        <w:tblLook w:val="0000" w:firstRow="0" w:lastRow="0" w:firstColumn="0" w:lastColumn="0" w:noHBand="0" w:noVBand="0"/>
      </w:tblPr>
      <w:tblGrid>
        <w:gridCol w:w="2808"/>
        <w:gridCol w:w="6002"/>
        <w:gridCol w:w="766"/>
      </w:tblGrid>
      <w:tr w:rsidR="00F471B1" w:rsidRPr="00237E94" w14:paraId="782E4191" w14:textId="77777777" w:rsidTr="00AF33EE">
        <w:tc>
          <w:tcPr>
            <w:tcW w:w="2808" w:type="dxa"/>
            <w:tcBorders>
              <w:top w:val="single" w:sz="6" w:space="0" w:color="auto"/>
              <w:left w:val="single" w:sz="6" w:space="0" w:color="auto"/>
              <w:bottom w:val="nil"/>
              <w:right w:val="nil"/>
            </w:tcBorders>
            <w:shd w:val="pct5" w:color="auto" w:fill="auto"/>
          </w:tcPr>
          <w:p w14:paraId="6C22DBBE" w14:textId="77777777" w:rsidR="00F471B1" w:rsidRPr="00237E94" w:rsidRDefault="00F471B1" w:rsidP="008E4C7C">
            <w:pPr>
              <w:rPr>
                <w:sz w:val="24"/>
                <w:szCs w:val="24"/>
              </w:rPr>
            </w:pPr>
            <w:r w:rsidRPr="00237E94">
              <w:rPr>
                <w:b/>
                <w:sz w:val="24"/>
                <w:szCs w:val="24"/>
              </w:rPr>
              <w:t xml:space="preserve">4 </w:t>
            </w:r>
            <w:r w:rsidRPr="00237E94">
              <w:rPr>
                <w:sz w:val="24"/>
                <w:szCs w:val="24"/>
              </w:rPr>
              <w:t>Applicant will</w:t>
            </w:r>
          </w:p>
        </w:tc>
        <w:tc>
          <w:tcPr>
            <w:tcW w:w="6002" w:type="dxa"/>
            <w:tcBorders>
              <w:top w:val="single" w:sz="6" w:space="0" w:color="auto"/>
              <w:left w:val="single" w:sz="6" w:space="0" w:color="auto"/>
              <w:bottom w:val="nil"/>
              <w:right w:val="nil"/>
            </w:tcBorders>
          </w:tcPr>
          <w:p w14:paraId="1054FDAA" w14:textId="77777777" w:rsidR="00F471B1" w:rsidRPr="00237E94" w:rsidRDefault="00F471B1" w:rsidP="008E4C7C">
            <w:pPr>
              <w:rPr>
                <w:sz w:val="24"/>
                <w:szCs w:val="24"/>
              </w:rPr>
            </w:pPr>
            <w:r w:rsidRPr="00237E94">
              <w:rPr>
                <w:sz w:val="24"/>
                <w:szCs w:val="24"/>
              </w:rPr>
              <w:t>Switchless reseller</w:t>
            </w:r>
          </w:p>
        </w:tc>
        <w:tc>
          <w:tcPr>
            <w:tcW w:w="766" w:type="dxa"/>
            <w:tcBorders>
              <w:top w:val="single" w:sz="6" w:space="0" w:color="auto"/>
              <w:left w:val="nil"/>
              <w:bottom w:val="nil"/>
              <w:right w:val="single" w:sz="6" w:space="0" w:color="auto"/>
            </w:tcBorders>
          </w:tcPr>
          <w:p w14:paraId="27941D21" w14:textId="77777777" w:rsidR="00F471B1" w:rsidRPr="00237E94" w:rsidRDefault="00F471B1" w:rsidP="008E4C7C">
            <w:pPr>
              <w:spacing w:before="40"/>
              <w:jc w:val="center"/>
              <w:rPr>
                <w:sz w:val="24"/>
                <w:szCs w:val="24"/>
              </w:rPr>
            </w:pPr>
            <w:r w:rsidRPr="00237E94">
              <w:rPr>
                <w:rFonts w:ascii="Wingdings" w:eastAsia="Wingdings" w:hAnsi="Wingdings" w:cs="Wingdings"/>
                <w:sz w:val="24"/>
                <w:szCs w:val="24"/>
              </w:rPr>
              <w:t>¨</w:t>
            </w:r>
          </w:p>
        </w:tc>
      </w:tr>
      <w:tr w:rsidR="00F471B1" w:rsidRPr="00237E94" w14:paraId="0D970FD7" w14:textId="77777777" w:rsidTr="00AF33EE">
        <w:tc>
          <w:tcPr>
            <w:tcW w:w="2808" w:type="dxa"/>
            <w:tcBorders>
              <w:top w:val="nil"/>
              <w:left w:val="single" w:sz="6" w:space="0" w:color="auto"/>
              <w:bottom w:val="nil"/>
              <w:right w:val="nil"/>
            </w:tcBorders>
            <w:shd w:val="pct5" w:color="auto" w:fill="auto"/>
          </w:tcPr>
          <w:p w14:paraId="21965BED" w14:textId="77777777" w:rsidR="00F471B1" w:rsidRPr="00237E94" w:rsidRDefault="00F471B1" w:rsidP="008E4C7C">
            <w:pPr>
              <w:rPr>
                <w:sz w:val="24"/>
                <w:szCs w:val="24"/>
              </w:rPr>
            </w:pPr>
            <w:r w:rsidRPr="00237E94">
              <w:rPr>
                <w:sz w:val="24"/>
                <w:szCs w:val="24"/>
              </w:rPr>
              <w:t>operate as:</w:t>
            </w:r>
          </w:p>
        </w:tc>
        <w:tc>
          <w:tcPr>
            <w:tcW w:w="6002" w:type="dxa"/>
            <w:tcBorders>
              <w:top w:val="nil"/>
              <w:left w:val="single" w:sz="6" w:space="0" w:color="auto"/>
              <w:bottom w:val="single" w:sz="6" w:space="0" w:color="auto"/>
              <w:right w:val="nil"/>
            </w:tcBorders>
          </w:tcPr>
          <w:p w14:paraId="20515D81" w14:textId="77777777" w:rsidR="00F471B1" w:rsidRPr="00237E94" w:rsidRDefault="00F471B1" w:rsidP="008E4C7C">
            <w:pPr>
              <w:rPr>
                <w:sz w:val="24"/>
                <w:szCs w:val="24"/>
              </w:rPr>
            </w:pPr>
            <w:r w:rsidRPr="00237E94">
              <w:rPr>
                <w:sz w:val="24"/>
                <w:szCs w:val="24"/>
              </w:rPr>
              <w:t>Facilities-based carrier</w:t>
            </w:r>
          </w:p>
        </w:tc>
        <w:tc>
          <w:tcPr>
            <w:tcW w:w="766" w:type="dxa"/>
            <w:tcBorders>
              <w:top w:val="nil"/>
              <w:left w:val="nil"/>
              <w:bottom w:val="single" w:sz="6" w:space="0" w:color="auto"/>
              <w:right w:val="single" w:sz="6" w:space="0" w:color="auto"/>
            </w:tcBorders>
          </w:tcPr>
          <w:p w14:paraId="6C7CDF80" w14:textId="77777777" w:rsidR="00F471B1" w:rsidRPr="00237E94" w:rsidRDefault="00F471B1" w:rsidP="008E4C7C">
            <w:pPr>
              <w:spacing w:before="40"/>
              <w:jc w:val="center"/>
              <w:rPr>
                <w:sz w:val="24"/>
                <w:szCs w:val="24"/>
              </w:rPr>
            </w:pPr>
            <w:r w:rsidRPr="00237E94">
              <w:rPr>
                <w:rFonts w:ascii="Wingdings" w:eastAsia="Wingdings" w:hAnsi="Wingdings" w:cs="Wingdings"/>
                <w:sz w:val="24"/>
                <w:szCs w:val="24"/>
              </w:rPr>
              <w:t>¨</w:t>
            </w:r>
          </w:p>
        </w:tc>
      </w:tr>
      <w:tr w:rsidR="00F471B1" w:rsidRPr="00237E94" w14:paraId="3BDAA282" w14:textId="77777777" w:rsidTr="00AF33EE">
        <w:tc>
          <w:tcPr>
            <w:tcW w:w="8810" w:type="dxa"/>
            <w:gridSpan w:val="2"/>
            <w:tcBorders>
              <w:top w:val="nil"/>
              <w:left w:val="single" w:sz="6" w:space="0" w:color="auto"/>
              <w:bottom w:val="single" w:sz="6" w:space="0" w:color="auto"/>
              <w:right w:val="nil"/>
            </w:tcBorders>
            <w:shd w:val="pct5" w:color="auto" w:fill="auto"/>
          </w:tcPr>
          <w:p w14:paraId="77475297" w14:textId="77777777" w:rsidR="00F471B1" w:rsidRPr="00237E94" w:rsidRDefault="00F471B1" w:rsidP="008E4C7C">
            <w:pPr>
              <w:rPr>
                <w:sz w:val="24"/>
                <w:szCs w:val="24"/>
              </w:rPr>
            </w:pPr>
            <w:r w:rsidRPr="00237E94">
              <w:rPr>
                <w:sz w:val="24"/>
                <w:szCs w:val="24"/>
              </w:rPr>
              <w:t>(Check only one; see instruction 4.)</w:t>
            </w:r>
          </w:p>
        </w:tc>
        <w:tc>
          <w:tcPr>
            <w:tcW w:w="766" w:type="dxa"/>
            <w:tcBorders>
              <w:top w:val="nil"/>
              <w:left w:val="nil"/>
              <w:bottom w:val="single" w:sz="6" w:space="0" w:color="auto"/>
              <w:right w:val="single" w:sz="6" w:space="0" w:color="auto"/>
            </w:tcBorders>
            <w:shd w:val="pct5" w:color="auto" w:fill="auto"/>
          </w:tcPr>
          <w:p w14:paraId="0638607F" w14:textId="77777777" w:rsidR="00F471B1" w:rsidRPr="00237E94" w:rsidRDefault="00F471B1" w:rsidP="008E4C7C">
            <w:pPr>
              <w:rPr>
                <w:sz w:val="24"/>
                <w:szCs w:val="24"/>
              </w:rPr>
            </w:pPr>
          </w:p>
        </w:tc>
      </w:tr>
    </w:tbl>
    <w:p w14:paraId="4D991BCF" w14:textId="77777777" w:rsidR="00F471B1" w:rsidRPr="00237E94" w:rsidRDefault="00F471B1" w:rsidP="00AF33EE">
      <w:pPr>
        <w:spacing w:line="60" w:lineRule="exact"/>
        <w:ind w:left="720"/>
        <w:rPr>
          <w:sz w:val="24"/>
          <w:szCs w:val="24"/>
        </w:rPr>
      </w:pPr>
    </w:p>
    <w:tbl>
      <w:tblPr>
        <w:tblW w:w="0" w:type="auto"/>
        <w:tblInd w:w="720" w:type="dxa"/>
        <w:tblLayout w:type="fixed"/>
        <w:tblLook w:val="0000" w:firstRow="0" w:lastRow="0" w:firstColumn="0" w:lastColumn="0" w:noHBand="0" w:noVBand="0"/>
      </w:tblPr>
      <w:tblGrid>
        <w:gridCol w:w="2808"/>
        <w:gridCol w:w="6002"/>
        <w:gridCol w:w="766"/>
      </w:tblGrid>
      <w:tr w:rsidR="00F471B1" w:rsidRPr="00237E94" w14:paraId="777B5CBE" w14:textId="77777777" w:rsidTr="00AF33EE">
        <w:tc>
          <w:tcPr>
            <w:tcW w:w="2808" w:type="dxa"/>
            <w:tcBorders>
              <w:top w:val="single" w:sz="6" w:space="0" w:color="auto"/>
              <w:left w:val="single" w:sz="6" w:space="0" w:color="auto"/>
              <w:bottom w:val="nil"/>
              <w:right w:val="nil"/>
            </w:tcBorders>
            <w:shd w:val="pct5" w:color="auto" w:fill="auto"/>
          </w:tcPr>
          <w:p w14:paraId="05CCB217" w14:textId="0B039694" w:rsidR="00F471B1" w:rsidRPr="00237E94" w:rsidRDefault="00F471B1" w:rsidP="008E4C7C">
            <w:pPr>
              <w:rPr>
                <w:sz w:val="24"/>
                <w:szCs w:val="24"/>
              </w:rPr>
            </w:pPr>
            <w:r w:rsidRPr="00237E94">
              <w:rPr>
                <w:b/>
                <w:sz w:val="24"/>
                <w:szCs w:val="24"/>
              </w:rPr>
              <w:t>5</w:t>
            </w:r>
            <w:r w:rsidRPr="00237E94">
              <w:rPr>
                <w:sz w:val="24"/>
                <w:szCs w:val="24"/>
              </w:rPr>
              <w:t xml:space="preserve"> Applicant will</w:t>
            </w:r>
            <w:r w:rsidR="00096AD9">
              <w:rPr>
                <w:sz w:val="24"/>
                <w:szCs w:val="24"/>
              </w:rPr>
              <w:t xml:space="preserve"> </w:t>
            </w:r>
          </w:p>
        </w:tc>
        <w:tc>
          <w:tcPr>
            <w:tcW w:w="6002" w:type="dxa"/>
            <w:tcBorders>
              <w:top w:val="single" w:sz="6" w:space="0" w:color="auto"/>
              <w:left w:val="single" w:sz="6" w:space="0" w:color="auto"/>
              <w:bottom w:val="nil"/>
              <w:right w:val="nil"/>
            </w:tcBorders>
          </w:tcPr>
          <w:p w14:paraId="18D8C053" w14:textId="77777777" w:rsidR="00F471B1" w:rsidRPr="00237E94" w:rsidRDefault="00F471B1" w:rsidP="008E4C7C">
            <w:pPr>
              <w:rPr>
                <w:sz w:val="24"/>
                <w:szCs w:val="24"/>
              </w:rPr>
            </w:pPr>
            <w:r w:rsidRPr="00237E94">
              <w:rPr>
                <w:sz w:val="24"/>
                <w:szCs w:val="24"/>
              </w:rPr>
              <w:t>Statewide</w:t>
            </w:r>
          </w:p>
        </w:tc>
        <w:tc>
          <w:tcPr>
            <w:tcW w:w="766" w:type="dxa"/>
            <w:tcBorders>
              <w:top w:val="single" w:sz="6" w:space="0" w:color="auto"/>
              <w:left w:val="nil"/>
              <w:bottom w:val="nil"/>
              <w:right w:val="single" w:sz="6" w:space="0" w:color="auto"/>
            </w:tcBorders>
          </w:tcPr>
          <w:p w14:paraId="4E56EAD2" w14:textId="77777777" w:rsidR="00F471B1" w:rsidRPr="00237E94" w:rsidRDefault="00F471B1" w:rsidP="008E4C7C">
            <w:pPr>
              <w:spacing w:before="40"/>
              <w:jc w:val="center"/>
              <w:rPr>
                <w:sz w:val="24"/>
                <w:szCs w:val="24"/>
              </w:rPr>
            </w:pPr>
            <w:r w:rsidRPr="00237E94">
              <w:rPr>
                <w:rFonts w:ascii="Wingdings" w:eastAsia="Wingdings" w:hAnsi="Wingdings" w:cs="Wingdings"/>
                <w:sz w:val="24"/>
                <w:szCs w:val="24"/>
              </w:rPr>
              <w:t>¨</w:t>
            </w:r>
          </w:p>
        </w:tc>
      </w:tr>
      <w:tr w:rsidR="00F471B1" w:rsidRPr="00237E94" w14:paraId="60046DF6" w14:textId="77777777" w:rsidTr="00AF33EE">
        <w:tc>
          <w:tcPr>
            <w:tcW w:w="2808" w:type="dxa"/>
            <w:tcBorders>
              <w:top w:val="nil"/>
              <w:left w:val="single" w:sz="6" w:space="0" w:color="auto"/>
              <w:bottom w:val="nil"/>
              <w:right w:val="nil"/>
            </w:tcBorders>
            <w:shd w:val="pct5" w:color="auto" w:fill="auto"/>
          </w:tcPr>
          <w:p w14:paraId="52A1D8C9" w14:textId="77777777" w:rsidR="00F471B1" w:rsidRPr="00237E94" w:rsidRDefault="00F471B1" w:rsidP="008E4C7C">
            <w:pPr>
              <w:rPr>
                <w:sz w:val="24"/>
                <w:szCs w:val="24"/>
              </w:rPr>
            </w:pPr>
            <w:r w:rsidRPr="00237E94">
              <w:rPr>
                <w:sz w:val="24"/>
                <w:szCs w:val="24"/>
              </w:rPr>
              <w:t>provide service:</w:t>
            </w:r>
          </w:p>
        </w:tc>
        <w:tc>
          <w:tcPr>
            <w:tcW w:w="6002" w:type="dxa"/>
            <w:tcBorders>
              <w:top w:val="nil"/>
              <w:left w:val="single" w:sz="6" w:space="0" w:color="auto"/>
              <w:bottom w:val="single" w:sz="6" w:space="0" w:color="auto"/>
              <w:right w:val="nil"/>
            </w:tcBorders>
          </w:tcPr>
          <w:p w14:paraId="26068949" w14:textId="77777777" w:rsidR="00F471B1" w:rsidRPr="00237E94" w:rsidRDefault="00F471B1" w:rsidP="008E4C7C">
            <w:pPr>
              <w:rPr>
                <w:sz w:val="24"/>
                <w:szCs w:val="24"/>
              </w:rPr>
            </w:pPr>
            <w:r w:rsidRPr="00237E94">
              <w:rPr>
                <w:sz w:val="24"/>
                <w:szCs w:val="24"/>
              </w:rPr>
              <w:t>In specific portions only (attach description and map)</w:t>
            </w:r>
          </w:p>
        </w:tc>
        <w:tc>
          <w:tcPr>
            <w:tcW w:w="766" w:type="dxa"/>
            <w:tcBorders>
              <w:top w:val="nil"/>
              <w:left w:val="nil"/>
              <w:bottom w:val="single" w:sz="6" w:space="0" w:color="auto"/>
              <w:right w:val="single" w:sz="6" w:space="0" w:color="auto"/>
            </w:tcBorders>
          </w:tcPr>
          <w:p w14:paraId="63CD8F6E" w14:textId="77777777" w:rsidR="00F471B1" w:rsidRPr="00237E94" w:rsidRDefault="00F471B1" w:rsidP="008E4C7C">
            <w:pPr>
              <w:spacing w:before="40"/>
              <w:jc w:val="center"/>
              <w:rPr>
                <w:sz w:val="24"/>
                <w:szCs w:val="24"/>
              </w:rPr>
            </w:pPr>
            <w:r w:rsidRPr="00237E94">
              <w:rPr>
                <w:rFonts w:ascii="Wingdings" w:eastAsia="Wingdings" w:hAnsi="Wingdings" w:cs="Wingdings"/>
                <w:sz w:val="24"/>
                <w:szCs w:val="24"/>
              </w:rPr>
              <w:t>¨</w:t>
            </w:r>
          </w:p>
        </w:tc>
      </w:tr>
      <w:tr w:rsidR="00F471B1" w:rsidRPr="00237E94" w14:paraId="0FF5342E" w14:textId="77777777" w:rsidTr="00AF33EE">
        <w:tc>
          <w:tcPr>
            <w:tcW w:w="8810" w:type="dxa"/>
            <w:gridSpan w:val="2"/>
            <w:tcBorders>
              <w:top w:val="nil"/>
              <w:left w:val="single" w:sz="6" w:space="0" w:color="auto"/>
              <w:bottom w:val="single" w:sz="6" w:space="0" w:color="auto"/>
              <w:right w:val="nil"/>
            </w:tcBorders>
            <w:shd w:val="pct5" w:color="auto" w:fill="auto"/>
          </w:tcPr>
          <w:p w14:paraId="24FB7200" w14:textId="77777777" w:rsidR="00F471B1" w:rsidRPr="00237E94" w:rsidRDefault="00F471B1" w:rsidP="008E4C7C">
            <w:pPr>
              <w:rPr>
                <w:sz w:val="24"/>
                <w:szCs w:val="24"/>
              </w:rPr>
            </w:pPr>
            <w:r w:rsidRPr="00237E94">
              <w:rPr>
                <w:sz w:val="24"/>
                <w:szCs w:val="24"/>
              </w:rPr>
              <w:t>(Check only one; see instruction 5.)</w:t>
            </w:r>
          </w:p>
        </w:tc>
        <w:tc>
          <w:tcPr>
            <w:tcW w:w="766" w:type="dxa"/>
            <w:tcBorders>
              <w:top w:val="nil"/>
              <w:left w:val="nil"/>
              <w:bottom w:val="single" w:sz="6" w:space="0" w:color="auto"/>
              <w:right w:val="single" w:sz="6" w:space="0" w:color="auto"/>
            </w:tcBorders>
            <w:shd w:val="pct5" w:color="auto" w:fill="auto"/>
          </w:tcPr>
          <w:p w14:paraId="5D513899" w14:textId="77777777" w:rsidR="00F471B1" w:rsidRPr="00237E94" w:rsidRDefault="00F471B1" w:rsidP="008E4C7C">
            <w:pPr>
              <w:jc w:val="center"/>
              <w:rPr>
                <w:sz w:val="24"/>
                <w:szCs w:val="24"/>
              </w:rPr>
            </w:pPr>
          </w:p>
        </w:tc>
      </w:tr>
    </w:tbl>
    <w:p w14:paraId="4CDF8015" w14:textId="77777777" w:rsidR="00F471B1" w:rsidRPr="00237E94" w:rsidRDefault="00F471B1" w:rsidP="00AF33EE">
      <w:pPr>
        <w:spacing w:line="60" w:lineRule="exact"/>
        <w:ind w:left="720"/>
        <w:rPr>
          <w:sz w:val="24"/>
          <w:szCs w:val="24"/>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8"/>
        <w:gridCol w:w="6768"/>
      </w:tblGrid>
      <w:tr w:rsidR="00F471B1" w:rsidRPr="00237E94" w14:paraId="74DAC493" w14:textId="77777777" w:rsidTr="00AF33EE">
        <w:trPr>
          <w:trHeight w:val="539"/>
        </w:trPr>
        <w:tc>
          <w:tcPr>
            <w:tcW w:w="2808" w:type="dxa"/>
            <w:tcBorders>
              <w:top w:val="single" w:sz="6" w:space="0" w:color="auto"/>
              <w:left w:val="single" w:sz="6" w:space="0" w:color="auto"/>
              <w:bottom w:val="single" w:sz="6" w:space="0" w:color="auto"/>
              <w:right w:val="single" w:sz="6" w:space="0" w:color="auto"/>
            </w:tcBorders>
            <w:shd w:val="pct5" w:color="auto" w:fill="auto"/>
          </w:tcPr>
          <w:p w14:paraId="35418863" w14:textId="77777777" w:rsidR="00F471B1" w:rsidRPr="00237E94" w:rsidRDefault="00F471B1" w:rsidP="008E4C7C">
            <w:pPr>
              <w:rPr>
                <w:sz w:val="24"/>
                <w:szCs w:val="24"/>
              </w:rPr>
            </w:pPr>
            <w:r w:rsidRPr="00237E94">
              <w:rPr>
                <w:b/>
                <w:sz w:val="24"/>
                <w:szCs w:val="24"/>
              </w:rPr>
              <w:t xml:space="preserve">6 </w:t>
            </w:r>
            <w:r w:rsidRPr="00237E94">
              <w:rPr>
                <w:sz w:val="24"/>
                <w:szCs w:val="24"/>
              </w:rPr>
              <w:t xml:space="preserve">Applicant </w:t>
            </w:r>
            <w:r w:rsidRPr="00237E94">
              <w:rPr>
                <w:sz w:val="24"/>
                <w:szCs w:val="24"/>
                <w:u w:val="single"/>
              </w:rPr>
              <w:t>expects to</w:t>
            </w:r>
            <w:r w:rsidRPr="00237E94">
              <w:rPr>
                <w:sz w:val="24"/>
                <w:szCs w:val="24"/>
              </w:rPr>
              <w:t xml:space="preserve"> begin offering service in California on:</w:t>
            </w:r>
          </w:p>
        </w:tc>
        <w:tc>
          <w:tcPr>
            <w:tcW w:w="6768" w:type="dxa"/>
            <w:tcBorders>
              <w:top w:val="single" w:sz="6" w:space="0" w:color="auto"/>
              <w:left w:val="single" w:sz="6" w:space="0" w:color="auto"/>
              <w:bottom w:val="single" w:sz="6" w:space="0" w:color="auto"/>
              <w:right w:val="single" w:sz="6" w:space="0" w:color="auto"/>
            </w:tcBorders>
            <w:shd w:val="pct5" w:color="auto" w:fill="auto"/>
          </w:tcPr>
          <w:p w14:paraId="2E1A00E1" w14:textId="77777777" w:rsidR="00F471B1" w:rsidRPr="00237E94" w:rsidRDefault="00F471B1" w:rsidP="008E4C7C">
            <w:pPr>
              <w:rPr>
                <w:sz w:val="24"/>
                <w:szCs w:val="24"/>
              </w:rPr>
            </w:pPr>
          </w:p>
          <w:p w14:paraId="36A07315" w14:textId="77777777" w:rsidR="00F471B1" w:rsidRPr="00237E94" w:rsidRDefault="00F471B1" w:rsidP="008E4C7C">
            <w:pPr>
              <w:jc w:val="right"/>
              <w:rPr>
                <w:sz w:val="24"/>
                <w:szCs w:val="24"/>
              </w:rPr>
            </w:pPr>
          </w:p>
          <w:p w14:paraId="446BC113" w14:textId="77777777" w:rsidR="00F471B1" w:rsidRPr="00237E94" w:rsidRDefault="00F471B1" w:rsidP="008E4C7C">
            <w:pPr>
              <w:jc w:val="right"/>
              <w:rPr>
                <w:sz w:val="24"/>
                <w:szCs w:val="24"/>
              </w:rPr>
            </w:pPr>
            <w:r w:rsidRPr="00237E94">
              <w:rPr>
                <w:sz w:val="24"/>
                <w:szCs w:val="24"/>
              </w:rPr>
              <w:t>________________________________( date)</w:t>
            </w:r>
          </w:p>
        </w:tc>
      </w:tr>
    </w:tbl>
    <w:p w14:paraId="07B430F8" w14:textId="77777777" w:rsidR="00F471B1" w:rsidRPr="00237E94" w:rsidRDefault="00F471B1" w:rsidP="00AF33EE">
      <w:pPr>
        <w:spacing w:line="120" w:lineRule="exact"/>
        <w:ind w:left="720"/>
        <w:rPr>
          <w:sz w:val="24"/>
          <w:szCs w:val="24"/>
        </w:rPr>
      </w:pPr>
    </w:p>
    <w:tbl>
      <w:tblPr>
        <w:tblW w:w="0" w:type="auto"/>
        <w:tblInd w:w="720" w:type="dxa"/>
        <w:tblLayout w:type="fixed"/>
        <w:tblLook w:val="0000" w:firstRow="0" w:lastRow="0" w:firstColumn="0" w:lastColumn="0" w:noHBand="0" w:noVBand="0"/>
      </w:tblPr>
      <w:tblGrid>
        <w:gridCol w:w="2808"/>
        <w:gridCol w:w="6002"/>
        <w:gridCol w:w="766"/>
      </w:tblGrid>
      <w:tr w:rsidR="00F471B1" w:rsidRPr="00237E94" w14:paraId="0D692F0D" w14:textId="77777777" w:rsidTr="00AF33EE">
        <w:tc>
          <w:tcPr>
            <w:tcW w:w="2808" w:type="dxa"/>
            <w:tcBorders>
              <w:top w:val="single" w:sz="6" w:space="0" w:color="auto"/>
              <w:left w:val="single" w:sz="6" w:space="0" w:color="auto"/>
              <w:bottom w:val="nil"/>
              <w:right w:val="nil"/>
            </w:tcBorders>
            <w:shd w:val="pct5" w:color="auto" w:fill="auto"/>
          </w:tcPr>
          <w:p w14:paraId="26C74D6C" w14:textId="77777777" w:rsidR="00F471B1" w:rsidRPr="00237E94" w:rsidRDefault="00F471B1" w:rsidP="008E4C7C">
            <w:pPr>
              <w:rPr>
                <w:sz w:val="24"/>
                <w:szCs w:val="24"/>
              </w:rPr>
            </w:pPr>
            <w:r w:rsidRPr="00237E94">
              <w:rPr>
                <w:b/>
                <w:sz w:val="24"/>
                <w:szCs w:val="24"/>
              </w:rPr>
              <w:t xml:space="preserve">7 </w:t>
            </w:r>
            <w:r w:rsidRPr="00237E94">
              <w:rPr>
                <w:sz w:val="24"/>
                <w:szCs w:val="24"/>
              </w:rPr>
              <w:t>Applicant will</w:t>
            </w:r>
          </w:p>
        </w:tc>
        <w:tc>
          <w:tcPr>
            <w:tcW w:w="6002" w:type="dxa"/>
            <w:tcBorders>
              <w:top w:val="single" w:sz="6" w:space="0" w:color="auto"/>
              <w:left w:val="single" w:sz="6" w:space="0" w:color="auto"/>
              <w:bottom w:val="nil"/>
              <w:right w:val="nil"/>
            </w:tcBorders>
          </w:tcPr>
          <w:p w14:paraId="46F1EBF8" w14:textId="3116FFCD" w:rsidR="00F471B1" w:rsidRPr="00237E94" w:rsidRDefault="00F471B1" w:rsidP="008E4C7C">
            <w:pPr>
              <w:rPr>
                <w:sz w:val="24"/>
                <w:szCs w:val="24"/>
              </w:rPr>
            </w:pPr>
            <w:r w:rsidRPr="00237E94">
              <w:rPr>
                <w:sz w:val="24"/>
                <w:szCs w:val="24"/>
              </w:rPr>
              <w:t>True</w:t>
            </w:r>
          </w:p>
        </w:tc>
        <w:tc>
          <w:tcPr>
            <w:tcW w:w="766" w:type="dxa"/>
            <w:tcBorders>
              <w:top w:val="single" w:sz="6" w:space="0" w:color="auto"/>
              <w:left w:val="nil"/>
              <w:bottom w:val="nil"/>
              <w:right w:val="single" w:sz="6" w:space="0" w:color="auto"/>
            </w:tcBorders>
          </w:tcPr>
          <w:p w14:paraId="49F66ABA" w14:textId="77777777" w:rsidR="00F471B1" w:rsidRPr="00237E94" w:rsidRDefault="00F471B1" w:rsidP="008E4C7C">
            <w:pPr>
              <w:spacing w:before="40"/>
              <w:jc w:val="center"/>
              <w:rPr>
                <w:sz w:val="24"/>
                <w:szCs w:val="24"/>
              </w:rPr>
            </w:pPr>
            <w:r w:rsidRPr="00237E94">
              <w:rPr>
                <w:rFonts w:ascii="Wingdings" w:eastAsia="Wingdings" w:hAnsi="Wingdings" w:cs="Wingdings"/>
                <w:sz w:val="24"/>
                <w:szCs w:val="24"/>
              </w:rPr>
              <w:t>¨</w:t>
            </w:r>
          </w:p>
        </w:tc>
      </w:tr>
      <w:tr w:rsidR="00F471B1" w:rsidRPr="00237E94" w14:paraId="1E1A3E8A" w14:textId="77777777" w:rsidTr="00AF33EE">
        <w:tc>
          <w:tcPr>
            <w:tcW w:w="2808" w:type="dxa"/>
            <w:tcBorders>
              <w:top w:val="nil"/>
              <w:left w:val="single" w:sz="6" w:space="0" w:color="auto"/>
              <w:bottom w:val="nil"/>
              <w:right w:val="nil"/>
            </w:tcBorders>
            <w:shd w:val="pct5" w:color="auto" w:fill="auto"/>
          </w:tcPr>
          <w:p w14:paraId="173EB228" w14:textId="77777777" w:rsidR="00F471B1" w:rsidRPr="00237E94" w:rsidRDefault="00F471B1" w:rsidP="008E4C7C">
            <w:pPr>
              <w:rPr>
                <w:sz w:val="24"/>
                <w:szCs w:val="24"/>
              </w:rPr>
            </w:pPr>
            <w:r w:rsidRPr="00237E94">
              <w:rPr>
                <w:sz w:val="24"/>
                <w:szCs w:val="24"/>
              </w:rPr>
              <w:t xml:space="preserve">provide:  voice and data </w:t>
            </w:r>
          </w:p>
        </w:tc>
        <w:tc>
          <w:tcPr>
            <w:tcW w:w="6002" w:type="dxa"/>
            <w:tcBorders>
              <w:top w:val="nil"/>
              <w:left w:val="single" w:sz="6" w:space="0" w:color="auto"/>
              <w:bottom w:val="single" w:sz="6" w:space="0" w:color="auto"/>
              <w:right w:val="nil"/>
            </w:tcBorders>
          </w:tcPr>
          <w:p w14:paraId="5B45775B" w14:textId="5A602533" w:rsidR="00F471B1" w:rsidRPr="00237E94" w:rsidRDefault="00F471B1" w:rsidP="008E4C7C">
            <w:pPr>
              <w:rPr>
                <w:sz w:val="24"/>
                <w:szCs w:val="24"/>
              </w:rPr>
            </w:pPr>
            <w:r w:rsidRPr="00237E94">
              <w:rPr>
                <w:sz w:val="24"/>
                <w:szCs w:val="24"/>
              </w:rPr>
              <w:t>Not true</w:t>
            </w:r>
          </w:p>
        </w:tc>
        <w:tc>
          <w:tcPr>
            <w:tcW w:w="766" w:type="dxa"/>
            <w:tcBorders>
              <w:top w:val="nil"/>
              <w:left w:val="nil"/>
              <w:bottom w:val="single" w:sz="6" w:space="0" w:color="auto"/>
              <w:right w:val="single" w:sz="6" w:space="0" w:color="auto"/>
            </w:tcBorders>
          </w:tcPr>
          <w:p w14:paraId="1300BB33" w14:textId="77777777" w:rsidR="00F471B1" w:rsidRPr="00237E94" w:rsidRDefault="00F471B1" w:rsidP="008E4C7C">
            <w:pPr>
              <w:spacing w:before="40"/>
              <w:jc w:val="center"/>
              <w:rPr>
                <w:sz w:val="24"/>
                <w:szCs w:val="24"/>
              </w:rPr>
            </w:pPr>
            <w:r w:rsidRPr="00237E94">
              <w:rPr>
                <w:rFonts w:ascii="Wingdings" w:eastAsia="Wingdings" w:hAnsi="Wingdings" w:cs="Wingdings"/>
                <w:sz w:val="24"/>
                <w:szCs w:val="24"/>
              </w:rPr>
              <w:t>¨</w:t>
            </w:r>
          </w:p>
        </w:tc>
      </w:tr>
      <w:tr w:rsidR="00F471B1" w:rsidRPr="00237E94" w14:paraId="114CFFB6" w14:textId="77777777" w:rsidTr="00AF33EE">
        <w:tc>
          <w:tcPr>
            <w:tcW w:w="8810" w:type="dxa"/>
            <w:gridSpan w:val="2"/>
            <w:tcBorders>
              <w:top w:val="nil"/>
              <w:left w:val="single" w:sz="6" w:space="0" w:color="auto"/>
              <w:bottom w:val="single" w:sz="6" w:space="0" w:color="auto"/>
              <w:right w:val="nil"/>
            </w:tcBorders>
            <w:shd w:val="pct5" w:color="auto" w:fill="auto"/>
          </w:tcPr>
          <w:p w14:paraId="6FDDF1A5" w14:textId="42DC12F6" w:rsidR="00F471B1" w:rsidRPr="00237E94" w:rsidRDefault="00F471B1" w:rsidP="008E4C7C">
            <w:pPr>
              <w:rPr>
                <w:sz w:val="24"/>
                <w:szCs w:val="24"/>
              </w:rPr>
            </w:pPr>
            <w:r w:rsidRPr="00237E94">
              <w:rPr>
                <w:sz w:val="24"/>
                <w:szCs w:val="24"/>
              </w:rPr>
              <w:t>telecommunications only (Check only one; see instruction 6.)</w:t>
            </w:r>
          </w:p>
        </w:tc>
        <w:tc>
          <w:tcPr>
            <w:tcW w:w="766" w:type="dxa"/>
            <w:tcBorders>
              <w:top w:val="nil"/>
              <w:left w:val="nil"/>
              <w:bottom w:val="single" w:sz="6" w:space="0" w:color="auto"/>
              <w:right w:val="single" w:sz="6" w:space="0" w:color="auto"/>
            </w:tcBorders>
            <w:shd w:val="pct5" w:color="auto" w:fill="auto"/>
          </w:tcPr>
          <w:p w14:paraId="308C4C04" w14:textId="77777777" w:rsidR="00F471B1" w:rsidRPr="00237E94" w:rsidRDefault="00F471B1" w:rsidP="008E4C7C">
            <w:pPr>
              <w:jc w:val="center"/>
              <w:rPr>
                <w:sz w:val="24"/>
                <w:szCs w:val="24"/>
              </w:rPr>
            </w:pPr>
          </w:p>
        </w:tc>
      </w:tr>
    </w:tbl>
    <w:p w14:paraId="51FA9CD1" w14:textId="77777777" w:rsidR="00F471B1" w:rsidRPr="00237E94" w:rsidRDefault="00F471B1" w:rsidP="00AF33EE">
      <w:pPr>
        <w:spacing w:line="120" w:lineRule="exact"/>
        <w:ind w:left="720"/>
        <w:rPr>
          <w:sz w:val="24"/>
          <w:szCs w:val="24"/>
        </w:rPr>
      </w:pPr>
    </w:p>
    <w:p w14:paraId="165EE481" w14:textId="77777777" w:rsidR="00F471B1" w:rsidRPr="00237E94" w:rsidRDefault="00F471B1" w:rsidP="00AF33EE">
      <w:pPr>
        <w:spacing w:line="120" w:lineRule="exact"/>
        <w:ind w:left="720"/>
        <w:rPr>
          <w:sz w:val="24"/>
          <w:szCs w:val="24"/>
        </w:rPr>
      </w:pPr>
    </w:p>
    <w:tbl>
      <w:tblPr>
        <w:tblW w:w="0" w:type="auto"/>
        <w:tblInd w:w="73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790"/>
        <w:gridCol w:w="6030"/>
        <w:gridCol w:w="720"/>
      </w:tblGrid>
      <w:tr w:rsidR="00F471B1" w:rsidRPr="00237E94" w14:paraId="4B8DC86D" w14:textId="77777777" w:rsidTr="00AF33EE">
        <w:tc>
          <w:tcPr>
            <w:tcW w:w="2790" w:type="dxa"/>
            <w:vMerge w:val="restart"/>
            <w:tcBorders>
              <w:top w:val="single" w:sz="6" w:space="0" w:color="auto"/>
              <w:left w:val="single" w:sz="6" w:space="0" w:color="auto"/>
              <w:bottom w:val="nil"/>
              <w:right w:val="single" w:sz="6" w:space="0" w:color="auto"/>
            </w:tcBorders>
            <w:shd w:val="pct5" w:color="auto" w:fill="auto"/>
          </w:tcPr>
          <w:p w14:paraId="5170F5E4" w14:textId="77777777" w:rsidR="00F471B1" w:rsidRPr="00237E94" w:rsidRDefault="00F471B1" w:rsidP="008E4C7C">
            <w:pPr>
              <w:rPr>
                <w:sz w:val="24"/>
                <w:szCs w:val="24"/>
              </w:rPr>
            </w:pPr>
            <w:r w:rsidRPr="00237E94">
              <w:rPr>
                <w:sz w:val="24"/>
                <w:szCs w:val="24"/>
              </w:rPr>
              <w:t xml:space="preserve"> </w:t>
            </w:r>
            <w:r w:rsidRPr="00237E94">
              <w:rPr>
                <w:b/>
                <w:sz w:val="24"/>
                <w:szCs w:val="24"/>
              </w:rPr>
              <w:t>8</w:t>
            </w:r>
            <w:r w:rsidRPr="00237E94">
              <w:rPr>
                <w:sz w:val="24"/>
                <w:szCs w:val="24"/>
              </w:rPr>
              <w:t xml:space="preserve"> Neither applicant,  </w:t>
            </w:r>
          </w:p>
          <w:p w14:paraId="7595FB2D" w14:textId="77777777" w:rsidR="00F471B1" w:rsidRPr="00237E94" w:rsidRDefault="00F471B1" w:rsidP="008E4C7C">
            <w:pPr>
              <w:rPr>
                <w:sz w:val="24"/>
                <w:szCs w:val="24"/>
              </w:rPr>
            </w:pPr>
            <w:r w:rsidRPr="00237E94">
              <w:rPr>
                <w:sz w:val="24"/>
                <w:szCs w:val="24"/>
              </w:rPr>
              <w:t>any of its affiliates,</w:t>
            </w:r>
          </w:p>
          <w:p w14:paraId="15D1D4E7" w14:textId="77777777" w:rsidR="00F471B1" w:rsidRPr="00237E94" w:rsidRDefault="00F471B1" w:rsidP="008E4C7C">
            <w:pPr>
              <w:rPr>
                <w:sz w:val="24"/>
                <w:szCs w:val="24"/>
              </w:rPr>
            </w:pPr>
            <w:r w:rsidRPr="00237E94">
              <w:rPr>
                <w:sz w:val="24"/>
                <w:szCs w:val="24"/>
              </w:rPr>
              <w:t>officers, directors,</w:t>
            </w:r>
          </w:p>
        </w:tc>
        <w:tc>
          <w:tcPr>
            <w:tcW w:w="6030" w:type="dxa"/>
            <w:tcBorders>
              <w:top w:val="single" w:sz="6" w:space="0" w:color="auto"/>
              <w:left w:val="single" w:sz="6" w:space="0" w:color="auto"/>
              <w:bottom w:val="nil"/>
              <w:right w:val="nil"/>
            </w:tcBorders>
          </w:tcPr>
          <w:p w14:paraId="2DE15698" w14:textId="77777777" w:rsidR="00F471B1" w:rsidRPr="00237E94" w:rsidRDefault="00F471B1" w:rsidP="008E4C7C">
            <w:pPr>
              <w:rPr>
                <w:sz w:val="24"/>
                <w:szCs w:val="24"/>
              </w:rPr>
            </w:pPr>
            <w:r w:rsidRPr="00237E94">
              <w:rPr>
                <w:sz w:val="24"/>
                <w:szCs w:val="24"/>
              </w:rPr>
              <w:t>True</w:t>
            </w:r>
          </w:p>
        </w:tc>
        <w:tc>
          <w:tcPr>
            <w:tcW w:w="720" w:type="dxa"/>
            <w:tcBorders>
              <w:top w:val="single" w:sz="6" w:space="0" w:color="auto"/>
              <w:left w:val="nil"/>
              <w:bottom w:val="nil"/>
              <w:right w:val="single" w:sz="6" w:space="0" w:color="auto"/>
            </w:tcBorders>
          </w:tcPr>
          <w:p w14:paraId="38C3D34B" w14:textId="77777777" w:rsidR="00F471B1" w:rsidRPr="00237E94" w:rsidRDefault="00F471B1" w:rsidP="008E4C7C">
            <w:pPr>
              <w:spacing w:before="40"/>
              <w:jc w:val="center"/>
              <w:rPr>
                <w:sz w:val="24"/>
                <w:szCs w:val="24"/>
              </w:rPr>
            </w:pPr>
            <w:r w:rsidRPr="00237E94">
              <w:rPr>
                <w:rFonts w:ascii="Wingdings" w:eastAsia="Wingdings" w:hAnsi="Wingdings" w:cs="Wingdings"/>
                <w:sz w:val="24"/>
                <w:szCs w:val="24"/>
              </w:rPr>
              <w:t>¨</w:t>
            </w:r>
          </w:p>
        </w:tc>
      </w:tr>
      <w:tr w:rsidR="00F471B1" w:rsidRPr="00237E94" w14:paraId="3746E834" w14:textId="77777777" w:rsidTr="004D0031">
        <w:trPr>
          <w:trHeight w:val="363"/>
        </w:trPr>
        <w:tc>
          <w:tcPr>
            <w:tcW w:w="2790" w:type="dxa"/>
            <w:vMerge/>
            <w:tcBorders>
              <w:top w:val="single" w:sz="6" w:space="0" w:color="auto"/>
              <w:left w:val="single" w:sz="6" w:space="0" w:color="auto"/>
              <w:bottom w:val="nil"/>
              <w:right w:val="single" w:sz="6" w:space="0" w:color="auto"/>
            </w:tcBorders>
            <w:vAlign w:val="center"/>
          </w:tcPr>
          <w:p w14:paraId="194ED1D2" w14:textId="77777777" w:rsidR="00F471B1" w:rsidRPr="00237E94" w:rsidRDefault="00F471B1" w:rsidP="008E4C7C">
            <w:pPr>
              <w:rPr>
                <w:sz w:val="24"/>
                <w:szCs w:val="24"/>
              </w:rPr>
            </w:pPr>
          </w:p>
        </w:tc>
        <w:tc>
          <w:tcPr>
            <w:tcW w:w="6030" w:type="dxa"/>
            <w:tcBorders>
              <w:top w:val="nil"/>
              <w:left w:val="single" w:sz="6" w:space="0" w:color="auto"/>
              <w:bottom w:val="single" w:sz="6" w:space="0" w:color="auto"/>
              <w:right w:val="nil"/>
            </w:tcBorders>
          </w:tcPr>
          <w:p w14:paraId="07B85E04" w14:textId="35800B8A" w:rsidR="00F471B1" w:rsidRPr="00237E94" w:rsidRDefault="00F471B1" w:rsidP="008E4C7C">
            <w:pPr>
              <w:rPr>
                <w:sz w:val="24"/>
                <w:szCs w:val="24"/>
              </w:rPr>
            </w:pPr>
            <w:r w:rsidRPr="00237E94">
              <w:rPr>
                <w:sz w:val="24"/>
                <w:szCs w:val="24"/>
              </w:rPr>
              <w:t xml:space="preserve">Not true </w:t>
            </w:r>
          </w:p>
        </w:tc>
        <w:tc>
          <w:tcPr>
            <w:tcW w:w="720" w:type="dxa"/>
            <w:tcBorders>
              <w:top w:val="nil"/>
              <w:left w:val="nil"/>
              <w:bottom w:val="single" w:sz="6" w:space="0" w:color="auto"/>
              <w:right w:val="single" w:sz="6" w:space="0" w:color="auto"/>
            </w:tcBorders>
          </w:tcPr>
          <w:p w14:paraId="46FB71BB" w14:textId="77777777" w:rsidR="00F471B1" w:rsidRPr="00237E94" w:rsidRDefault="00F471B1" w:rsidP="008E4C7C">
            <w:pPr>
              <w:spacing w:before="40"/>
              <w:jc w:val="center"/>
              <w:rPr>
                <w:sz w:val="24"/>
                <w:szCs w:val="24"/>
              </w:rPr>
            </w:pPr>
            <w:r w:rsidRPr="00237E94">
              <w:rPr>
                <w:rFonts w:ascii="Wingdings" w:eastAsia="Wingdings" w:hAnsi="Wingdings" w:cs="Wingdings"/>
                <w:sz w:val="24"/>
                <w:szCs w:val="24"/>
              </w:rPr>
              <w:t>¨</w:t>
            </w:r>
          </w:p>
        </w:tc>
      </w:tr>
      <w:tr w:rsidR="00F471B1" w:rsidRPr="00237E94" w14:paraId="141C9F2B" w14:textId="77777777" w:rsidTr="00AF33EE">
        <w:trPr>
          <w:trHeight w:val="1549"/>
        </w:trPr>
        <w:tc>
          <w:tcPr>
            <w:tcW w:w="8820" w:type="dxa"/>
            <w:gridSpan w:val="2"/>
            <w:tcBorders>
              <w:top w:val="nil"/>
              <w:left w:val="single" w:sz="6" w:space="0" w:color="auto"/>
              <w:bottom w:val="single" w:sz="6" w:space="0" w:color="auto"/>
              <w:right w:val="nil"/>
            </w:tcBorders>
            <w:shd w:val="pct5" w:color="auto" w:fill="auto"/>
          </w:tcPr>
          <w:p w14:paraId="3646E17E" w14:textId="2733F5F1" w:rsidR="00F471B1" w:rsidRPr="00237E94" w:rsidRDefault="00F471B1" w:rsidP="008E4C7C">
            <w:pPr>
              <w:rPr>
                <w:sz w:val="24"/>
                <w:szCs w:val="24"/>
              </w:rPr>
            </w:pPr>
            <w:r w:rsidRPr="00237E94">
              <w:rPr>
                <w:sz w:val="24"/>
                <w:szCs w:val="24"/>
              </w:rPr>
              <w:t>partners, agents, or owners (directly or indirectly) of more than 10% of applicant, or</w:t>
            </w:r>
            <w:r w:rsidR="004D0031">
              <w:rPr>
                <w:sz w:val="24"/>
                <w:szCs w:val="24"/>
              </w:rPr>
              <w:t xml:space="preserve"> </w:t>
            </w:r>
            <w:r w:rsidRPr="00237E94">
              <w:rPr>
                <w:sz w:val="24"/>
                <w:szCs w:val="24"/>
              </w:rPr>
              <w:t xml:space="preserve"> anyone acting in a management capacity for applicant: (a) held one of these positions with a company that filed for bankruptcy; (b) been personally found liable, or held one of these positions with a company that has been found liable, for fraud, dishonesty, failure to disclose, or misrepresentations to consumers or others; (c)  been convicted of a felony; (d) been (to his/her knowledge) the subject of a criminal referral by judge or public agency; (e) had a telecommunications license or operating authority denied, suspended, revoked, or limited in any jurisdiction; (f) personally entered into a settlement, or held one of these positions with a company that has entered into settlement of criminal or civil claims involving violations of sections 17000 et seq., 17200 et seq., or 17500 et seq. of the California Business &amp; Professions Code, or of any other statute, regulation, or decisional law relating to fraud, dishonesty, failure to disclose, or misrepresentations to consumers or others; (g) been found to have violated any statute, law, or rule pertaining to public utilities or other regulated industries; or (h) entered into any settlement agreements or made any voluntary payments or agreed to any other type of monetary forfeitures in resolution of any action by any regulatory body, agency, or attorney general.  (Check only one; see instruction 2.)</w:t>
            </w:r>
          </w:p>
          <w:p w14:paraId="58456701" w14:textId="77777777" w:rsidR="00F471B1" w:rsidRPr="00237E94" w:rsidRDefault="00F471B1" w:rsidP="008E4C7C">
            <w:pPr>
              <w:rPr>
                <w:sz w:val="24"/>
                <w:szCs w:val="24"/>
              </w:rPr>
            </w:pPr>
          </w:p>
          <w:p w14:paraId="798D6F18" w14:textId="77777777" w:rsidR="00F471B1" w:rsidRPr="00237E94" w:rsidRDefault="00F471B1" w:rsidP="008E4C7C">
            <w:pPr>
              <w:rPr>
                <w:sz w:val="24"/>
                <w:szCs w:val="24"/>
              </w:rPr>
            </w:pPr>
            <w:r w:rsidRPr="00237E94">
              <w:rPr>
                <w:sz w:val="24"/>
                <w:szCs w:val="24"/>
              </w:rPr>
              <w:t xml:space="preserve">If your answer to this question is anything other than an unqualified ‘True’, please attach documentation and describe any such bankruptcies, findings, judgments, convictions, referrals, denials, suspensions, revocations, limitations, settlements, voluntary payments or any other type of monetary forfeitures.    </w:t>
            </w:r>
          </w:p>
        </w:tc>
        <w:tc>
          <w:tcPr>
            <w:tcW w:w="720" w:type="dxa"/>
            <w:tcBorders>
              <w:top w:val="single" w:sz="6" w:space="0" w:color="auto"/>
              <w:left w:val="nil"/>
              <w:bottom w:val="single" w:sz="6" w:space="0" w:color="auto"/>
              <w:right w:val="single" w:sz="6" w:space="0" w:color="auto"/>
            </w:tcBorders>
            <w:shd w:val="pct5" w:color="auto" w:fill="auto"/>
          </w:tcPr>
          <w:p w14:paraId="41EBF4D6" w14:textId="77777777" w:rsidR="00F471B1" w:rsidRPr="00237E94" w:rsidRDefault="00F471B1" w:rsidP="008E4C7C">
            <w:pPr>
              <w:jc w:val="center"/>
              <w:rPr>
                <w:sz w:val="24"/>
                <w:szCs w:val="24"/>
              </w:rPr>
            </w:pPr>
          </w:p>
        </w:tc>
      </w:tr>
    </w:tbl>
    <w:p w14:paraId="2912FDE7" w14:textId="686A4B19" w:rsidR="00096AD9" w:rsidRDefault="00096AD9" w:rsidP="00AF33EE">
      <w:pPr>
        <w:spacing w:line="120" w:lineRule="exact"/>
        <w:ind w:left="720"/>
        <w:rPr>
          <w:sz w:val="24"/>
          <w:szCs w:val="24"/>
        </w:rPr>
      </w:pPr>
    </w:p>
    <w:p w14:paraId="50CFDCB7" w14:textId="77777777" w:rsidR="00096AD9" w:rsidRDefault="00096AD9">
      <w:pPr>
        <w:overflowPunct/>
        <w:autoSpaceDE/>
        <w:autoSpaceDN/>
        <w:adjustRightInd/>
        <w:textAlignment w:val="auto"/>
        <w:rPr>
          <w:sz w:val="24"/>
          <w:szCs w:val="24"/>
        </w:rPr>
      </w:pPr>
      <w:r>
        <w:rPr>
          <w:sz w:val="24"/>
          <w:szCs w:val="24"/>
        </w:rPr>
        <w:br w:type="page"/>
      </w:r>
    </w:p>
    <w:p w14:paraId="698D2FA9" w14:textId="77777777" w:rsidR="00F471B1" w:rsidRPr="00237E94" w:rsidRDefault="00F471B1" w:rsidP="00AF33EE">
      <w:pPr>
        <w:spacing w:line="120" w:lineRule="exact"/>
        <w:ind w:left="720"/>
        <w:rPr>
          <w:sz w:val="24"/>
          <w:szCs w:val="24"/>
        </w:rPr>
      </w:pPr>
    </w:p>
    <w:tbl>
      <w:tblPr>
        <w:tblW w:w="0" w:type="auto"/>
        <w:tblInd w:w="720" w:type="dxa"/>
        <w:tblLayout w:type="fixed"/>
        <w:tblLook w:val="0000" w:firstRow="0" w:lastRow="0" w:firstColumn="0" w:lastColumn="0" w:noHBand="0" w:noVBand="0"/>
      </w:tblPr>
      <w:tblGrid>
        <w:gridCol w:w="2808"/>
        <w:gridCol w:w="6002"/>
        <w:gridCol w:w="766"/>
      </w:tblGrid>
      <w:tr w:rsidR="00F471B1" w:rsidRPr="00237E94" w14:paraId="74D36FA2" w14:textId="77777777" w:rsidTr="00AF33EE">
        <w:tc>
          <w:tcPr>
            <w:tcW w:w="2808" w:type="dxa"/>
            <w:tcBorders>
              <w:top w:val="single" w:sz="6" w:space="0" w:color="auto"/>
              <w:left w:val="single" w:sz="6" w:space="0" w:color="auto"/>
              <w:bottom w:val="nil"/>
              <w:right w:val="nil"/>
            </w:tcBorders>
            <w:shd w:val="pct5" w:color="auto" w:fill="auto"/>
          </w:tcPr>
          <w:p w14:paraId="58A3531E" w14:textId="77777777" w:rsidR="00F471B1" w:rsidRPr="00237E94" w:rsidRDefault="00F471B1" w:rsidP="008E4C7C">
            <w:pPr>
              <w:rPr>
                <w:b/>
                <w:sz w:val="24"/>
                <w:szCs w:val="24"/>
              </w:rPr>
            </w:pPr>
            <w:r w:rsidRPr="00237E94">
              <w:rPr>
                <w:b/>
                <w:sz w:val="24"/>
                <w:szCs w:val="24"/>
              </w:rPr>
              <w:t>9</w:t>
            </w:r>
            <w:r w:rsidRPr="00237E94">
              <w:rPr>
                <w:sz w:val="24"/>
                <w:szCs w:val="24"/>
              </w:rPr>
              <w:t xml:space="preserve"> To the best of applicant’s knowledge,</w:t>
            </w:r>
          </w:p>
        </w:tc>
        <w:tc>
          <w:tcPr>
            <w:tcW w:w="6002" w:type="dxa"/>
            <w:tcBorders>
              <w:top w:val="single" w:sz="6" w:space="0" w:color="auto"/>
              <w:left w:val="single" w:sz="6" w:space="0" w:color="auto"/>
              <w:bottom w:val="single" w:sz="6" w:space="0" w:color="auto"/>
              <w:right w:val="nil"/>
            </w:tcBorders>
          </w:tcPr>
          <w:p w14:paraId="0CB89BB0" w14:textId="77777777" w:rsidR="00F471B1" w:rsidRPr="00237E94" w:rsidRDefault="00F471B1" w:rsidP="008E4C7C">
            <w:pPr>
              <w:rPr>
                <w:sz w:val="24"/>
                <w:szCs w:val="24"/>
              </w:rPr>
            </w:pPr>
            <w:r w:rsidRPr="00237E94">
              <w:rPr>
                <w:sz w:val="24"/>
                <w:szCs w:val="24"/>
              </w:rPr>
              <w:t xml:space="preserve">True </w:t>
            </w:r>
          </w:p>
          <w:p w14:paraId="21397718" w14:textId="77777777" w:rsidR="00F471B1" w:rsidRPr="00237E94" w:rsidRDefault="00F471B1" w:rsidP="008E4C7C">
            <w:pPr>
              <w:rPr>
                <w:sz w:val="24"/>
                <w:szCs w:val="24"/>
              </w:rPr>
            </w:pPr>
            <w:r w:rsidRPr="00237E94">
              <w:rPr>
                <w:sz w:val="24"/>
                <w:szCs w:val="24"/>
              </w:rPr>
              <w:t>Not true</w:t>
            </w:r>
          </w:p>
        </w:tc>
        <w:tc>
          <w:tcPr>
            <w:tcW w:w="766" w:type="dxa"/>
            <w:tcBorders>
              <w:top w:val="single" w:sz="6" w:space="0" w:color="auto"/>
              <w:left w:val="nil"/>
              <w:bottom w:val="single" w:sz="6" w:space="0" w:color="auto"/>
              <w:right w:val="single" w:sz="6" w:space="0" w:color="auto"/>
            </w:tcBorders>
          </w:tcPr>
          <w:p w14:paraId="349AAA7D" w14:textId="77777777" w:rsidR="00F471B1" w:rsidRPr="00237E94" w:rsidRDefault="00F471B1" w:rsidP="008E4C7C">
            <w:pPr>
              <w:spacing w:before="40"/>
              <w:jc w:val="center"/>
              <w:rPr>
                <w:sz w:val="24"/>
                <w:szCs w:val="24"/>
              </w:rPr>
            </w:pPr>
            <w:r w:rsidRPr="00237E94">
              <w:rPr>
                <w:rFonts w:ascii="Wingdings" w:eastAsia="Wingdings" w:hAnsi="Wingdings" w:cs="Wingdings"/>
                <w:sz w:val="24"/>
                <w:szCs w:val="24"/>
              </w:rPr>
              <w:t>¨</w:t>
            </w:r>
          </w:p>
          <w:p w14:paraId="2C8B3DED" w14:textId="77777777" w:rsidR="00F471B1" w:rsidRPr="00237E94" w:rsidRDefault="00F471B1" w:rsidP="008E4C7C">
            <w:pPr>
              <w:spacing w:before="40"/>
              <w:jc w:val="center"/>
              <w:rPr>
                <w:sz w:val="24"/>
                <w:szCs w:val="24"/>
              </w:rPr>
            </w:pPr>
            <w:r w:rsidRPr="00237E94">
              <w:rPr>
                <w:rFonts w:ascii="Wingdings" w:eastAsia="Wingdings" w:hAnsi="Wingdings" w:cs="Wingdings"/>
                <w:sz w:val="24"/>
                <w:szCs w:val="24"/>
              </w:rPr>
              <w:t>¨</w:t>
            </w:r>
          </w:p>
        </w:tc>
      </w:tr>
      <w:tr w:rsidR="00F471B1" w:rsidRPr="00237E94" w14:paraId="00BF9363" w14:textId="77777777" w:rsidTr="00AF33EE">
        <w:tc>
          <w:tcPr>
            <w:tcW w:w="8810" w:type="dxa"/>
            <w:gridSpan w:val="2"/>
            <w:tcBorders>
              <w:top w:val="nil"/>
              <w:left w:val="single" w:sz="6" w:space="0" w:color="auto"/>
              <w:bottom w:val="single" w:sz="6" w:space="0" w:color="auto"/>
              <w:right w:val="nil"/>
            </w:tcBorders>
            <w:shd w:val="pct5" w:color="auto" w:fill="auto"/>
          </w:tcPr>
          <w:p w14:paraId="6E6E7F14" w14:textId="77777777" w:rsidR="00F471B1" w:rsidRPr="00237E94" w:rsidRDefault="00F471B1" w:rsidP="008E4C7C">
            <w:pPr>
              <w:rPr>
                <w:sz w:val="24"/>
                <w:szCs w:val="24"/>
              </w:rPr>
            </w:pPr>
            <w:r w:rsidRPr="00237E94">
              <w:rPr>
                <w:sz w:val="24"/>
                <w:szCs w:val="24"/>
              </w:rPr>
              <w:t>neither applicant, any affiliate, officer, director, partner, nor owner of more than 10% of applicant, or any person acting in such capacity whether or not formally appointed, is being or has been investigated by the Federal Communications Commission or any law enforcement or regulatory agency for failure to comply with any law, rule or order. (Check only one; see instruction 2.)</w:t>
            </w:r>
          </w:p>
          <w:p w14:paraId="200E0B64" w14:textId="77777777" w:rsidR="00F471B1" w:rsidRPr="00237E94" w:rsidRDefault="00F471B1" w:rsidP="008E4C7C">
            <w:pPr>
              <w:rPr>
                <w:sz w:val="24"/>
                <w:szCs w:val="24"/>
              </w:rPr>
            </w:pPr>
          </w:p>
          <w:p w14:paraId="55D7CF2C" w14:textId="77777777" w:rsidR="00F471B1" w:rsidRPr="00237E94" w:rsidRDefault="00F471B1" w:rsidP="008E4C7C">
            <w:pPr>
              <w:rPr>
                <w:sz w:val="24"/>
                <w:szCs w:val="24"/>
              </w:rPr>
            </w:pPr>
            <w:r w:rsidRPr="00237E94">
              <w:rPr>
                <w:sz w:val="24"/>
                <w:szCs w:val="24"/>
              </w:rPr>
              <w:t>If your answer to this question is anything other than an unqualified ‘True,’ please attach documentation and describe all such investigations, whether pending, settled voluntarily or resolved in another manner.</w:t>
            </w:r>
          </w:p>
        </w:tc>
        <w:tc>
          <w:tcPr>
            <w:tcW w:w="766" w:type="dxa"/>
            <w:tcBorders>
              <w:top w:val="nil"/>
              <w:left w:val="nil"/>
              <w:bottom w:val="single" w:sz="6" w:space="0" w:color="auto"/>
              <w:right w:val="single" w:sz="6" w:space="0" w:color="auto"/>
            </w:tcBorders>
            <w:shd w:val="pct5" w:color="auto" w:fill="auto"/>
          </w:tcPr>
          <w:p w14:paraId="5333AEA3" w14:textId="77777777" w:rsidR="00F471B1" w:rsidRPr="00237E94" w:rsidRDefault="00F471B1" w:rsidP="008E4C7C">
            <w:pPr>
              <w:jc w:val="center"/>
              <w:rPr>
                <w:sz w:val="24"/>
                <w:szCs w:val="24"/>
              </w:rPr>
            </w:pPr>
          </w:p>
        </w:tc>
      </w:tr>
    </w:tbl>
    <w:p w14:paraId="5085ED38" w14:textId="77777777" w:rsidR="00F471B1" w:rsidRPr="00237E94" w:rsidRDefault="00F471B1" w:rsidP="00AF33EE">
      <w:pPr>
        <w:spacing w:line="120" w:lineRule="exact"/>
        <w:ind w:left="720"/>
        <w:rPr>
          <w:sz w:val="24"/>
          <w:szCs w:val="24"/>
        </w:rPr>
      </w:pPr>
    </w:p>
    <w:tbl>
      <w:tblPr>
        <w:tblW w:w="0" w:type="auto"/>
        <w:tblInd w:w="720" w:type="dxa"/>
        <w:tblLayout w:type="fixed"/>
        <w:tblLook w:val="0000" w:firstRow="0" w:lastRow="0" w:firstColumn="0" w:lastColumn="0" w:noHBand="0" w:noVBand="0"/>
      </w:tblPr>
      <w:tblGrid>
        <w:gridCol w:w="2808"/>
        <w:gridCol w:w="6002"/>
        <w:gridCol w:w="766"/>
      </w:tblGrid>
      <w:tr w:rsidR="00F471B1" w:rsidRPr="00237E94" w14:paraId="6B1C2E5B" w14:textId="77777777" w:rsidTr="00AF33EE">
        <w:tc>
          <w:tcPr>
            <w:tcW w:w="2808" w:type="dxa"/>
            <w:tcBorders>
              <w:top w:val="single" w:sz="6" w:space="0" w:color="auto"/>
              <w:left w:val="single" w:sz="6" w:space="0" w:color="auto"/>
              <w:bottom w:val="nil"/>
              <w:right w:val="nil"/>
            </w:tcBorders>
            <w:shd w:val="pct5" w:color="auto" w:fill="auto"/>
          </w:tcPr>
          <w:p w14:paraId="3CEA5649" w14:textId="0259B430" w:rsidR="00F471B1" w:rsidRPr="00237E94" w:rsidRDefault="00F471B1" w:rsidP="008E4C7C">
            <w:pPr>
              <w:rPr>
                <w:sz w:val="24"/>
                <w:szCs w:val="24"/>
              </w:rPr>
            </w:pPr>
            <w:r w:rsidRPr="00237E94">
              <w:rPr>
                <w:b/>
                <w:sz w:val="24"/>
                <w:szCs w:val="24"/>
              </w:rPr>
              <w:t>10</w:t>
            </w:r>
            <w:r w:rsidRPr="00237E94">
              <w:rPr>
                <w:sz w:val="24"/>
                <w:szCs w:val="24"/>
              </w:rPr>
              <w:t xml:space="preserve"> Applicant will obtain</w:t>
            </w:r>
          </w:p>
        </w:tc>
        <w:tc>
          <w:tcPr>
            <w:tcW w:w="6002" w:type="dxa"/>
            <w:tcBorders>
              <w:top w:val="single" w:sz="6" w:space="0" w:color="auto"/>
              <w:left w:val="single" w:sz="6" w:space="0" w:color="auto"/>
              <w:bottom w:val="nil"/>
              <w:right w:val="nil"/>
            </w:tcBorders>
          </w:tcPr>
          <w:p w14:paraId="04FD04C4" w14:textId="77777777" w:rsidR="00F471B1" w:rsidRPr="00237E94" w:rsidRDefault="00F471B1" w:rsidP="008E4C7C">
            <w:pPr>
              <w:rPr>
                <w:sz w:val="24"/>
                <w:szCs w:val="24"/>
              </w:rPr>
            </w:pPr>
            <w:r w:rsidRPr="00237E94">
              <w:rPr>
                <w:sz w:val="24"/>
                <w:szCs w:val="24"/>
              </w:rPr>
              <w:t>True (attach documentation)</w:t>
            </w:r>
          </w:p>
        </w:tc>
        <w:tc>
          <w:tcPr>
            <w:tcW w:w="766" w:type="dxa"/>
            <w:tcBorders>
              <w:top w:val="single" w:sz="6" w:space="0" w:color="auto"/>
              <w:left w:val="nil"/>
              <w:bottom w:val="nil"/>
              <w:right w:val="single" w:sz="6" w:space="0" w:color="auto"/>
            </w:tcBorders>
          </w:tcPr>
          <w:p w14:paraId="79AC894C" w14:textId="77777777" w:rsidR="00F471B1" w:rsidRPr="00237E94" w:rsidRDefault="00F471B1" w:rsidP="008E4C7C">
            <w:pPr>
              <w:spacing w:before="40"/>
              <w:jc w:val="center"/>
              <w:rPr>
                <w:sz w:val="24"/>
                <w:szCs w:val="24"/>
              </w:rPr>
            </w:pPr>
            <w:r w:rsidRPr="00237E94">
              <w:rPr>
                <w:rFonts w:ascii="Wingdings" w:eastAsia="Wingdings" w:hAnsi="Wingdings" w:cs="Wingdings"/>
                <w:sz w:val="24"/>
                <w:szCs w:val="24"/>
              </w:rPr>
              <w:t>¨</w:t>
            </w:r>
          </w:p>
        </w:tc>
      </w:tr>
      <w:tr w:rsidR="00F471B1" w:rsidRPr="00237E94" w14:paraId="44CE4BE9" w14:textId="77777777" w:rsidTr="00AF33EE">
        <w:tc>
          <w:tcPr>
            <w:tcW w:w="2808" w:type="dxa"/>
            <w:tcBorders>
              <w:top w:val="nil"/>
              <w:left w:val="single" w:sz="6" w:space="0" w:color="auto"/>
              <w:bottom w:val="nil"/>
              <w:right w:val="nil"/>
            </w:tcBorders>
            <w:shd w:val="pct5" w:color="auto" w:fill="auto"/>
          </w:tcPr>
          <w:p w14:paraId="332B3BBE" w14:textId="77777777" w:rsidR="00F471B1" w:rsidRPr="00237E94" w:rsidRDefault="00F471B1" w:rsidP="008E4C7C">
            <w:pPr>
              <w:rPr>
                <w:sz w:val="24"/>
                <w:szCs w:val="24"/>
              </w:rPr>
            </w:pPr>
            <w:r w:rsidRPr="00237E94">
              <w:rPr>
                <w:sz w:val="24"/>
                <w:szCs w:val="24"/>
              </w:rPr>
              <w:t>a continuous bond, issued</w:t>
            </w:r>
          </w:p>
        </w:tc>
        <w:tc>
          <w:tcPr>
            <w:tcW w:w="6002" w:type="dxa"/>
            <w:tcBorders>
              <w:top w:val="nil"/>
              <w:left w:val="single" w:sz="6" w:space="0" w:color="auto"/>
              <w:bottom w:val="single" w:sz="6" w:space="0" w:color="auto"/>
              <w:right w:val="nil"/>
            </w:tcBorders>
          </w:tcPr>
          <w:p w14:paraId="1C9FA40B" w14:textId="77777777" w:rsidR="00F471B1" w:rsidRPr="00237E94" w:rsidRDefault="00F471B1" w:rsidP="008E4C7C">
            <w:pPr>
              <w:rPr>
                <w:sz w:val="24"/>
                <w:szCs w:val="24"/>
              </w:rPr>
            </w:pPr>
            <w:r w:rsidRPr="00237E94">
              <w:rPr>
                <w:sz w:val="24"/>
                <w:szCs w:val="24"/>
              </w:rPr>
              <w:t>Not true</w:t>
            </w:r>
          </w:p>
        </w:tc>
        <w:tc>
          <w:tcPr>
            <w:tcW w:w="766" w:type="dxa"/>
            <w:tcBorders>
              <w:top w:val="nil"/>
              <w:left w:val="nil"/>
              <w:bottom w:val="single" w:sz="6" w:space="0" w:color="auto"/>
              <w:right w:val="single" w:sz="6" w:space="0" w:color="auto"/>
            </w:tcBorders>
          </w:tcPr>
          <w:p w14:paraId="3365006E" w14:textId="77777777" w:rsidR="00F471B1" w:rsidRPr="00237E94" w:rsidRDefault="00F471B1" w:rsidP="008E4C7C">
            <w:pPr>
              <w:spacing w:before="40"/>
              <w:jc w:val="center"/>
              <w:rPr>
                <w:sz w:val="24"/>
                <w:szCs w:val="24"/>
              </w:rPr>
            </w:pPr>
            <w:r w:rsidRPr="00237E94">
              <w:rPr>
                <w:rFonts w:ascii="Wingdings" w:eastAsia="Wingdings" w:hAnsi="Wingdings" w:cs="Wingdings"/>
                <w:sz w:val="24"/>
                <w:szCs w:val="24"/>
              </w:rPr>
              <w:t>¨</w:t>
            </w:r>
          </w:p>
        </w:tc>
      </w:tr>
      <w:tr w:rsidR="00F471B1" w:rsidRPr="00237E94" w14:paraId="01DAB5D8" w14:textId="77777777" w:rsidTr="00AF33EE">
        <w:tc>
          <w:tcPr>
            <w:tcW w:w="8810" w:type="dxa"/>
            <w:gridSpan w:val="2"/>
            <w:tcBorders>
              <w:top w:val="nil"/>
              <w:left w:val="single" w:sz="6" w:space="0" w:color="auto"/>
              <w:bottom w:val="nil"/>
              <w:right w:val="nil"/>
            </w:tcBorders>
            <w:shd w:val="pct5" w:color="auto" w:fill="auto"/>
          </w:tcPr>
          <w:p w14:paraId="3942FC37" w14:textId="77777777" w:rsidR="00F471B1" w:rsidRPr="00237E94" w:rsidRDefault="00F471B1" w:rsidP="008E4C7C">
            <w:pPr>
              <w:rPr>
                <w:sz w:val="24"/>
                <w:szCs w:val="24"/>
              </w:rPr>
            </w:pPr>
            <w:r w:rsidRPr="00237E94">
              <w:rPr>
                <w:sz w:val="24"/>
                <w:szCs w:val="24"/>
              </w:rPr>
              <w:t xml:space="preserve">by a corporate surety company authorized to transact surety business in California, in the amount of $25,000 that will be in effect during all periods of </w:t>
            </w:r>
            <w:proofErr w:type="gramStart"/>
            <w:r w:rsidRPr="00237E94">
              <w:rPr>
                <w:sz w:val="24"/>
                <w:szCs w:val="24"/>
              </w:rPr>
              <w:t>operation, and</w:t>
            </w:r>
            <w:proofErr w:type="gramEnd"/>
            <w:r w:rsidRPr="00237E94">
              <w:rPr>
                <w:sz w:val="24"/>
                <w:szCs w:val="24"/>
              </w:rPr>
              <w:t xml:space="preserve"> lists the California Public Utilities Commission as the </w:t>
            </w:r>
            <w:proofErr w:type="spellStart"/>
            <w:r w:rsidRPr="00237E94">
              <w:rPr>
                <w:sz w:val="24"/>
                <w:szCs w:val="24"/>
              </w:rPr>
              <w:t>obligee</w:t>
            </w:r>
            <w:proofErr w:type="spellEnd"/>
            <w:r w:rsidRPr="00237E94">
              <w:rPr>
                <w:sz w:val="24"/>
                <w:szCs w:val="24"/>
              </w:rPr>
              <w:t>.  Applicant will submit an Information</w:t>
            </w:r>
            <w:r w:rsidRPr="00237E94">
              <w:rPr>
                <w:sz w:val="24"/>
                <w:szCs w:val="24"/>
              </w:rPr>
              <w:noBreakHyphen/>
              <w:t>Only advice letter to the Director of the Communications Division containing a copy of the Applicant’s executed bond within five business days after the effective date of the issuance of a registration license.</w:t>
            </w:r>
          </w:p>
        </w:tc>
        <w:tc>
          <w:tcPr>
            <w:tcW w:w="766" w:type="dxa"/>
            <w:tcBorders>
              <w:top w:val="nil"/>
              <w:left w:val="nil"/>
              <w:bottom w:val="nil"/>
              <w:right w:val="single" w:sz="6" w:space="0" w:color="auto"/>
            </w:tcBorders>
            <w:shd w:val="pct5" w:color="auto" w:fill="auto"/>
          </w:tcPr>
          <w:p w14:paraId="59D2AA43" w14:textId="77777777" w:rsidR="00F471B1" w:rsidRPr="00237E94" w:rsidRDefault="00F471B1" w:rsidP="008E4C7C">
            <w:pPr>
              <w:jc w:val="center"/>
              <w:rPr>
                <w:sz w:val="24"/>
                <w:szCs w:val="24"/>
              </w:rPr>
            </w:pPr>
          </w:p>
        </w:tc>
      </w:tr>
      <w:tr w:rsidR="00F471B1" w:rsidRPr="00237E94" w14:paraId="027DFBE2" w14:textId="77777777" w:rsidTr="00AF33EE">
        <w:tc>
          <w:tcPr>
            <w:tcW w:w="8810" w:type="dxa"/>
            <w:gridSpan w:val="2"/>
            <w:tcBorders>
              <w:top w:val="nil"/>
              <w:left w:val="single" w:sz="6" w:space="0" w:color="auto"/>
              <w:bottom w:val="single" w:sz="6" w:space="0" w:color="auto"/>
              <w:right w:val="nil"/>
            </w:tcBorders>
            <w:shd w:val="pct5" w:color="auto" w:fill="auto"/>
          </w:tcPr>
          <w:p w14:paraId="3E7EC95B" w14:textId="77777777" w:rsidR="00F471B1" w:rsidRPr="00237E94" w:rsidRDefault="00F471B1" w:rsidP="008E4C7C">
            <w:pPr>
              <w:rPr>
                <w:sz w:val="24"/>
                <w:szCs w:val="24"/>
              </w:rPr>
            </w:pPr>
            <w:r w:rsidRPr="00237E94">
              <w:rPr>
                <w:sz w:val="24"/>
                <w:szCs w:val="24"/>
              </w:rPr>
              <w:t xml:space="preserve"> (Check only one; see instruction 8.)</w:t>
            </w:r>
          </w:p>
        </w:tc>
        <w:tc>
          <w:tcPr>
            <w:tcW w:w="766" w:type="dxa"/>
            <w:tcBorders>
              <w:top w:val="nil"/>
              <w:left w:val="nil"/>
              <w:bottom w:val="single" w:sz="6" w:space="0" w:color="auto"/>
              <w:right w:val="single" w:sz="6" w:space="0" w:color="auto"/>
            </w:tcBorders>
            <w:shd w:val="pct5" w:color="auto" w:fill="auto"/>
          </w:tcPr>
          <w:p w14:paraId="20FF7025" w14:textId="77777777" w:rsidR="00F471B1" w:rsidRPr="00237E94" w:rsidRDefault="00F471B1" w:rsidP="008E4C7C">
            <w:pPr>
              <w:jc w:val="center"/>
              <w:rPr>
                <w:sz w:val="24"/>
                <w:szCs w:val="24"/>
              </w:rPr>
            </w:pPr>
          </w:p>
        </w:tc>
      </w:tr>
    </w:tbl>
    <w:p w14:paraId="3634C8AC" w14:textId="77777777" w:rsidR="00F471B1" w:rsidRPr="00237E94" w:rsidRDefault="00F471B1" w:rsidP="00AF33EE">
      <w:pPr>
        <w:spacing w:line="120" w:lineRule="exact"/>
        <w:ind w:left="720"/>
        <w:rPr>
          <w:sz w:val="24"/>
          <w:szCs w:val="24"/>
        </w:rPr>
      </w:pPr>
    </w:p>
    <w:tbl>
      <w:tblPr>
        <w:tblW w:w="0" w:type="auto"/>
        <w:tblInd w:w="720" w:type="dxa"/>
        <w:tblLayout w:type="fixed"/>
        <w:tblLook w:val="0000" w:firstRow="0" w:lastRow="0" w:firstColumn="0" w:lastColumn="0" w:noHBand="0" w:noVBand="0"/>
      </w:tblPr>
      <w:tblGrid>
        <w:gridCol w:w="2872"/>
        <w:gridCol w:w="5938"/>
        <w:gridCol w:w="766"/>
      </w:tblGrid>
      <w:tr w:rsidR="00F471B1" w:rsidRPr="00237E94" w14:paraId="61ACEBE2" w14:textId="77777777" w:rsidTr="00096AD9">
        <w:tc>
          <w:tcPr>
            <w:tcW w:w="2872" w:type="dxa"/>
            <w:tcBorders>
              <w:top w:val="single" w:sz="6" w:space="0" w:color="auto"/>
              <w:left w:val="single" w:sz="6" w:space="0" w:color="auto"/>
              <w:bottom w:val="nil"/>
              <w:right w:val="nil"/>
            </w:tcBorders>
            <w:shd w:val="pct5" w:color="auto" w:fill="auto"/>
          </w:tcPr>
          <w:p w14:paraId="2203317A" w14:textId="4662441E" w:rsidR="00F471B1" w:rsidRPr="00237E94" w:rsidRDefault="00F471B1" w:rsidP="008E4C7C">
            <w:pPr>
              <w:keepNext/>
              <w:keepLines/>
              <w:rPr>
                <w:sz w:val="24"/>
                <w:szCs w:val="24"/>
              </w:rPr>
            </w:pPr>
            <w:r w:rsidRPr="00237E94">
              <w:rPr>
                <w:b/>
                <w:sz w:val="24"/>
                <w:szCs w:val="24"/>
              </w:rPr>
              <w:t>11</w:t>
            </w:r>
            <w:r w:rsidRPr="00237E94">
              <w:rPr>
                <w:sz w:val="24"/>
                <w:szCs w:val="24"/>
              </w:rPr>
              <w:t xml:space="preserve"> Applicant has a</w:t>
            </w:r>
          </w:p>
        </w:tc>
        <w:tc>
          <w:tcPr>
            <w:tcW w:w="5938" w:type="dxa"/>
            <w:tcBorders>
              <w:top w:val="single" w:sz="6" w:space="0" w:color="auto"/>
              <w:left w:val="single" w:sz="6" w:space="0" w:color="auto"/>
              <w:bottom w:val="nil"/>
              <w:right w:val="nil"/>
            </w:tcBorders>
          </w:tcPr>
          <w:p w14:paraId="6F8DC845" w14:textId="77777777" w:rsidR="00F471B1" w:rsidRPr="00237E94" w:rsidRDefault="00F471B1" w:rsidP="008E4C7C">
            <w:pPr>
              <w:keepNext/>
              <w:keepLines/>
              <w:rPr>
                <w:sz w:val="24"/>
                <w:szCs w:val="24"/>
              </w:rPr>
            </w:pPr>
            <w:r w:rsidRPr="00237E94">
              <w:rPr>
                <w:sz w:val="24"/>
                <w:szCs w:val="24"/>
              </w:rPr>
              <w:t>True (attach documentation)</w:t>
            </w:r>
          </w:p>
        </w:tc>
        <w:tc>
          <w:tcPr>
            <w:tcW w:w="766" w:type="dxa"/>
            <w:tcBorders>
              <w:top w:val="single" w:sz="6" w:space="0" w:color="auto"/>
              <w:left w:val="nil"/>
              <w:bottom w:val="nil"/>
              <w:right w:val="single" w:sz="6" w:space="0" w:color="auto"/>
            </w:tcBorders>
          </w:tcPr>
          <w:p w14:paraId="2D48ECB0" w14:textId="77777777" w:rsidR="00F471B1" w:rsidRPr="00237E94" w:rsidRDefault="00F471B1" w:rsidP="008E4C7C">
            <w:pPr>
              <w:keepNext/>
              <w:keepLines/>
              <w:spacing w:before="40"/>
              <w:jc w:val="center"/>
              <w:rPr>
                <w:sz w:val="24"/>
                <w:szCs w:val="24"/>
              </w:rPr>
            </w:pPr>
            <w:r w:rsidRPr="00237E94">
              <w:rPr>
                <w:rFonts w:ascii="Wingdings" w:eastAsia="Wingdings" w:hAnsi="Wingdings" w:cs="Wingdings"/>
                <w:sz w:val="24"/>
                <w:szCs w:val="24"/>
              </w:rPr>
              <w:t>¨</w:t>
            </w:r>
          </w:p>
        </w:tc>
      </w:tr>
      <w:tr w:rsidR="00F471B1" w:rsidRPr="00237E94" w14:paraId="4EDCFA74" w14:textId="77777777" w:rsidTr="00096AD9">
        <w:tc>
          <w:tcPr>
            <w:tcW w:w="2872" w:type="dxa"/>
            <w:tcBorders>
              <w:top w:val="nil"/>
              <w:left w:val="single" w:sz="6" w:space="0" w:color="auto"/>
              <w:bottom w:val="nil"/>
              <w:right w:val="nil"/>
            </w:tcBorders>
            <w:shd w:val="pct5" w:color="auto" w:fill="auto"/>
          </w:tcPr>
          <w:p w14:paraId="41E23609" w14:textId="07E4C1E1" w:rsidR="00F471B1" w:rsidRPr="00237E94" w:rsidRDefault="00F471B1" w:rsidP="008E4C7C">
            <w:pPr>
              <w:keepNext/>
              <w:keepLines/>
              <w:rPr>
                <w:sz w:val="24"/>
                <w:szCs w:val="24"/>
              </w:rPr>
            </w:pPr>
            <w:r w:rsidRPr="00237E94">
              <w:rPr>
                <w:sz w:val="24"/>
                <w:szCs w:val="24"/>
              </w:rPr>
              <w:t>minimum of (a) $25,000</w:t>
            </w:r>
            <w:r w:rsidR="00096AD9">
              <w:rPr>
                <w:sz w:val="24"/>
                <w:szCs w:val="24"/>
              </w:rPr>
              <w:t xml:space="preserve"> </w:t>
            </w:r>
            <w:r w:rsidRPr="00237E94">
              <w:rPr>
                <w:sz w:val="24"/>
                <w:szCs w:val="24"/>
              </w:rPr>
              <w:t>in</w:t>
            </w:r>
          </w:p>
        </w:tc>
        <w:tc>
          <w:tcPr>
            <w:tcW w:w="5938" w:type="dxa"/>
            <w:tcBorders>
              <w:top w:val="nil"/>
              <w:left w:val="single" w:sz="6" w:space="0" w:color="auto"/>
              <w:bottom w:val="single" w:sz="6" w:space="0" w:color="auto"/>
              <w:right w:val="nil"/>
            </w:tcBorders>
          </w:tcPr>
          <w:p w14:paraId="1E3FD78E" w14:textId="77777777" w:rsidR="00F471B1" w:rsidRPr="00237E94" w:rsidRDefault="00F471B1" w:rsidP="008E4C7C">
            <w:pPr>
              <w:keepNext/>
              <w:keepLines/>
              <w:rPr>
                <w:sz w:val="24"/>
                <w:szCs w:val="24"/>
              </w:rPr>
            </w:pPr>
            <w:r w:rsidRPr="00237E94">
              <w:rPr>
                <w:sz w:val="24"/>
                <w:szCs w:val="24"/>
              </w:rPr>
              <w:t xml:space="preserve"> Not true</w:t>
            </w:r>
          </w:p>
        </w:tc>
        <w:tc>
          <w:tcPr>
            <w:tcW w:w="766" w:type="dxa"/>
            <w:tcBorders>
              <w:top w:val="nil"/>
              <w:left w:val="nil"/>
              <w:bottom w:val="single" w:sz="6" w:space="0" w:color="auto"/>
              <w:right w:val="single" w:sz="6" w:space="0" w:color="auto"/>
            </w:tcBorders>
          </w:tcPr>
          <w:p w14:paraId="123D25BA" w14:textId="77777777" w:rsidR="00F471B1" w:rsidRPr="00237E94" w:rsidRDefault="00F471B1" w:rsidP="008E4C7C">
            <w:pPr>
              <w:keepNext/>
              <w:keepLines/>
              <w:spacing w:before="40"/>
              <w:jc w:val="center"/>
              <w:rPr>
                <w:sz w:val="24"/>
                <w:szCs w:val="24"/>
              </w:rPr>
            </w:pPr>
            <w:r w:rsidRPr="00237E94">
              <w:rPr>
                <w:rFonts w:ascii="Wingdings" w:eastAsia="Wingdings" w:hAnsi="Wingdings" w:cs="Wingdings"/>
                <w:sz w:val="24"/>
                <w:szCs w:val="24"/>
              </w:rPr>
              <w:t>¨</w:t>
            </w:r>
          </w:p>
        </w:tc>
      </w:tr>
      <w:tr w:rsidR="00F471B1" w:rsidRPr="00237E94" w14:paraId="4B6395E1" w14:textId="77777777" w:rsidTr="00AF33EE">
        <w:tc>
          <w:tcPr>
            <w:tcW w:w="8810" w:type="dxa"/>
            <w:gridSpan w:val="2"/>
            <w:tcBorders>
              <w:top w:val="nil"/>
              <w:left w:val="single" w:sz="6" w:space="0" w:color="auto"/>
              <w:bottom w:val="nil"/>
              <w:right w:val="nil"/>
            </w:tcBorders>
            <w:shd w:val="pct5" w:color="auto" w:fill="auto"/>
          </w:tcPr>
          <w:p w14:paraId="0E812297" w14:textId="77777777" w:rsidR="00F471B1" w:rsidRPr="00237E94" w:rsidRDefault="00F471B1" w:rsidP="008E4C7C">
            <w:pPr>
              <w:keepNext/>
              <w:keepLines/>
              <w:rPr>
                <w:sz w:val="24"/>
                <w:szCs w:val="24"/>
              </w:rPr>
            </w:pPr>
            <w:r w:rsidRPr="00237E94">
              <w:rPr>
                <w:sz w:val="24"/>
                <w:szCs w:val="24"/>
              </w:rPr>
              <w:t>the case of a switchless reseller OR (b) $100,000 in the case of a facilities based</w:t>
            </w:r>
          </w:p>
        </w:tc>
        <w:tc>
          <w:tcPr>
            <w:tcW w:w="766" w:type="dxa"/>
            <w:tcBorders>
              <w:top w:val="nil"/>
              <w:left w:val="nil"/>
              <w:bottom w:val="nil"/>
              <w:right w:val="single" w:sz="6" w:space="0" w:color="auto"/>
            </w:tcBorders>
            <w:shd w:val="pct5" w:color="auto" w:fill="auto"/>
          </w:tcPr>
          <w:p w14:paraId="0B18A44B" w14:textId="77777777" w:rsidR="00F471B1" w:rsidRPr="00237E94" w:rsidRDefault="00F471B1" w:rsidP="008E4C7C">
            <w:pPr>
              <w:keepNext/>
              <w:keepLines/>
              <w:jc w:val="center"/>
              <w:rPr>
                <w:sz w:val="24"/>
                <w:szCs w:val="24"/>
              </w:rPr>
            </w:pPr>
          </w:p>
        </w:tc>
      </w:tr>
      <w:tr w:rsidR="00F471B1" w:rsidRPr="00237E94" w14:paraId="128E19A6" w14:textId="77777777" w:rsidTr="00AF33EE">
        <w:tc>
          <w:tcPr>
            <w:tcW w:w="8810" w:type="dxa"/>
            <w:gridSpan w:val="2"/>
            <w:tcBorders>
              <w:top w:val="nil"/>
              <w:left w:val="single" w:sz="6" w:space="0" w:color="auto"/>
              <w:bottom w:val="nil"/>
              <w:right w:val="nil"/>
            </w:tcBorders>
            <w:shd w:val="pct5" w:color="auto" w:fill="auto"/>
          </w:tcPr>
          <w:p w14:paraId="4679C143" w14:textId="77777777" w:rsidR="00F471B1" w:rsidRPr="00237E94" w:rsidRDefault="00F471B1" w:rsidP="008E4C7C">
            <w:pPr>
              <w:keepNext/>
              <w:keepLines/>
              <w:rPr>
                <w:sz w:val="24"/>
                <w:szCs w:val="24"/>
              </w:rPr>
            </w:pPr>
            <w:r w:rsidRPr="00237E94">
              <w:rPr>
                <w:sz w:val="24"/>
                <w:szCs w:val="24"/>
              </w:rPr>
              <w:t xml:space="preserve">applicant, in each case reasonably liquid and available to meet the firm's </w:t>
            </w:r>
            <w:proofErr w:type="gramStart"/>
            <w:r w:rsidRPr="00237E94">
              <w:rPr>
                <w:sz w:val="24"/>
                <w:szCs w:val="24"/>
              </w:rPr>
              <w:t>first-year</w:t>
            </w:r>
            <w:proofErr w:type="gramEnd"/>
          </w:p>
        </w:tc>
        <w:tc>
          <w:tcPr>
            <w:tcW w:w="766" w:type="dxa"/>
            <w:tcBorders>
              <w:top w:val="nil"/>
              <w:left w:val="nil"/>
              <w:bottom w:val="nil"/>
              <w:right w:val="single" w:sz="6" w:space="0" w:color="auto"/>
            </w:tcBorders>
            <w:shd w:val="pct5" w:color="auto" w:fill="auto"/>
          </w:tcPr>
          <w:p w14:paraId="47F81017" w14:textId="77777777" w:rsidR="00F471B1" w:rsidRPr="00237E94" w:rsidRDefault="00F471B1" w:rsidP="008E4C7C">
            <w:pPr>
              <w:keepNext/>
              <w:keepLines/>
              <w:jc w:val="center"/>
              <w:rPr>
                <w:sz w:val="24"/>
                <w:szCs w:val="24"/>
              </w:rPr>
            </w:pPr>
          </w:p>
        </w:tc>
      </w:tr>
      <w:tr w:rsidR="00F471B1" w:rsidRPr="00237E94" w14:paraId="5E0E31C2" w14:textId="77777777" w:rsidTr="00AF33EE">
        <w:tc>
          <w:tcPr>
            <w:tcW w:w="8810" w:type="dxa"/>
            <w:gridSpan w:val="2"/>
            <w:tcBorders>
              <w:top w:val="nil"/>
              <w:left w:val="single" w:sz="6" w:space="0" w:color="auto"/>
              <w:bottom w:val="nil"/>
              <w:right w:val="nil"/>
            </w:tcBorders>
            <w:shd w:val="pct5" w:color="auto" w:fill="auto"/>
          </w:tcPr>
          <w:p w14:paraId="707AC03B" w14:textId="77777777" w:rsidR="00F471B1" w:rsidRPr="00237E94" w:rsidRDefault="00F471B1" w:rsidP="008E4C7C">
            <w:pPr>
              <w:keepNext/>
              <w:keepLines/>
              <w:rPr>
                <w:sz w:val="24"/>
                <w:szCs w:val="24"/>
              </w:rPr>
            </w:pPr>
            <w:r w:rsidRPr="00237E94">
              <w:rPr>
                <w:sz w:val="24"/>
                <w:szCs w:val="24"/>
              </w:rPr>
              <w:t>expenses, including deposits required by local exchange carriers or interexchange</w:t>
            </w:r>
          </w:p>
        </w:tc>
        <w:tc>
          <w:tcPr>
            <w:tcW w:w="766" w:type="dxa"/>
            <w:tcBorders>
              <w:top w:val="nil"/>
              <w:left w:val="nil"/>
              <w:bottom w:val="nil"/>
              <w:right w:val="single" w:sz="6" w:space="0" w:color="auto"/>
            </w:tcBorders>
            <w:shd w:val="pct5" w:color="auto" w:fill="auto"/>
          </w:tcPr>
          <w:p w14:paraId="302D89DA" w14:textId="77777777" w:rsidR="00F471B1" w:rsidRPr="00237E94" w:rsidRDefault="00F471B1" w:rsidP="008E4C7C">
            <w:pPr>
              <w:keepNext/>
              <w:keepLines/>
              <w:jc w:val="center"/>
              <w:rPr>
                <w:sz w:val="24"/>
                <w:szCs w:val="24"/>
              </w:rPr>
            </w:pPr>
          </w:p>
        </w:tc>
      </w:tr>
      <w:tr w:rsidR="00F471B1" w:rsidRPr="00237E94" w14:paraId="1B213415" w14:textId="77777777" w:rsidTr="00AF33EE">
        <w:tc>
          <w:tcPr>
            <w:tcW w:w="8810" w:type="dxa"/>
            <w:gridSpan w:val="2"/>
            <w:tcBorders>
              <w:top w:val="nil"/>
              <w:left w:val="single" w:sz="6" w:space="0" w:color="auto"/>
              <w:bottom w:val="nil"/>
              <w:right w:val="nil"/>
            </w:tcBorders>
            <w:shd w:val="pct5" w:color="auto" w:fill="auto"/>
          </w:tcPr>
          <w:p w14:paraId="6197B6D7" w14:textId="77777777" w:rsidR="00F471B1" w:rsidRPr="00237E94" w:rsidRDefault="00F471B1" w:rsidP="008E4C7C">
            <w:pPr>
              <w:keepNext/>
              <w:keepLines/>
              <w:rPr>
                <w:sz w:val="24"/>
                <w:szCs w:val="24"/>
              </w:rPr>
            </w:pPr>
            <w:r w:rsidRPr="00237E94">
              <w:rPr>
                <w:sz w:val="24"/>
                <w:szCs w:val="24"/>
              </w:rPr>
              <w:t xml:space="preserve">carriers or (c) has profitable interstate operations to generate the required cash flow.  </w:t>
            </w:r>
          </w:p>
        </w:tc>
        <w:tc>
          <w:tcPr>
            <w:tcW w:w="766" w:type="dxa"/>
            <w:tcBorders>
              <w:top w:val="nil"/>
              <w:left w:val="nil"/>
              <w:bottom w:val="nil"/>
              <w:right w:val="single" w:sz="6" w:space="0" w:color="auto"/>
            </w:tcBorders>
            <w:shd w:val="pct5" w:color="auto" w:fill="auto"/>
          </w:tcPr>
          <w:p w14:paraId="144E4E5E" w14:textId="77777777" w:rsidR="00F471B1" w:rsidRPr="00237E94" w:rsidRDefault="00F471B1" w:rsidP="008E4C7C">
            <w:pPr>
              <w:keepNext/>
              <w:keepLines/>
              <w:jc w:val="center"/>
              <w:rPr>
                <w:sz w:val="24"/>
                <w:szCs w:val="24"/>
              </w:rPr>
            </w:pPr>
          </w:p>
        </w:tc>
      </w:tr>
      <w:tr w:rsidR="00F471B1" w:rsidRPr="00237E94" w14:paraId="53C96114" w14:textId="77777777" w:rsidTr="00AF33EE">
        <w:tc>
          <w:tcPr>
            <w:tcW w:w="8810" w:type="dxa"/>
            <w:gridSpan w:val="2"/>
            <w:tcBorders>
              <w:top w:val="nil"/>
              <w:left w:val="single" w:sz="6" w:space="0" w:color="auto"/>
              <w:bottom w:val="single" w:sz="6" w:space="0" w:color="auto"/>
              <w:right w:val="nil"/>
            </w:tcBorders>
            <w:shd w:val="pct5" w:color="auto" w:fill="auto"/>
          </w:tcPr>
          <w:p w14:paraId="63D7CB7D" w14:textId="77777777" w:rsidR="00F471B1" w:rsidRPr="00237E94" w:rsidRDefault="00F471B1" w:rsidP="008E4C7C">
            <w:pPr>
              <w:keepNext/>
              <w:keepLines/>
              <w:rPr>
                <w:sz w:val="24"/>
                <w:szCs w:val="24"/>
              </w:rPr>
            </w:pPr>
            <w:r w:rsidRPr="00237E94">
              <w:rPr>
                <w:sz w:val="24"/>
                <w:szCs w:val="24"/>
              </w:rPr>
              <w:t xml:space="preserve"> (Check only one; see instruction 9.)</w:t>
            </w:r>
          </w:p>
        </w:tc>
        <w:tc>
          <w:tcPr>
            <w:tcW w:w="766" w:type="dxa"/>
            <w:tcBorders>
              <w:top w:val="nil"/>
              <w:left w:val="nil"/>
              <w:bottom w:val="single" w:sz="6" w:space="0" w:color="auto"/>
              <w:right w:val="single" w:sz="6" w:space="0" w:color="auto"/>
            </w:tcBorders>
            <w:shd w:val="pct5" w:color="auto" w:fill="auto"/>
          </w:tcPr>
          <w:p w14:paraId="68A66DA6" w14:textId="77777777" w:rsidR="00F471B1" w:rsidRPr="00237E94" w:rsidRDefault="00F471B1" w:rsidP="008E4C7C">
            <w:pPr>
              <w:keepNext/>
              <w:keepLines/>
              <w:jc w:val="center"/>
              <w:rPr>
                <w:sz w:val="24"/>
                <w:szCs w:val="24"/>
              </w:rPr>
            </w:pPr>
          </w:p>
        </w:tc>
      </w:tr>
    </w:tbl>
    <w:p w14:paraId="6F9E2C0E" w14:textId="77777777" w:rsidR="00F471B1" w:rsidRPr="00237E94" w:rsidRDefault="00F471B1" w:rsidP="00AF33EE">
      <w:pPr>
        <w:spacing w:line="120" w:lineRule="exact"/>
        <w:ind w:left="720"/>
        <w:rPr>
          <w:sz w:val="24"/>
          <w:szCs w:val="24"/>
        </w:rPr>
      </w:pPr>
    </w:p>
    <w:tbl>
      <w:tblPr>
        <w:tblW w:w="0" w:type="auto"/>
        <w:tblInd w:w="720" w:type="dxa"/>
        <w:tblLayout w:type="fixed"/>
        <w:tblLook w:val="0000" w:firstRow="0" w:lastRow="0" w:firstColumn="0" w:lastColumn="0" w:noHBand="0" w:noVBand="0"/>
      </w:tblPr>
      <w:tblGrid>
        <w:gridCol w:w="2872"/>
        <w:gridCol w:w="5938"/>
        <w:gridCol w:w="766"/>
      </w:tblGrid>
      <w:tr w:rsidR="00F471B1" w:rsidRPr="00237E94" w14:paraId="388620E6" w14:textId="77777777" w:rsidTr="00096AD9">
        <w:tc>
          <w:tcPr>
            <w:tcW w:w="2872" w:type="dxa"/>
            <w:vMerge w:val="restart"/>
            <w:tcBorders>
              <w:top w:val="single" w:sz="6" w:space="0" w:color="auto"/>
              <w:left w:val="single" w:sz="6" w:space="0" w:color="auto"/>
              <w:bottom w:val="nil"/>
              <w:right w:val="nil"/>
            </w:tcBorders>
            <w:shd w:val="pct5" w:color="auto" w:fill="auto"/>
          </w:tcPr>
          <w:p w14:paraId="220D1597" w14:textId="77777777" w:rsidR="00F471B1" w:rsidRPr="00237E94" w:rsidRDefault="00F471B1" w:rsidP="008E4C7C">
            <w:pPr>
              <w:rPr>
                <w:sz w:val="24"/>
                <w:szCs w:val="24"/>
              </w:rPr>
            </w:pPr>
            <w:r w:rsidRPr="00237E94">
              <w:rPr>
                <w:b/>
                <w:sz w:val="24"/>
                <w:szCs w:val="24"/>
              </w:rPr>
              <w:t>12</w:t>
            </w:r>
            <w:r w:rsidRPr="00237E94">
              <w:rPr>
                <w:sz w:val="24"/>
                <w:szCs w:val="24"/>
              </w:rPr>
              <w:t xml:space="preserve"> Applicant has the required expertise to</w:t>
            </w:r>
          </w:p>
        </w:tc>
        <w:tc>
          <w:tcPr>
            <w:tcW w:w="5938" w:type="dxa"/>
            <w:tcBorders>
              <w:top w:val="single" w:sz="6" w:space="0" w:color="auto"/>
              <w:left w:val="single" w:sz="6" w:space="0" w:color="auto"/>
              <w:bottom w:val="nil"/>
              <w:right w:val="nil"/>
            </w:tcBorders>
          </w:tcPr>
          <w:p w14:paraId="6B02091C" w14:textId="77777777" w:rsidR="00F471B1" w:rsidRPr="00237E94" w:rsidRDefault="00F471B1" w:rsidP="008E4C7C">
            <w:pPr>
              <w:rPr>
                <w:sz w:val="24"/>
                <w:szCs w:val="24"/>
              </w:rPr>
            </w:pPr>
            <w:r w:rsidRPr="00237E94">
              <w:rPr>
                <w:sz w:val="24"/>
                <w:szCs w:val="24"/>
              </w:rPr>
              <w:t xml:space="preserve">True </w:t>
            </w:r>
          </w:p>
        </w:tc>
        <w:tc>
          <w:tcPr>
            <w:tcW w:w="766" w:type="dxa"/>
            <w:tcBorders>
              <w:top w:val="single" w:sz="6" w:space="0" w:color="auto"/>
              <w:left w:val="nil"/>
              <w:bottom w:val="nil"/>
              <w:right w:val="single" w:sz="6" w:space="0" w:color="auto"/>
            </w:tcBorders>
          </w:tcPr>
          <w:p w14:paraId="48246D69" w14:textId="77777777" w:rsidR="00F471B1" w:rsidRPr="00237E94" w:rsidRDefault="00F471B1" w:rsidP="008E4C7C">
            <w:pPr>
              <w:spacing w:before="40"/>
              <w:jc w:val="center"/>
              <w:rPr>
                <w:sz w:val="24"/>
                <w:szCs w:val="24"/>
              </w:rPr>
            </w:pPr>
            <w:r w:rsidRPr="00237E94">
              <w:rPr>
                <w:rFonts w:ascii="Wingdings" w:eastAsia="Wingdings" w:hAnsi="Wingdings" w:cs="Wingdings"/>
                <w:sz w:val="24"/>
                <w:szCs w:val="24"/>
              </w:rPr>
              <w:t>¨</w:t>
            </w:r>
          </w:p>
        </w:tc>
      </w:tr>
      <w:tr w:rsidR="00F471B1" w:rsidRPr="00237E94" w14:paraId="6229E50F" w14:textId="77777777" w:rsidTr="00096AD9">
        <w:tc>
          <w:tcPr>
            <w:tcW w:w="2872" w:type="dxa"/>
            <w:vMerge/>
            <w:tcBorders>
              <w:top w:val="single" w:sz="6" w:space="0" w:color="auto"/>
              <w:left w:val="single" w:sz="6" w:space="0" w:color="auto"/>
              <w:bottom w:val="nil"/>
              <w:right w:val="nil"/>
            </w:tcBorders>
            <w:vAlign w:val="center"/>
          </w:tcPr>
          <w:p w14:paraId="0CA8E389" w14:textId="77777777" w:rsidR="00F471B1" w:rsidRPr="00237E94" w:rsidRDefault="00F471B1" w:rsidP="008E4C7C">
            <w:pPr>
              <w:rPr>
                <w:sz w:val="24"/>
                <w:szCs w:val="24"/>
              </w:rPr>
            </w:pPr>
          </w:p>
        </w:tc>
        <w:tc>
          <w:tcPr>
            <w:tcW w:w="5938" w:type="dxa"/>
            <w:tcBorders>
              <w:top w:val="nil"/>
              <w:left w:val="single" w:sz="6" w:space="0" w:color="auto"/>
              <w:bottom w:val="single" w:sz="6" w:space="0" w:color="auto"/>
              <w:right w:val="nil"/>
            </w:tcBorders>
          </w:tcPr>
          <w:p w14:paraId="462DB94A" w14:textId="77777777" w:rsidR="00F471B1" w:rsidRPr="00237E94" w:rsidRDefault="00F471B1" w:rsidP="008E4C7C">
            <w:pPr>
              <w:rPr>
                <w:sz w:val="24"/>
                <w:szCs w:val="24"/>
              </w:rPr>
            </w:pPr>
            <w:r w:rsidRPr="00237E94">
              <w:rPr>
                <w:sz w:val="24"/>
                <w:szCs w:val="24"/>
              </w:rPr>
              <w:t xml:space="preserve"> Not true</w:t>
            </w:r>
          </w:p>
        </w:tc>
        <w:tc>
          <w:tcPr>
            <w:tcW w:w="766" w:type="dxa"/>
            <w:tcBorders>
              <w:top w:val="nil"/>
              <w:left w:val="nil"/>
              <w:bottom w:val="single" w:sz="6" w:space="0" w:color="auto"/>
              <w:right w:val="single" w:sz="6" w:space="0" w:color="auto"/>
            </w:tcBorders>
          </w:tcPr>
          <w:p w14:paraId="632A2066" w14:textId="77777777" w:rsidR="00F471B1" w:rsidRPr="00237E94" w:rsidRDefault="00F471B1" w:rsidP="008E4C7C">
            <w:pPr>
              <w:spacing w:before="40"/>
              <w:jc w:val="center"/>
              <w:rPr>
                <w:sz w:val="24"/>
                <w:szCs w:val="24"/>
              </w:rPr>
            </w:pPr>
            <w:r w:rsidRPr="00237E94">
              <w:rPr>
                <w:rFonts w:ascii="Wingdings" w:eastAsia="Wingdings" w:hAnsi="Wingdings" w:cs="Wingdings"/>
                <w:sz w:val="24"/>
                <w:szCs w:val="24"/>
              </w:rPr>
              <w:t>¨</w:t>
            </w:r>
          </w:p>
        </w:tc>
      </w:tr>
      <w:tr w:rsidR="00F471B1" w:rsidRPr="00237E94" w14:paraId="1FEECE9D" w14:textId="77777777" w:rsidTr="00AF33EE">
        <w:tc>
          <w:tcPr>
            <w:tcW w:w="8810" w:type="dxa"/>
            <w:gridSpan w:val="2"/>
            <w:tcBorders>
              <w:top w:val="nil"/>
              <w:left w:val="single" w:sz="6" w:space="0" w:color="auto"/>
              <w:bottom w:val="single" w:sz="6" w:space="0" w:color="auto"/>
              <w:right w:val="nil"/>
            </w:tcBorders>
            <w:shd w:val="pct5" w:color="auto" w:fill="auto"/>
          </w:tcPr>
          <w:p w14:paraId="7C4561E3" w14:textId="77777777" w:rsidR="00F471B1" w:rsidRPr="00237E94" w:rsidRDefault="00F471B1" w:rsidP="008E4C7C">
            <w:pPr>
              <w:rPr>
                <w:sz w:val="24"/>
                <w:szCs w:val="24"/>
              </w:rPr>
            </w:pPr>
            <w:r w:rsidRPr="00237E94">
              <w:rPr>
                <w:sz w:val="24"/>
                <w:szCs w:val="24"/>
              </w:rPr>
              <w:t>operate as an interexchange carrier of the type indicated in the application.</w:t>
            </w:r>
          </w:p>
        </w:tc>
        <w:tc>
          <w:tcPr>
            <w:tcW w:w="766" w:type="dxa"/>
            <w:tcBorders>
              <w:top w:val="nil"/>
              <w:left w:val="nil"/>
              <w:bottom w:val="single" w:sz="6" w:space="0" w:color="auto"/>
              <w:right w:val="single" w:sz="6" w:space="0" w:color="auto"/>
            </w:tcBorders>
            <w:shd w:val="pct5" w:color="auto" w:fill="auto"/>
          </w:tcPr>
          <w:p w14:paraId="0CC941D2" w14:textId="77777777" w:rsidR="00F471B1" w:rsidRPr="00237E94" w:rsidRDefault="00F471B1" w:rsidP="008E4C7C">
            <w:pPr>
              <w:jc w:val="center"/>
              <w:rPr>
                <w:sz w:val="24"/>
                <w:szCs w:val="24"/>
              </w:rPr>
            </w:pPr>
          </w:p>
        </w:tc>
      </w:tr>
    </w:tbl>
    <w:p w14:paraId="27790ECA" w14:textId="77777777" w:rsidR="00F471B1" w:rsidRPr="00237E94" w:rsidRDefault="00F471B1" w:rsidP="00AF33EE">
      <w:pPr>
        <w:spacing w:line="120" w:lineRule="exact"/>
        <w:ind w:left="720"/>
        <w:rPr>
          <w:sz w:val="24"/>
          <w:szCs w:val="24"/>
        </w:rPr>
      </w:pPr>
    </w:p>
    <w:tbl>
      <w:tblPr>
        <w:tblW w:w="0" w:type="auto"/>
        <w:tblInd w:w="720" w:type="dxa"/>
        <w:tblLayout w:type="fixed"/>
        <w:tblLook w:val="0000" w:firstRow="0" w:lastRow="0" w:firstColumn="0" w:lastColumn="0" w:noHBand="0" w:noVBand="0"/>
      </w:tblPr>
      <w:tblGrid>
        <w:gridCol w:w="2872"/>
        <w:gridCol w:w="5938"/>
        <w:gridCol w:w="766"/>
      </w:tblGrid>
      <w:tr w:rsidR="00F471B1" w:rsidRPr="00237E94" w14:paraId="113C252A" w14:textId="77777777" w:rsidTr="00096AD9">
        <w:tc>
          <w:tcPr>
            <w:tcW w:w="2872" w:type="dxa"/>
            <w:vMerge w:val="restart"/>
            <w:tcBorders>
              <w:top w:val="single" w:sz="6" w:space="0" w:color="auto"/>
              <w:left w:val="single" w:sz="6" w:space="0" w:color="auto"/>
              <w:bottom w:val="nil"/>
              <w:right w:val="nil"/>
            </w:tcBorders>
            <w:shd w:val="pct5" w:color="auto" w:fill="auto"/>
          </w:tcPr>
          <w:p w14:paraId="6A39263C" w14:textId="77777777" w:rsidR="00F471B1" w:rsidRPr="00237E94" w:rsidRDefault="00F471B1" w:rsidP="008E4C7C">
            <w:pPr>
              <w:rPr>
                <w:b/>
                <w:sz w:val="24"/>
                <w:szCs w:val="24"/>
              </w:rPr>
            </w:pPr>
            <w:r w:rsidRPr="00237E94">
              <w:rPr>
                <w:b/>
                <w:sz w:val="24"/>
                <w:szCs w:val="24"/>
              </w:rPr>
              <w:t xml:space="preserve">13 </w:t>
            </w:r>
            <w:r w:rsidRPr="00237E94">
              <w:rPr>
                <w:sz w:val="24"/>
                <w:szCs w:val="24"/>
              </w:rPr>
              <w:t>Applicant is eligible for an exemption from</w:t>
            </w:r>
          </w:p>
        </w:tc>
        <w:tc>
          <w:tcPr>
            <w:tcW w:w="5938" w:type="dxa"/>
            <w:tcBorders>
              <w:top w:val="single" w:sz="6" w:space="0" w:color="auto"/>
              <w:left w:val="single" w:sz="6" w:space="0" w:color="auto"/>
              <w:bottom w:val="nil"/>
              <w:right w:val="nil"/>
            </w:tcBorders>
          </w:tcPr>
          <w:p w14:paraId="2D7CB73F" w14:textId="77777777" w:rsidR="00F471B1" w:rsidRPr="00237E94" w:rsidRDefault="00F471B1" w:rsidP="008E4C7C">
            <w:pPr>
              <w:rPr>
                <w:sz w:val="24"/>
                <w:szCs w:val="24"/>
              </w:rPr>
            </w:pPr>
            <w:r w:rsidRPr="00237E94">
              <w:rPr>
                <w:sz w:val="24"/>
                <w:szCs w:val="24"/>
              </w:rPr>
              <w:t xml:space="preserve">True </w:t>
            </w:r>
          </w:p>
        </w:tc>
        <w:tc>
          <w:tcPr>
            <w:tcW w:w="766" w:type="dxa"/>
            <w:tcBorders>
              <w:top w:val="single" w:sz="6" w:space="0" w:color="auto"/>
              <w:left w:val="nil"/>
              <w:bottom w:val="nil"/>
              <w:right w:val="single" w:sz="6" w:space="0" w:color="auto"/>
            </w:tcBorders>
          </w:tcPr>
          <w:p w14:paraId="248EB17F" w14:textId="77777777" w:rsidR="00F471B1" w:rsidRPr="00237E94" w:rsidRDefault="00F471B1" w:rsidP="008E4C7C">
            <w:pPr>
              <w:spacing w:before="40"/>
              <w:jc w:val="center"/>
              <w:rPr>
                <w:sz w:val="24"/>
                <w:szCs w:val="24"/>
              </w:rPr>
            </w:pPr>
            <w:r w:rsidRPr="00237E94">
              <w:rPr>
                <w:rFonts w:ascii="Wingdings" w:eastAsia="Wingdings" w:hAnsi="Wingdings" w:cs="Wingdings"/>
                <w:sz w:val="24"/>
                <w:szCs w:val="24"/>
              </w:rPr>
              <w:t>¨</w:t>
            </w:r>
          </w:p>
        </w:tc>
      </w:tr>
      <w:tr w:rsidR="00F471B1" w:rsidRPr="00237E94" w14:paraId="514F0976" w14:textId="77777777" w:rsidTr="00096AD9">
        <w:tc>
          <w:tcPr>
            <w:tcW w:w="2872" w:type="dxa"/>
            <w:vMerge/>
            <w:tcBorders>
              <w:top w:val="single" w:sz="6" w:space="0" w:color="auto"/>
              <w:left w:val="single" w:sz="6" w:space="0" w:color="auto"/>
              <w:bottom w:val="nil"/>
              <w:right w:val="nil"/>
            </w:tcBorders>
            <w:vAlign w:val="center"/>
          </w:tcPr>
          <w:p w14:paraId="4B6A6F6F" w14:textId="77777777" w:rsidR="00F471B1" w:rsidRPr="00237E94" w:rsidRDefault="00F471B1" w:rsidP="008E4C7C">
            <w:pPr>
              <w:rPr>
                <w:b/>
                <w:sz w:val="24"/>
                <w:szCs w:val="24"/>
              </w:rPr>
            </w:pPr>
          </w:p>
        </w:tc>
        <w:tc>
          <w:tcPr>
            <w:tcW w:w="5938" w:type="dxa"/>
            <w:tcBorders>
              <w:top w:val="nil"/>
              <w:left w:val="single" w:sz="6" w:space="0" w:color="auto"/>
              <w:bottom w:val="single" w:sz="6" w:space="0" w:color="auto"/>
              <w:right w:val="nil"/>
            </w:tcBorders>
          </w:tcPr>
          <w:p w14:paraId="4D41D17C" w14:textId="77777777" w:rsidR="00F471B1" w:rsidRPr="00237E94" w:rsidRDefault="00F471B1" w:rsidP="008E4C7C">
            <w:pPr>
              <w:rPr>
                <w:sz w:val="24"/>
                <w:szCs w:val="24"/>
              </w:rPr>
            </w:pPr>
            <w:r w:rsidRPr="00237E94">
              <w:rPr>
                <w:sz w:val="24"/>
                <w:szCs w:val="24"/>
              </w:rPr>
              <w:t xml:space="preserve"> Not true</w:t>
            </w:r>
          </w:p>
        </w:tc>
        <w:tc>
          <w:tcPr>
            <w:tcW w:w="766" w:type="dxa"/>
            <w:tcBorders>
              <w:top w:val="nil"/>
              <w:left w:val="nil"/>
              <w:bottom w:val="single" w:sz="6" w:space="0" w:color="auto"/>
              <w:right w:val="single" w:sz="6" w:space="0" w:color="auto"/>
            </w:tcBorders>
          </w:tcPr>
          <w:p w14:paraId="710E6BEB" w14:textId="77777777" w:rsidR="00F471B1" w:rsidRPr="00237E94" w:rsidRDefault="00F471B1" w:rsidP="008E4C7C">
            <w:pPr>
              <w:spacing w:before="40"/>
              <w:jc w:val="center"/>
              <w:rPr>
                <w:sz w:val="24"/>
                <w:szCs w:val="24"/>
              </w:rPr>
            </w:pPr>
            <w:r w:rsidRPr="00237E94">
              <w:rPr>
                <w:rFonts w:ascii="Wingdings" w:eastAsia="Wingdings" w:hAnsi="Wingdings" w:cs="Wingdings"/>
                <w:sz w:val="24"/>
                <w:szCs w:val="24"/>
              </w:rPr>
              <w:t>¨</w:t>
            </w:r>
          </w:p>
        </w:tc>
      </w:tr>
      <w:tr w:rsidR="00F471B1" w:rsidRPr="00237E94" w14:paraId="7459B0FC" w14:textId="77777777" w:rsidTr="00AF33EE">
        <w:tc>
          <w:tcPr>
            <w:tcW w:w="8810" w:type="dxa"/>
            <w:gridSpan w:val="2"/>
            <w:tcBorders>
              <w:top w:val="nil"/>
              <w:left w:val="single" w:sz="6" w:space="0" w:color="auto"/>
              <w:bottom w:val="single" w:sz="6" w:space="0" w:color="auto"/>
              <w:right w:val="nil"/>
            </w:tcBorders>
            <w:shd w:val="pct5" w:color="auto" w:fill="auto"/>
          </w:tcPr>
          <w:p w14:paraId="602ACDB4" w14:textId="77777777" w:rsidR="00F471B1" w:rsidRPr="00237E94" w:rsidRDefault="00F471B1" w:rsidP="008E4C7C">
            <w:pPr>
              <w:rPr>
                <w:sz w:val="24"/>
                <w:szCs w:val="24"/>
              </w:rPr>
            </w:pPr>
            <w:r w:rsidRPr="00237E94">
              <w:rPr>
                <w:sz w:val="24"/>
                <w:szCs w:val="24"/>
              </w:rPr>
              <w:t>tariffing requirements as set out in Commission Decision 98-08-031 and seeks such an exemption.  (Check only one; see instruction 10.)</w:t>
            </w:r>
          </w:p>
        </w:tc>
        <w:tc>
          <w:tcPr>
            <w:tcW w:w="766" w:type="dxa"/>
            <w:tcBorders>
              <w:top w:val="nil"/>
              <w:left w:val="nil"/>
              <w:bottom w:val="single" w:sz="6" w:space="0" w:color="auto"/>
              <w:right w:val="single" w:sz="6" w:space="0" w:color="auto"/>
            </w:tcBorders>
            <w:shd w:val="pct5" w:color="auto" w:fill="auto"/>
          </w:tcPr>
          <w:p w14:paraId="65226A6C" w14:textId="77777777" w:rsidR="00F471B1" w:rsidRPr="00237E94" w:rsidRDefault="00F471B1" w:rsidP="008E4C7C">
            <w:pPr>
              <w:jc w:val="center"/>
              <w:rPr>
                <w:sz w:val="24"/>
                <w:szCs w:val="24"/>
              </w:rPr>
            </w:pPr>
          </w:p>
        </w:tc>
      </w:tr>
    </w:tbl>
    <w:p w14:paraId="2FE7A823" w14:textId="77777777" w:rsidR="00F471B1" w:rsidRPr="00237E94" w:rsidRDefault="00F471B1" w:rsidP="00AF33EE">
      <w:pPr>
        <w:ind w:left="720"/>
        <w:rPr>
          <w:sz w:val="24"/>
          <w:szCs w:val="24"/>
        </w:rPr>
      </w:pPr>
    </w:p>
    <w:p w14:paraId="021CCA2D" w14:textId="77777777" w:rsidR="00096AD9" w:rsidRDefault="00096AD9">
      <w:pPr>
        <w:overflowPunct/>
        <w:autoSpaceDE/>
        <w:autoSpaceDN/>
        <w:adjustRightInd/>
        <w:textAlignment w:val="auto"/>
      </w:pPr>
      <w:r>
        <w:br w:type="page"/>
      </w:r>
    </w:p>
    <w:p w14:paraId="75EC7939" w14:textId="51534221" w:rsidR="00F471B1" w:rsidRPr="00096AD9" w:rsidRDefault="00F471B1" w:rsidP="00F471B1">
      <w:pPr>
        <w:rPr>
          <w:sz w:val="24"/>
          <w:szCs w:val="24"/>
        </w:rPr>
      </w:pPr>
      <w:r w:rsidRPr="00096AD9">
        <w:rPr>
          <w:sz w:val="24"/>
          <w:szCs w:val="24"/>
        </w:rPr>
        <w:lastRenderedPageBreak/>
        <w:t>I hereby declare under penalty of perjury under the laws of the State of California that the forgoing information, and all attachments are true, correct, and complete to the best of my knowledge and belief after due inquiry, and that I am authorized to make this application on behalf of the applicant named above.</w:t>
      </w:r>
    </w:p>
    <w:p w14:paraId="0BF36D55" w14:textId="77777777" w:rsidR="00F471B1" w:rsidRPr="00096AD9" w:rsidRDefault="00F471B1" w:rsidP="00F471B1">
      <w:pPr>
        <w:rPr>
          <w:sz w:val="24"/>
          <w:szCs w:val="24"/>
        </w:rPr>
      </w:pPr>
    </w:p>
    <w:p w14:paraId="14B5FF78" w14:textId="77777777" w:rsidR="00F471B1" w:rsidRPr="00096AD9" w:rsidRDefault="00F471B1" w:rsidP="00F471B1">
      <w:pPr>
        <w:rPr>
          <w:b/>
          <w:sz w:val="24"/>
          <w:szCs w:val="24"/>
        </w:rPr>
      </w:pPr>
      <w:r w:rsidRPr="00096AD9">
        <w:rPr>
          <w:sz w:val="24"/>
          <w:szCs w:val="24"/>
        </w:rPr>
        <w:t>Signed:</w:t>
      </w:r>
      <w:r w:rsidRPr="00096AD9">
        <w:rPr>
          <w:sz w:val="24"/>
          <w:szCs w:val="24"/>
        </w:rPr>
        <w:tab/>
      </w:r>
      <w:r w:rsidRPr="00096AD9">
        <w:rPr>
          <w:sz w:val="24"/>
          <w:szCs w:val="24"/>
        </w:rPr>
        <w:tab/>
      </w:r>
      <w:r w:rsidRPr="00096AD9">
        <w:rPr>
          <w:sz w:val="24"/>
          <w:szCs w:val="24"/>
        </w:rPr>
        <w:tab/>
      </w:r>
      <w:r w:rsidRPr="00096AD9">
        <w:rPr>
          <w:sz w:val="24"/>
          <w:szCs w:val="24"/>
        </w:rPr>
        <w:tab/>
      </w:r>
      <w:r w:rsidRPr="00096AD9">
        <w:rPr>
          <w:sz w:val="24"/>
          <w:szCs w:val="24"/>
        </w:rPr>
        <w:tab/>
      </w:r>
      <w:r w:rsidRPr="00096AD9">
        <w:rPr>
          <w:b/>
          <w:sz w:val="24"/>
          <w:szCs w:val="24"/>
        </w:rPr>
        <w:tab/>
      </w:r>
      <w:r w:rsidRPr="00096AD9">
        <w:rPr>
          <w:b/>
          <w:sz w:val="24"/>
          <w:szCs w:val="24"/>
        </w:rPr>
        <w:tab/>
      </w:r>
      <w:r w:rsidRPr="00096AD9">
        <w:rPr>
          <w:b/>
          <w:sz w:val="24"/>
          <w:szCs w:val="24"/>
        </w:rPr>
        <w:tab/>
      </w:r>
      <w:r w:rsidRPr="00096AD9">
        <w:rPr>
          <w:b/>
          <w:sz w:val="24"/>
          <w:szCs w:val="24"/>
        </w:rPr>
        <w:tab/>
      </w:r>
      <w:r w:rsidRPr="00096AD9">
        <w:rPr>
          <w:b/>
          <w:sz w:val="24"/>
          <w:szCs w:val="24"/>
        </w:rPr>
        <w:tab/>
      </w:r>
      <w:r w:rsidRPr="00096AD9">
        <w:rPr>
          <w:b/>
          <w:sz w:val="24"/>
          <w:szCs w:val="24"/>
        </w:rPr>
        <w:tab/>
      </w:r>
      <w:r w:rsidRPr="00096AD9">
        <w:rPr>
          <w:b/>
          <w:sz w:val="24"/>
          <w:szCs w:val="24"/>
        </w:rPr>
        <w:tab/>
      </w:r>
    </w:p>
    <w:tbl>
      <w:tblPr>
        <w:tblW w:w="0" w:type="auto"/>
        <w:tblLayout w:type="fixed"/>
        <w:tblLook w:val="0000" w:firstRow="0" w:lastRow="0" w:firstColumn="0" w:lastColumn="0" w:noHBand="0" w:noVBand="0"/>
      </w:tblPr>
      <w:tblGrid>
        <w:gridCol w:w="1890"/>
        <w:gridCol w:w="3258"/>
        <w:gridCol w:w="900"/>
        <w:gridCol w:w="3528"/>
      </w:tblGrid>
      <w:tr w:rsidR="00F471B1" w:rsidRPr="00096AD9" w14:paraId="3BB2279D" w14:textId="77777777" w:rsidTr="008E4C7C">
        <w:trPr>
          <w:gridBefore w:val="2"/>
          <w:wBefore w:w="5148" w:type="dxa"/>
        </w:trPr>
        <w:tc>
          <w:tcPr>
            <w:tcW w:w="900" w:type="dxa"/>
          </w:tcPr>
          <w:p w14:paraId="25164ACE" w14:textId="77777777" w:rsidR="00F471B1" w:rsidRPr="00096AD9" w:rsidRDefault="00F471B1" w:rsidP="008E4C7C">
            <w:pPr>
              <w:rPr>
                <w:b/>
                <w:sz w:val="24"/>
                <w:szCs w:val="24"/>
              </w:rPr>
            </w:pPr>
            <w:r w:rsidRPr="00096AD9">
              <w:rPr>
                <w:b/>
                <w:sz w:val="24"/>
                <w:szCs w:val="24"/>
              </w:rPr>
              <w:t>Name</w:t>
            </w:r>
          </w:p>
        </w:tc>
        <w:tc>
          <w:tcPr>
            <w:tcW w:w="3528" w:type="dxa"/>
            <w:tcBorders>
              <w:top w:val="single" w:sz="12" w:space="0" w:color="auto"/>
              <w:left w:val="nil"/>
              <w:bottom w:val="nil"/>
              <w:right w:val="nil"/>
            </w:tcBorders>
          </w:tcPr>
          <w:p w14:paraId="63407AC1" w14:textId="77777777" w:rsidR="00F471B1" w:rsidRPr="00096AD9" w:rsidRDefault="00F471B1" w:rsidP="008E4C7C">
            <w:pPr>
              <w:rPr>
                <w:b/>
                <w:sz w:val="24"/>
                <w:szCs w:val="24"/>
              </w:rPr>
            </w:pPr>
          </w:p>
        </w:tc>
      </w:tr>
      <w:tr w:rsidR="00F471B1" w:rsidRPr="00096AD9" w14:paraId="02C7CDBF" w14:textId="77777777" w:rsidTr="008E4C7C">
        <w:trPr>
          <w:gridBefore w:val="2"/>
          <w:wBefore w:w="5148" w:type="dxa"/>
        </w:trPr>
        <w:tc>
          <w:tcPr>
            <w:tcW w:w="900" w:type="dxa"/>
          </w:tcPr>
          <w:p w14:paraId="3CA68249" w14:textId="77777777" w:rsidR="00F471B1" w:rsidRPr="00096AD9" w:rsidRDefault="00F471B1" w:rsidP="008E4C7C">
            <w:pPr>
              <w:rPr>
                <w:b/>
                <w:sz w:val="24"/>
                <w:szCs w:val="24"/>
              </w:rPr>
            </w:pPr>
            <w:r w:rsidRPr="00096AD9">
              <w:rPr>
                <w:b/>
                <w:sz w:val="24"/>
                <w:szCs w:val="24"/>
              </w:rPr>
              <w:t>Title</w:t>
            </w:r>
          </w:p>
        </w:tc>
        <w:tc>
          <w:tcPr>
            <w:tcW w:w="3528" w:type="dxa"/>
          </w:tcPr>
          <w:p w14:paraId="5AE0F299" w14:textId="77777777" w:rsidR="00F471B1" w:rsidRPr="00096AD9" w:rsidRDefault="00F471B1" w:rsidP="008E4C7C">
            <w:pPr>
              <w:rPr>
                <w:b/>
                <w:sz w:val="24"/>
                <w:szCs w:val="24"/>
              </w:rPr>
            </w:pPr>
          </w:p>
        </w:tc>
      </w:tr>
      <w:tr w:rsidR="00F471B1" w:rsidRPr="00096AD9" w14:paraId="1162965D" w14:textId="77777777" w:rsidTr="008E4C7C">
        <w:trPr>
          <w:gridBefore w:val="2"/>
          <w:wBefore w:w="5148" w:type="dxa"/>
        </w:trPr>
        <w:tc>
          <w:tcPr>
            <w:tcW w:w="900" w:type="dxa"/>
          </w:tcPr>
          <w:p w14:paraId="462CDD05" w14:textId="77777777" w:rsidR="00F471B1" w:rsidRPr="00096AD9" w:rsidRDefault="00F471B1" w:rsidP="008E4C7C">
            <w:pPr>
              <w:rPr>
                <w:b/>
                <w:sz w:val="24"/>
                <w:szCs w:val="24"/>
              </w:rPr>
            </w:pPr>
            <w:r w:rsidRPr="00096AD9">
              <w:rPr>
                <w:b/>
                <w:sz w:val="24"/>
                <w:szCs w:val="24"/>
              </w:rPr>
              <w:t>Dated</w:t>
            </w:r>
          </w:p>
        </w:tc>
        <w:tc>
          <w:tcPr>
            <w:tcW w:w="3528" w:type="dxa"/>
          </w:tcPr>
          <w:p w14:paraId="4227F158" w14:textId="77777777" w:rsidR="00F471B1" w:rsidRPr="00096AD9" w:rsidRDefault="00F471B1" w:rsidP="008E4C7C">
            <w:pPr>
              <w:rPr>
                <w:b/>
                <w:sz w:val="24"/>
                <w:szCs w:val="24"/>
              </w:rPr>
            </w:pPr>
          </w:p>
        </w:tc>
      </w:tr>
      <w:tr w:rsidR="00F471B1" w:rsidRPr="00096AD9" w14:paraId="1FBF046E" w14:textId="77777777" w:rsidTr="00096AD9">
        <w:tc>
          <w:tcPr>
            <w:tcW w:w="1890" w:type="dxa"/>
          </w:tcPr>
          <w:p w14:paraId="0E2F15A6" w14:textId="0CD03DDE" w:rsidR="00F471B1" w:rsidRPr="00096AD9" w:rsidRDefault="00F471B1" w:rsidP="008E4C7C">
            <w:pPr>
              <w:rPr>
                <w:b/>
                <w:sz w:val="24"/>
                <w:szCs w:val="24"/>
              </w:rPr>
            </w:pPr>
            <w:r w:rsidRPr="00096AD9">
              <w:rPr>
                <w:b/>
                <w:sz w:val="24"/>
                <w:szCs w:val="24"/>
              </w:rPr>
              <w:t>Street</w:t>
            </w:r>
            <w:r w:rsidR="00096AD9">
              <w:rPr>
                <w:b/>
                <w:sz w:val="24"/>
                <w:szCs w:val="24"/>
              </w:rPr>
              <w:t xml:space="preserve"> </w:t>
            </w:r>
            <w:r w:rsidR="00096AD9" w:rsidRPr="00096AD9">
              <w:rPr>
                <w:b/>
                <w:sz w:val="24"/>
                <w:szCs w:val="24"/>
              </w:rPr>
              <w:t>Address</w:t>
            </w:r>
          </w:p>
        </w:tc>
        <w:tc>
          <w:tcPr>
            <w:tcW w:w="7686" w:type="dxa"/>
            <w:gridSpan w:val="3"/>
          </w:tcPr>
          <w:p w14:paraId="3F5E4D0F" w14:textId="77777777" w:rsidR="00F471B1" w:rsidRPr="00096AD9" w:rsidRDefault="00F471B1" w:rsidP="008E4C7C">
            <w:pPr>
              <w:rPr>
                <w:b/>
                <w:sz w:val="24"/>
                <w:szCs w:val="24"/>
              </w:rPr>
            </w:pPr>
          </w:p>
        </w:tc>
      </w:tr>
      <w:tr w:rsidR="00F471B1" w:rsidRPr="00096AD9" w14:paraId="23B028F4" w14:textId="77777777" w:rsidTr="00096AD9">
        <w:tc>
          <w:tcPr>
            <w:tcW w:w="1890" w:type="dxa"/>
          </w:tcPr>
          <w:p w14:paraId="2BF06CA6" w14:textId="3483F30D" w:rsidR="00F471B1" w:rsidRPr="00096AD9" w:rsidRDefault="00F471B1" w:rsidP="008E4C7C">
            <w:pPr>
              <w:rPr>
                <w:b/>
                <w:sz w:val="24"/>
                <w:szCs w:val="24"/>
              </w:rPr>
            </w:pPr>
            <w:r w:rsidRPr="00096AD9">
              <w:rPr>
                <w:b/>
                <w:sz w:val="24"/>
                <w:szCs w:val="24"/>
              </w:rPr>
              <w:t>Telephone</w:t>
            </w:r>
            <w:r w:rsidR="00096AD9">
              <w:rPr>
                <w:b/>
                <w:sz w:val="24"/>
                <w:szCs w:val="24"/>
              </w:rPr>
              <w:t xml:space="preserve"> No.</w:t>
            </w:r>
          </w:p>
        </w:tc>
        <w:tc>
          <w:tcPr>
            <w:tcW w:w="7686" w:type="dxa"/>
            <w:gridSpan w:val="3"/>
          </w:tcPr>
          <w:p w14:paraId="4184EE20" w14:textId="77777777" w:rsidR="00F471B1" w:rsidRPr="00096AD9" w:rsidRDefault="00F471B1" w:rsidP="008E4C7C">
            <w:pPr>
              <w:rPr>
                <w:b/>
                <w:sz w:val="24"/>
                <w:szCs w:val="24"/>
              </w:rPr>
            </w:pPr>
          </w:p>
        </w:tc>
      </w:tr>
      <w:tr w:rsidR="00F471B1" w:rsidRPr="00096AD9" w14:paraId="26D0216D" w14:textId="77777777" w:rsidTr="00096AD9">
        <w:tc>
          <w:tcPr>
            <w:tcW w:w="1890" w:type="dxa"/>
          </w:tcPr>
          <w:p w14:paraId="381FDEA0" w14:textId="5893513F" w:rsidR="00F471B1" w:rsidRPr="00096AD9" w:rsidRDefault="00F471B1" w:rsidP="008E4C7C">
            <w:pPr>
              <w:rPr>
                <w:b/>
                <w:sz w:val="24"/>
                <w:szCs w:val="24"/>
              </w:rPr>
            </w:pPr>
            <w:r w:rsidRPr="00096AD9">
              <w:rPr>
                <w:b/>
                <w:sz w:val="24"/>
                <w:szCs w:val="24"/>
              </w:rPr>
              <w:t>Fax</w:t>
            </w:r>
            <w:r w:rsidR="00096AD9">
              <w:rPr>
                <w:b/>
                <w:sz w:val="24"/>
                <w:szCs w:val="24"/>
              </w:rPr>
              <w:t xml:space="preserve"> No.</w:t>
            </w:r>
          </w:p>
        </w:tc>
        <w:tc>
          <w:tcPr>
            <w:tcW w:w="7686" w:type="dxa"/>
            <w:gridSpan w:val="3"/>
          </w:tcPr>
          <w:p w14:paraId="39AC6CA1" w14:textId="77777777" w:rsidR="00F471B1" w:rsidRPr="00096AD9" w:rsidRDefault="00F471B1" w:rsidP="008E4C7C">
            <w:pPr>
              <w:rPr>
                <w:sz w:val="24"/>
                <w:szCs w:val="24"/>
              </w:rPr>
            </w:pPr>
          </w:p>
        </w:tc>
      </w:tr>
      <w:tr w:rsidR="00096AD9" w:rsidRPr="00096AD9" w14:paraId="47D41794" w14:textId="77777777" w:rsidTr="00096AD9">
        <w:tc>
          <w:tcPr>
            <w:tcW w:w="1890" w:type="dxa"/>
          </w:tcPr>
          <w:p w14:paraId="600AC1B6" w14:textId="67DDFF5D" w:rsidR="00096AD9" w:rsidRPr="00096AD9" w:rsidRDefault="00096AD9" w:rsidP="008E4C7C">
            <w:pPr>
              <w:rPr>
                <w:b/>
                <w:sz w:val="24"/>
                <w:szCs w:val="24"/>
              </w:rPr>
            </w:pPr>
            <w:r w:rsidRPr="00096AD9">
              <w:rPr>
                <w:b/>
                <w:sz w:val="24"/>
                <w:szCs w:val="24"/>
              </w:rPr>
              <w:t>E-mail</w:t>
            </w:r>
            <w:r>
              <w:rPr>
                <w:b/>
                <w:sz w:val="24"/>
                <w:szCs w:val="24"/>
              </w:rPr>
              <w:t xml:space="preserve"> Address</w:t>
            </w:r>
          </w:p>
        </w:tc>
        <w:tc>
          <w:tcPr>
            <w:tcW w:w="7686" w:type="dxa"/>
            <w:gridSpan w:val="3"/>
          </w:tcPr>
          <w:p w14:paraId="17B64DD1" w14:textId="77777777" w:rsidR="00096AD9" w:rsidRPr="00096AD9" w:rsidRDefault="00096AD9" w:rsidP="008E4C7C">
            <w:pPr>
              <w:rPr>
                <w:sz w:val="24"/>
                <w:szCs w:val="24"/>
              </w:rPr>
            </w:pPr>
          </w:p>
        </w:tc>
      </w:tr>
    </w:tbl>
    <w:p w14:paraId="0559D156" w14:textId="77777777" w:rsidR="00F471B1" w:rsidRPr="00096AD9" w:rsidRDefault="00F471B1" w:rsidP="00F471B1">
      <w:pPr>
        <w:rPr>
          <w:sz w:val="24"/>
          <w:szCs w:val="24"/>
        </w:rPr>
      </w:pPr>
    </w:p>
    <w:p w14:paraId="61C082AB" w14:textId="77777777" w:rsidR="00F471B1" w:rsidRPr="00096AD9" w:rsidRDefault="00F471B1" w:rsidP="00F471B1">
      <w:pPr>
        <w:rPr>
          <w:b/>
          <w:sz w:val="24"/>
          <w:szCs w:val="24"/>
        </w:rPr>
      </w:pPr>
      <w:r w:rsidRPr="00096AD9">
        <w:rPr>
          <w:sz w:val="24"/>
          <w:szCs w:val="24"/>
        </w:rPr>
        <w:t xml:space="preserve">  </w:t>
      </w:r>
      <w:r w:rsidRPr="00096AD9">
        <w:rPr>
          <w:b/>
          <w:sz w:val="24"/>
          <w:szCs w:val="24"/>
        </w:rPr>
        <w:t xml:space="preserve">               Principal Place of Business (if different from address on page 1).</w:t>
      </w:r>
    </w:p>
    <w:p w14:paraId="3161BD54" w14:textId="77777777" w:rsidR="00F471B1" w:rsidRPr="00096AD9" w:rsidRDefault="00F471B1" w:rsidP="00F471B1">
      <w:pPr>
        <w:rPr>
          <w:b/>
          <w:sz w:val="24"/>
          <w:szCs w:val="24"/>
        </w:rPr>
      </w:pPr>
    </w:p>
    <w:p w14:paraId="0DA905E0" w14:textId="77777777" w:rsidR="00F471B1" w:rsidRPr="00096AD9" w:rsidRDefault="00F471B1" w:rsidP="00F471B1">
      <w:pPr>
        <w:rPr>
          <w:b/>
          <w:sz w:val="24"/>
          <w:szCs w:val="24"/>
        </w:rPr>
      </w:pPr>
      <w:r w:rsidRPr="00096AD9">
        <w:rPr>
          <w:b/>
          <w:sz w:val="24"/>
          <w:szCs w:val="24"/>
        </w:rPr>
        <w:t>Street Address</w:t>
      </w:r>
    </w:p>
    <w:p w14:paraId="28532B5B" w14:textId="77777777" w:rsidR="00F471B1" w:rsidRPr="00096AD9" w:rsidRDefault="00F471B1" w:rsidP="00F471B1">
      <w:pPr>
        <w:rPr>
          <w:b/>
          <w:sz w:val="24"/>
          <w:szCs w:val="24"/>
        </w:rPr>
      </w:pPr>
      <w:r w:rsidRPr="00096AD9">
        <w:rPr>
          <w:b/>
          <w:sz w:val="24"/>
          <w:szCs w:val="24"/>
        </w:rPr>
        <w:t xml:space="preserve">City   </w:t>
      </w:r>
    </w:p>
    <w:p w14:paraId="19B318C1" w14:textId="77777777" w:rsidR="00F471B1" w:rsidRPr="00096AD9" w:rsidRDefault="00F471B1" w:rsidP="00F471B1">
      <w:pPr>
        <w:rPr>
          <w:b/>
          <w:sz w:val="24"/>
          <w:szCs w:val="24"/>
        </w:rPr>
      </w:pPr>
      <w:r w:rsidRPr="00096AD9">
        <w:rPr>
          <w:b/>
          <w:sz w:val="24"/>
          <w:szCs w:val="24"/>
        </w:rPr>
        <w:t>State  </w:t>
      </w:r>
    </w:p>
    <w:p w14:paraId="06C95DA9" w14:textId="77777777" w:rsidR="00F471B1" w:rsidRPr="00096AD9" w:rsidRDefault="00F471B1" w:rsidP="00F471B1">
      <w:pPr>
        <w:rPr>
          <w:b/>
          <w:sz w:val="24"/>
          <w:szCs w:val="24"/>
        </w:rPr>
      </w:pPr>
      <w:r w:rsidRPr="00096AD9">
        <w:rPr>
          <w:b/>
          <w:sz w:val="24"/>
          <w:szCs w:val="24"/>
        </w:rPr>
        <w:t>Zip</w:t>
      </w:r>
    </w:p>
    <w:p w14:paraId="65FD6922" w14:textId="5B4512B8" w:rsidR="00237E94" w:rsidRPr="00096AD9" w:rsidRDefault="00F471B1" w:rsidP="00F471B1">
      <w:pPr>
        <w:rPr>
          <w:b/>
          <w:sz w:val="24"/>
          <w:szCs w:val="24"/>
        </w:rPr>
      </w:pPr>
      <w:r w:rsidRPr="00096AD9">
        <w:rPr>
          <w:b/>
          <w:sz w:val="24"/>
          <w:szCs w:val="24"/>
        </w:rPr>
        <w:t>Phone No.</w:t>
      </w:r>
    </w:p>
    <w:p w14:paraId="03EC029A" w14:textId="77777777" w:rsidR="00AF7662" w:rsidRDefault="00AF7662" w:rsidP="00F471B1">
      <w:pPr>
        <w:rPr>
          <w:b/>
          <w:sz w:val="24"/>
          <w:szCs w:val="24"/>
        </w:rPr>
      </w:pPr>
    </w:p>
    <w:p w14:paraId="02EAF1C5" w14:textId="77777777" w:rsidR="00096AD9" w:rsidRDefault="00096AD9">
      <w:pPr>
        <w:overflowPunct/>
        <w:autoSpaceDE/>
        <w:autoSpaceDN/>
        <w:adjustRightInd/>
        <w:textAlignment w:val="auto"/>
        <w:rPr>
          <w:rFonts w:asciiTheme="minorHAnsi" w:hAnsiTheme="minorHAnsi" w:cstheme="minorHAnsi"/>
          <w:b/>
          <w:sz w:val="22"/>
          <w:szCs w:val="22"/>
        </w:rPr>
      </w:pPr>
      <w:r>
        <w:rPr>
          <w:rFonts w:asciiTheme="minorHAnsi" w:hAnsiTheme="minorHAnsi" w:cstheme="minorHAnsi"/>
          <w:b/>
          <w:sz w:val="22"/>
          <w:szCs w:val="22"/>
        </w:rPr>
        <w:br w:type="page"/>
      </w:r>
    </w:p>
    <w:p w14:paraId="20AD4EAD" w14:textId="2D57231E" w:rsidR="00F471B1" w:rsidRPr="00096AD9" w:rsidRDefault="00F471B1" w:rsidP="00F471B1">
      <w:pPr>
        <w:rPr>
          <w:b/>
          <w:sz w:val="22"/>
          <w:szCs w:val="22"/>
        </w:rPr>
      </w:pPr>
      <w:r w:rsidRPr="00096AD9">
        <w:rPr>
          <w:b/>
          <w:sz w:val="22"/>
          <w:szCs w:val="22"/>
        </w:rPr>
        <w:lastRenderedPageBreak/>
        <w:t>Instructions:</w:t>
      </w:r>
    </w:p>
    <w:p w14:paraId="33B001DD" w14:textId="77777777" w:rsidR="00F471B1" w:rsidRPr="00096AD9" w:rsidRDefault="00F471B1" w:rsidP="00F471B1">
      <w:pPr>
        <w:rPr>
          <w:sz w:val="22"/>
          <w:szCs w:val="22"/>
        </w:rPr>
      </w:pPr>
    </w:p>
    <w:p w14:paraId="02444BE9" w14:textId="77777777" w:rsidR="00F471B1" w:rsidRPr="006C4335" w:rsidRDefault="00F471B1" w:rsidP="006C4335">
      <w:pPr>
        <w:pStyle w:val="ListParagraph"/>
        <w:numPr>
          <w:ilvl w:val="0"/>
          <w:numId w:val="2"/>
        </w:numPr>
        <w:ind w:left="360"/>
        <w:rPr>
          <w:sz w:val="22"/>
          <w:szCs w:val="22"/>
        </w:rPr>
      </w:pPr>
      <w:r w:rsidRPr="006C4335">
        <w:rPr>
          <w:sz w:val="22"/>
          <w:szCs w:val="22"/>
        </w:rPr>
        <w:t>Enter the legal name of applicant exactly as it appears on its articles or certificate of corporation or similar charter document.</w:t>
      </w:r>
    </w:p>
    <w:p w14:paraId="1120EE35" w14:textId="189410A8" w:rsidR="00F471B1" w:rsidRPr="006C4335" w:rsidRDefault="00F471B1" w:rsidP="006C4335">
      <w:pPr>
        <w:ind w:left="-360" w:firstLine="45"/>
        <w:rPr>
          <w:sz w:val="22"/>
          <w:szCs w:val="22"/>
        </w:rPr>
      </w:pPr>
    </w:p>
    <w:p w14:paraId="375F2273" w14:textId="77777777" w:rsidR="00F471B1" w:rsidRPr="006C4335" w:rsidRDefault="00F471B1" w:rsidP="006C4335">
      <w:pPr>
        <w:pStyle w:val="ListParagraph"/>
        <w:numPr>
          <w:ilvl w:val="0"/>
          <w:numId w:val="2"/>
        </w:numPr>
        <w:ind w:left="360"/>
        <w:rPr>
          <w:sz w:val="22"/>
          <w:szCs w:val="22"/>
        </w:rPr>
      </w:pPr>
      <w:r w:rsidRPr="006C4335">
        <w:rPr>
          <w:sz w:val="22"/>
          <w:szCs w:val="22"/>
        </w:rPr>
        <w:t>Good standing certificates are available from the office of the Secretary of State of the State of California and should be dated of a date not more than 60 days prior to the date of filing the application.  An original certificate must be attached to the manually signed copy of the application.  An affiliated entity is any entity under common control with applicant.  Common control exists if the same individuals or entities have the direct or indirect power to determine the action of applicant and such entity through the right to vote shares, by contract or agreement, or otherwise.  Note whether any such entity is a reporting company for purposes of the Securities Exchange Act of 1934, as amended.  Attach current resumes, listing all employment, for all officers and directors of applicant.</w:t>
      </w:r>
    </w:p>
    <w:p w14:paraId="57B97349" w14:textId="77777777" w:rsidR="00F471B1" w:rsidRPr="006C4335" w:rsidRDefault="00F471B1" w:rsidP="006C4335">
      <w:pPr>
        <w:rPr>
          <w:sz w:val="22"/>
          <w:szCs w:val="22"/>
        </w:rPr>
      </w:pPr>
    </w:p>
    <w:p w14:paraId="0088ABBD" w14:textId="77777777" w:rsidR="00F471B1" w:rsidRPr="006C4335" w:rsidRDefault="00F471B1" w:rsidP="006C4335">
      <w:pPr>
        <w:pStyle w:val="ListParagraph"/>
        <w:numPr>
          <w:ilvl w:val="0"/>
          <w:numId w:val="2"/>
        </w:numPr>
        <w:ind w:left="360"/>
        <w:rPr>
          <w:sz w:val="22"/>
          <w:szCs w:val="22"/>
        </w:rPr>
      </w:pPr>
      <w:r w:rsidRPr="006C4335">
        <w:rPr>
          <w:sz w:val="22"/>
          <w:szCs w:val="22"/>
        </w:rPr>
        <w:t>For individuals, domicile is the place of legal residence; for entities, it is the state of incorporation or organization.</w:t>
      </w:r>
    </w:p>
    <w:p w14:paraId="16311A93" w14:textId="77777777" w:rsidR="00F471B1" w:rsidRPr="006C4335" w:rsidRDefault="00F471B1" w:rsidP="006C4335">
      <w:pPr>
        <w:rPr>
          <w:sz w:val="22"/>
          <w:szCs w:val="22"/>
        </w:rPr>
      </w:pPr>
    </w:p>
    <w:p w14:paraId="74D5339F" w14:textId="77777777" w:rsidR="00F471B1" w:rsidRPr="006C4335" w:rsidRDefault="00F471B1" w:rsidP="006C4335">
      <w:pPr>
        <w:pStyle w:val="ListParagraph"/>
        <w:numPr>
          <w:ilvl w:val="0"/>
          <w:numId w:val="2"/>
        </w:numPr>
        <w:ind w:left="360"/>
        <w:rPr>
          <w:sz w:val="22"/>
          <w:szCs w:val="22"/>
        </w:rPr>
      </w:pPr>
      <w:r w:rsidRPr="006C4335">
        <w:rPr>
          <w:sz w:val="22"/>
          <w:szCs w:val="22"/>
        </w:rPr>
        <w:t>A switchless reseller only uses the switch of another carrier; a facilities based carrier uses its own switch as well as the facilities of another carrier.  Only facilities which meet the requirements for exemption from the California Environmental Quality Act (CEQA) pursuant to Commission Rule of Practice and Procedure 2.4 may be included in a CPCN registration.  All other facilities will require a formal application.</w:t>
      </w:r>
    </w:p>
    <w:p w14:paraId="322A4546" w14:textId="77777777" w:rsidR="00F471B1" w:rsidRPr="006C4335" w:rsidRDefault="00F471B1" w:rsidP="006C4335">
      <w:pPr>
        <w:rPr>
          <w:sz w:val="22"/>
          <w:szCs w:val="22"/>
        </w:rPr>
      </w:pPr>
    </w:p>
    <w:p w14:paraId="1AB05CE2" w14:textId="77777777" w:rsidR="00F471B1" w:rsidRPr="006C4335" w:rsidRDefault="00F471B1" w:rsidP="006C4335">
      <w:pPr>
        <w:pStyle w:val="ListParagraph"/>
        <w:numPr>
          <w:ilvl w:val="0"/>
          <w:numId w:val="2"/>
        </w:numPr>
        <w:ind w:left="360"/>
        <w:rPr>
          <w:sz w:val="22"/>
          <w:szCs w:val="22"/>
        </w:rPr>
      </w:pPr>
      <w:r w:rsidRPr="006C4335">
        <w:rPr>
          <w:sz w:val="22"/>
          <w:szCs w:val="22"/>
        </w:rPr>
        <w:t>If service is to be provided to less than the entire State of California, specify the exact area for which authority is requested.</w:t>
      </w:r>
    </w:p>
    <w:p w14:paraId="7AE80464" w14:textId="77777777" w:rsidR="00F471B1" w:rsidRPr="006C4335" w:rsidRDefault="00F471B1" w:rsidP="006C4335">
      <w:pPr>
        <w:rPr>
          <w:sz w:val="22"/>
          <w:szCs w:val="22"/>
        </w:rPr>
      </w:pPr>
    </w:p>
    <w:p w14:paraId="31FD7CAC" w14:textId="77777777" w:rsidR="00F471B1" w:rsidRPr="006C4335" w:rsidRDefault="00F471B1" w:rsidP="006C4335">
      <w:pPr>
        <w:pStyle w:val="ListParagraph"/>
        <w:numPr>
          <w:ilvl w:val="0"/>
          <w:numId w:val="2"/>
        </w:numPr>
        <w:ind w:left="360"/>
        <w:rPr>
          <w:sz w:val="22"/>
          <w:szCs w:val="22"/>
        </w:rPr>
      </w:pPr>
      <w:r w:rsidRPr="006C4335">
        <w:rPr>
          <w:sz w:val="22"/>
          <w:szCs w:val="22"/>
        </w:rPr>
        <w:t>Enter the date that applicant expects to begin offering service in California.</w:t>
      </w:r>
    </w:p>
    <w:p w14:paraId="64A48E33" w14:textId="77777777" w:rsidR="00F471B1" w:rsidRPr="006C4335" w:rsidRDefault="00F471B1" w:rsidP="006C4335">
      <w:pPr>
        <w:rPr>
          <w:sz w:val="22"/>
          <w:szCs w:val="22"/>
        </w:rPr>
      </w:pPr>
    </w:p>
    <w:p w14:paraId="17F031D1" w14:textId="77777777" w:rsidR="00F471B1" w:rsidRPr="006C4335" w:rsidRDefault="00F471B1" w:rsidP="006C4335">
      <w:pPr>
        <w:pStyle w:val="ListParagraph"/>
        <w:numPr>
          <w:ilvl w:val="0"/>
          <w:numId w:val="2"/>
        </w:numPr>
        <w:ind w:left="360"/>
        <w:rPr>
          <w:sz w:val="22"/>
          <w:szCs w:val="22"/>
        </w:rPr>
      </w:pPr>
      <w:r w:rsidRPr="006C4335">
        <w:rPr>
          <w:sz w:val="22"/>
          <w:szCs w:val="22"/>
        </w:rPr>
        <w:t>Applicants which will provide services other than ordinary voice and data communications may not use the registration system.</w:t>
      </w:r>
    </w:p>
    <w:p w14:paraId="74B3D8FE" w14:textId="77777777" w:rsidR="00F471B1" w:rsidRPr="006C4335" w:rsidRDefault="00F471B1" w:rsidP="006C4335">
      <w:pPr>
        <w:rPr>
          <w:sz w:val="22"/>
          <w:szCs w:val="22"/>
        </w:rPr>
      </w:pPr>
    </w:p>
    <w:p w14:paraId="32987FB6" w14:textId="77777777" w:rsidR="00F471B1" w:rsidRPr="006C4335" w:rsidRDefault="00F471B1" w:rsidP="006C4335">
      <w:pPr>
        <w:pStyle w:val="ListParagraph"/>
        <w:numPr>
          <w:ilvl w:val="0"/>
          <w:numId w:val="2"/>
        </w:numPr>
        <w:ind w:left="360"/>
        <w:rPr>
          <w:sz w:val="22"/>
          <w:szCs w:val="22"/>
        </w:rPr>
      </w:pPr>
      <w:r w:rsidRPr="006C4335">
        <w:rPr>
          <w:sz w:val="22"/>
          <w:szCs w:val="22"/>
        </w:rPr>
        <w:t>All registrants are required to obtain a performance bond, pursuant to Public Utilities Code § 1013(f).  Applicant must provide the Executive Director a copy of its executed bond within five business days after the effective date of the issuance of a registration license.</w:t>
      </w:r>
    </w:p>
    <w:p w14:paraId="1F683147" w14:textId="77777777" w:rsidR="00F471B1" w:rsidRPr="006C4335" w:rsidRDefault="00F471B1" w:rsidP="006C4335">
      <w:pPr>
        <w:rPr>
          <w:sz w:val="22"/>
          <w:szCs w:val="22"/>
        </w:rPr>
      </w:pPr>
    </w:p>
    <w:p w14:paraId="21A14DEB" w14:textId="5B4F22F4" w:rsidR="00CE798D" w:rsidRPr="006C4335" w:rsidRDefault="008213D1" w:rsidP="006C4335">
      <w:pPr>
        <w:pStyle w:val="ListParagraph"/>
        <w:numPr>
          <w:ilvl w:val="0"/>
          <w:numId w:val="2"/>
        </w:numPr>
        <w:ind w:left="360"/>
        <w:rPr>
          <w:sz w:val="22"/>
          <w:szCs w:val="22"/>
        </w:rPr>
      </w:pPr>
      <w:r w:rsidRPr="006C4335">
        <w:rPr>
          <w:sz w:val="22"/>
          <w:szCs w:val="22"/>
        </w:rPr>
        <w:t>Ap</w:t>
      </w:r>
      <w:r w:rsidR="00085964" w:rsidRPr="006C4335">
        <w:rPr>
          <w:sz w:val="22"/>
          <w:szCs w:val="22"/>
        </w:rPr>
        <w:t>plicants</w:t>
      </w:r>
      <w:r w:rsidR="00CE798D" w:rsidRPr="006C4335">
        <w:rPr>
          <w:sz w:val="22"/>
          <w:szCs w:val="22"/>
        </w:rPr>
        <w:t xml:space="preserve"> without </w:t>
      </w:r>
      <w:r w:rsidR="00DA0F9F">
        <w:rPr>
          <w:sz w:val="22"/>
          <w:szCs w:val="22"/>
        </w:rPr>
        <w:t xml:space="preserve">existing </w:t>
      </w:r>
      <w:r w:rsidR="00CE798D" w:rsidRPr="006C4335">
        <w:rPr>
          <w:sz w:val="22"/>
          <w:szCs w:val="22"/>
        </w:rPr>
        <w:t xml:space="preserve">profitable interstate operations </w:t>
      </w:r>
      <w:r w:rsidR="531AF994" w:rsidRPr="006C4335">
        <w:rPr>
          <w:sz w:val="22"/>
          <w:szCs w:val="22"/>
        </w:rPr>
        <w:t xml:space="preserve">must </w:t>
      </w:r>
      <w:r w:rsidR="00085964" w:rsidRPr="006C4335">
        <w:rPr>
          <w:sz w:val="22"/>
          <w:szCs w:val="22"/>
        </w:rPr>
        <w:t xml:space="preserve">attach </w:t>
      </w:r>
      <w:r w:rsidR="00D160A4" w:rsidRPr="006C4335">
        <w:rPr>
          <w:sz w:val="22"/>
          <w:szCs w:val="22"/>
        </w:rPr>
        <w:t>one of the financial instruments listed in</w:t>
      </w:r>
      <w:r w:rsidR="00511F53" w:rsidRPr="006C4335">
        <w:rPr>
          <w:sz w:val="22"/>
          <w:szCs w:val="22"/>
        </w:rPr>
        <w:t xml:space="preserve"> </w:t>
      </w:r>
      <w:r w:rsidR="00DA0F9F">
        <w:rPr>
          <w:sz w:val="22"/>
          <w:szCs w:val="22"/>
        </w:rPr>
        <w:t xml:space="preserve"> </w:t>
      </w:r>
      <w:hyperlink r:id="rId8">
        <w:r w:rsidR="00D160A4" w:rsidRPr="006C4335">
          <w:rPr>
            <w:rStyle w:val="Hyperlink"/>
            <w:sz w:val="22"/>
            <w:szCs w:val="22"/>
          </w:rPr>
          <w:t>D.95-12-056</w:t>
        </w:r>
      </w:hyperlink>
      <w:r w:rsidR="00511F53" w:rsidRPr="006C4335">
        <w:rPr>
          <w:rStyle w:val="Hyperlink"/>
          <w:sz w:val="22"/>
          <w:szCs w:val="22"/>
        </w:rPr>
        <w:t>,</w:t>
      </w:r>
      <w:r w:rsidR="00D160A4" w:rsidRPr="006C4335">
        <w:rPr>
          <w:sz w:val="22"/>
          <w:szCs w:val="22"/>
        </w:rPr>
        <w:t xml:space="preserve"> Appendix C</w:t>
      </w:r>
      <w:r w:rsidR="000C2543" w:rsidRPr="006C4335">
        <w:rPr>
          <w:sz w:val="22"/>
          <w:szCs w:val="22"/>
        </w:rPr>
        <w:t>, Section</w:t>
      </w:r>
      <w:r w:rsidRPr="006C4335">
        <w:rPr>
          <w:sz w:val="22"/>
          <w:szCs w:val="22"/>
        </w:rPr>
        <w:t>s</w:t>
      </w:r>
      <w:r w:rsidR="000C2543" w:rsidRPr="006C4335">
        <w:rPr>
          <w:sz w:val="22"/>
          <w:szCs w:val="22"/>
        </w:rPr>
        <w:t xml:space="preserve"> 4</w:t>
      </w:r>
      <w:r w:rsidR="004C4C43" w:rsidRPr="006C4335">
        <w:rPr>
          <w:sz w:val="22"/>
          <w:szCs w:val="22"/>
        </w:rPr>
        <w:t>.</w:t>
      </w:r>
      <w:r w:rsidR="00954B9C" w:rsidRPr="006C4335">
        <w:rPr>
          <w:sz w:val="22"/>
          <w:szCs w:val="22"/>
        </w:rPr>
        <w:t>B(4)</w:t>
      </w:r>
      <w:r w:rsidR="42A38F23" w:rsidRPr="006C4335">
        <w:rPr>
          <w:sz w:val="22"/>
          <w:szCs w:val="22"/>
        </w:rPr>
        <w:t>(b)</w:t>
      </w:r>
      <w:r w:rsidR="00954B9C" w:rsidRPr="006C4335">
        <w:rPr>
          <w:sz w:val="22"/>
          <w:szCs w:val="22"/>
        </w:rPr>
        <w:t>-</w:t>
      </w:r>
      <w:r w:rsidR="004C4C43" w:rsidRPr="006C4335">
        <w:rPr>
          <w:sz w:val="22"/>
          <w:szCs w:val="22"/>
        </w:rPr>
        <w:t xml:space="preserve">(h) and </w:t>
      </w:r>
      <w:r w:rsidRPr="006C4335">
        <w:rPr>
          <w:sz w:val="22"/>
          <w:szCs w:val="22"/>
        </w:rPr>
        <w:t>4.</w:t>
      </w:r>
      <w:r w:rsidR="004C4C43" w:rsidRPr="006C4335">
        <w:rPr>
          <w:sz w:val="22"/>
          <w:szCs w:val="22"/>
        </w:rPr>
        <w:t>B(</w:t>
      </w:r>
      <w:r w:rsidR="00954B9C" w:rsidRPr="006C4335">
        <w:rPr>
          <w:sz w:val="22"/>
          <w:szCs w:val="22"/>
        </w:rPr>
        <w:t>5)</w:t>
      </w:r>
      <w:r w:rsidR="00D160A4" w:rsidRPr="006C4335">
        <w:rPr>
          <w:sz w:val="22"/>
          <w:szCs w:val="22"/>
        </w:rPr>
        <w:t xml:space="preserve"> to satisfy the applicable financial requirements. </w:t>
      </w:r>
      <w:r w:rsidR="00CE798D" w:rsidRPr="006C4335">
        <w:rPr>
          <w:sz w:val="22"/>
          <w:szCs w:val="22"/>
        </w:rPr>
        <w:t xml:space="preserve">New applicants may not submit unaudited balance statements to satisfy D.95-12-056 requirements </w:t>
      </w:r>
      <w:r w:rsidR="00446C36" w:rsidRPr="006C4335">
        <w:rPr>
          <w:sz w:val="22"/>
          <w:szCs w:val="22"/>
        </w:rPr>
        <w:t>u</w:t>
      </w:r>
      <w:r w:rsidR="00CE798D" w:rsidRPr="006C4335">
        <w:rPr>
          <w:sz w:val="22"/>
          <w:szCs w:val="22"/>
        </w:rPr>
        <w:t xml:space="preserve">nless </w:t>
      </w:r>
      <w:r w:rsidR="00446C36" w:rsidRPr="006C4335">
        <w:rPr>
          <w:sz w:val="22"/>
          <w:szCs w:val="22"/>
        </w:rPr>
        <w:t>they</w:t>
      </w:r>
      <w:r w:rsidR="00CE798D" w:rsidRPr="006C4335">
        <w:rPr>
          <w:sz w:val="22"/>
          <w:szCs w:val="22"/>
        </w:rPr>
        <w:t xml:space="preserve"> ha</w:t>
      </w:r>
      <w:r w:rsidR="00446C36" w:rsidRPr="006C4335">
        <w:rPr>
          <w:sz w:val="22"/>
          <w:szCs w:val="22"/>
        </w:rPr>
        <w:t>ve</w:t>
      </w:r>
      <w:r w:rsidR="00CE798D" w:rsidRPr="006C4335">
        <w:rPr>
          <w:sz w:val="22"/>
          <w:szCs w:val="22"/>
        </w:rPr>
        <w:t xml:space="preserve"> profitable interstate operations. </w:t>
      </w:r>
      <w:r w:rsidR="2EB6D8A4" w:rsidRPr="006C4335">
        <w:rPr>
          <w:sz w:val="22"/>
          <w:szCs w:val="22"/>
        </w:rPr>
        <w:t>Section 4</w:t>
      </w:r>
      <w:r w:rsidR="002E710A" w:rsidRPr="006C4335">
        <w:rPr>
          <w:sz w:val="22"/>
          <w:szCs w:val="22"/>
        </w:rPr>
        <w:t>.</w:t>
      </w:r>
      <w:r w:rsidR="2EB6D8A4" w:rsidRPr="006C4335">
        <w:rPr>
          <w:sz w:val="22"/>
          <w:szCs w:val="22"/>
        </w:rPr>
        <w:t>B</w:t>
      </w:r>
      <w:r w:rsidR="004C4C43" w:rsidRPr="006C4335">
        <w:rPr>
          <w:sz w:val="22"/>
          <w:szCs w:val="22"/>
        </w:rPr>
        <w:t>(4)</w:t>
      </w:r>
      <w:r w:rsidR="2EB6D8A4" w:rsidRPr="006C4335">
        <w:rPr>
          <w:sz w:val="22"/>
          <w:szCs w:val="22"/>
        </w:rPr>
        <w:t>(a) c</w:t>
      </w:r>
      <w:r w:rsidR="00D160A4" w:rsidRPr="006C4335">
        <w:rPr>
          <w:sz w:val="22"/>
          <w:szCs w:val="22"/>
        </w:rPr>
        <w:t>ash or cash equivalent, including cashier's check, sight draft, performance bond proceeds, or traveler's checks can only be utilized by CPCN applicants</w:t>
      </w:r>
      <w:r w:rsidR="514062D2" w:rsidRPr="006C4335">
        <w:rPr>
          <w:sz w:val="22"/>
          <w:szCs w:val="22"/>
        </w:rPr>
        <w:t xml:space="preserve"> and not </w:t>
      </w:r>
      <w:r w:rsidR="73C886FB" w:rsidRPr="006C4335">
        <w:rPr>
          <w:sz w:val="22"/>
          <w:szCs w:val="22"/>
        </w:rPr>
        <w:t>by</w:t>
      </w:r>
      <w:r w:rsidR="514062D2" w:rsidRPr="006C4335">
        <w:rPr>
          <w:sz w:val="22"/>
          <w:szCs w:val="22"/>
        </w:rPr>
        <w:t xml:space="preserve"> </w:t>
      </w:r>
      <w:r w:rsidR="5DAD570B" w:rsidRPr="006C4335">
        <w:rPr>
          <w:sz w:val="22"/>
          <w:szCs w:val="22"/>
        </w:rPr>
        <w:t>1013 Simplified R</w:t>
      </w:r>
      <w:r w:rsidR="514062D2" w:rsidRPr="006C4335">
        <w:rPr>
          <w:sz w:val="22"/>
          <w:szCs w:val="22"/>
        </w:rPr>
        <w:t>egistration applicants</w:t>
      </w:r>
      <w:r w:rsidR="00D160A4" w:rsidRPr="006C4335">
        <w:rPr>
          <w:sz w:val="22"/>
          <w:szCs w:val="22"/>
        </w:rPr>
        <w:t xml:space="preserve">. </w:t>
      </w:r>
    </w:p>
    <w:p w14:paraId="19991C53" w14:textId="77777777" w:rsidR="00D160A4" w:rsidRPr="006C4335" w:rsidRDefault="00D160A4" w:rsidP="006C4335">
      <w:pPr>
        <w:rPr>
          <w:sz w:val="22"/>
          <w:szCs w:val="22"/>
        </w:rPr>
      </w:pPr>
    </w:p>
    <w:p w14:paraId="091B029C" w14:textId="50EEE205" w:rsidR="00F471B1" w:rsidRPr="006C4335" w:rsidRDefault="008213D1" w:rsidP="006C4335">
      <w:pPr>
        <w:pStyle w:val="ListParagraph"/>
        <w:ind w:left="360"/>
        <w:rPr>
          <w:sz w:val="22"/>
          <w:szCs w:val="22"/>
        </w:rPr>
      </w:pPr>
      <w:r w:rsidRPr="006C4335">
        <w:rPr>
          <w:sz w:val="22"/>
          <w:szCs w:val="22"/>
        </w:rPr>
        <w:t>A</w:t>
      </w:r>
      <w:r w:rsidR="00D160A4" w:rsidRPr="006C4335">
        <w:rPr>
          <w:sz w:val="22"/>
          <w:szCs w:val="22"/>
        </w:rPr>
        <w:t>pplicants with profitable interstate operations</w:t>
      </w:r>
      <w:r w:rsidRPr="006C4335">
        <w:rPr>
          <w:sz w:val="22"/>
          <w:szCs w:val="22"/>
        </w:rPr>
        <w:t xml:space="preserve"> may meet the minimum financial requirement</w:t>
      </w:r>
      <w:r w:rsidR="00DC76C6" w:rsidRPr="006C4335">
        <w:rPr>
          <w:sz w:val="22"/>
          <w:szCs w:val="22"/>
        </w:rPr>
        <w:t>s</w:t>
      </w:r>
      <w:r w:rsidRPr="006C4335">
        <w:rPr>
          <w:sz w:val="22"/>
          <w:szCs w:val="22"/>
        </w:rPr>
        <w:t xml:space="preserve"> by </w:t>
      </w:r>
      <w:r w:rsidR="00DC76C6" w:rsidRPr="006C4335">
        <w:rPr>
          <w:sz w:val="22"/>
          <w:szCs w:val="22"/>
        </w:rPr>
        <w:t xml:space="preserve">either attaching one of the financial instruments as described above </w:t>
      </w:r>
      <w:r w:rsidR="00DC76C6" w:rsidRPr="006C4335">
        <w:rPr>
          <w:sz w:val="22"/>
          <w:szCs w:val="22"/>
          <w:u w:val="single"/>
        </w:rPr>
        <w:t>or</w:t>
      </w:r>
      <w:r w:rsidR="00DC76C6" w:rsidRPr="006C4335">
        <w:rPr>
          <w:sz w:val="22"/>
          <w:szCs w:val="22"/>
        </w:rPr>
        <w:t xml:space="preserve"> </w:t>
      </w:r>
      <w:r w:rsidRPr="006C4335">
        <w:rPr>
          <w:sz w:val="22"/>
          <w:szCs w:val="22"/>
        </w:rPr>
        <w:t>all</w:t>
      </w:r>
      <w:r w:rsidR="00C40C16" w:rsidRPr="006C4335">
        <w:rPr>
          <w:sz w:val="22"/>
          <w:szCs w:val="22"/>
        </w:rPr>
        <w:t xml:space="preserve"> </w:t>
      </w:r>
      <w:r w:rsidR="00D160A4" w:rsidRPr="006C4335">
        <w:rPr>
          <w:sz w:val="22"/>
          <w:szCs w:val="22"/>
        </w:rPr>
        <w:t xml:space="preserve">of the following three items: 1) an audited balance sheet for the most recent fiscal year; 2) an unaudited balance sheet for the previous quarter; and 3) a bank statement as of the month prior to the date of filing the application or a third-party undertaking to provide the required amounts on behalf of applicant. If the balance sheet shows current liabilities </w:t>
      </w:r>
      <w:proofErr w:type="gramStart"/>
      <w:r w:rsidR="00D160A4" w:rsidRPr="006C4335">
        <w:rPr>
          <w:sz w:val="22"/>
          <w:szCs w:val="22"/>
        </w:rPr>
        <w:t>in excess of</w:t>
      </w:r>
      <w:proofErr w:type="gramEnd"/>
      <w:r w:rsidR="00D160A4" w:rsidRPr="006C4335">
        <w:rPr>
          <w:sz w:val="22"/>
          <w:szCs w:val="22"/>
        </w:rPr>
        <w:t xml:space="preserve"> current assets or negative equity, explain how applicant will be able to maintain sufficient liquidity for its first year of operations.</w:t>
      </w:r>
    </w:p>
    <w:p w14:paraId="6C3FE081" w14:textId="77777777" w:rsidR="00F471B1" w:rsidRPr="006C4335" w:rsidRDefault="00F471B1" w:rsidP="006C4335">
      <w:pPr>
        <w:rPr>
          <w:sz w:val="22"/>
          <w:szCs w:val="22"/>
        </w:rPr>
      </w:pPr>
    </w:p>
    <w:p w14:paraId="699499CA" w14:textId="77777777" w:rsidR="00F471B1" w:rsidRPr="006C4335" w:rsidRDefault="00F471B1" w:rsidP="006C4335">
      <w:pPr>
        <w:pStyle w:val="ListParagraph"/>
        <w:numPr>
          <w:ilvl w:val="0"/>
          <w:numId w:val="2"/>
        </w:numPr>
        <w:ind w:left="360"/>
        <w:rPr>
          <w:sz w:val="22"/>
          <w:szCs w:val="22"/>
        </w:rPr>
      </w:pPr>
      <w:r w:rsidRPr="006C4335">
        <w:rPr>
          <w:sz w:val="22"/>
          <w:szCs w:val="22"/>
        </w:rPr>
        <w:t>All NDIECs exempt from tariffing requirement must comply with the Consumer Protection Rules adopted in Decision 98-08-031.</w:t>
      </w:r>
    </w:p>
    <w:p w14:paraId="04DCCE00" w14:textId="77777777" w:rsidR="00F471B1" w:rsidRPr="006C4335" w:rsidRDefault="00F471B1" w:rsidP="006C4335">
      <w:pPr>
        <w:rPr>
          <w:sz w:val="22"/>
          <w:szCs w:val="22"/>
        </w:rPr>
      </w:pPr>
    </w:p>
    <w:p w14:paraId="7164EABF" w14:textId="2D19FCBB" w:rsidR="00096AD9" w:rsidRPr="006C4335" w:rsidRDefault="00F471B1" w:rsidP="006C4335">
      <w:pPr>
        <w:pStyle w:val="ListParagraph"/>
        <w:numPr>
          <w:ilvl w:val="0"/>
          <w:numId w:val="2"/>
        </w:numPr>
        <w:ind w:left="360"/>
        <w:rPr>
          <w:sz w:val="22"/>
          <w:szCs w:val="22"/>
        </w:rPr>
      </w:pPr>
      <w:r w:rsidRPr="006C4335">
        <w:rPr>
          <w:sz w:val="22"/>
          <w:szCs w:val="22"/>
        </w:rPr>
        <w:t xml:space="preserve">Material changes in the entries for this </w:t>
      </w:r>
      <w:r w:rsidR="00D160A4" w:rsidRPr="006C4335">
        <w:rPr>
          <w:sz w:val="22"/>
          <w:szCs w:val="22"/>
        </w:rPr>
        <w:t>application,</w:t>
      </w:r>
      <w:r w:rsidRPr="006C4335">
        <w:rPr>
          <w:sz w:val="22"/>
          <w:szCs w:val="22"/>
        </w:rPr>
        <w:t xml:space="preserve"> such as discontinuing operation or bankruptcy, or change of name (DBA), change of address, telephone, fax number or E-mail address should be reported by a simple letter (for non-tariffed carriers) and by advice letter (quadruplicate) for tariffed carriers, referencing your CPCN number.</w:t>
      </w:r>
    </w:p>
    <w:sectPr w:rsidR="00096AD9" w:rsidRPr="006C4335" w:rsidSect="00AF33EE">
      <w:footerReference w:type="default" r:id="rId9"/>
      <w:endnotePr>
        <w:numFmt w:val="decimal"/>
      </w:endnotePr>
      <w:type w:val="continuous"/>
      <w:pgSz w:w="12240" w:h="15840" w:code="1"/>
      <w:pgMar w:top="720" w:right="720" w:bottom="720" w:left="720" w:header="144"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32085" w14:textId="77777777" w:rsidR="00FA0D1E" w:rsidRDefault="00FA0D1E" w:rsidP="00F471B1">
      <w:r>
        <w:separator/>
      </w:r>
    </w:p>
  </w:endnote>
  <w:endnote w:type="continuationSeparator" w:id="0">
    <w:p w14:paraId="6996EE30" w14:textId="77777777" w:rsidR="00FA0D1E" w:rsidRDefault="00FA0D1E" w:rsidP="00F47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9BB0" w14:textId="2B93D641" w:rsidR="00D160A4" w:rsidRPr="00364FB9" w:rsidRDefault="00364FB9" w:rsidP="00364FB9">
    <w:pPr>
      <w:pStyle w:val="Footer"/>
      <w:jc w:val="right"/>
    </w:pPr>
    <w:r>
      <w:t>Updated 1/5/23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4BD35" w14:textId="77777777" w:rsidR="00FA0D1E" w:rsidRDefault="00FA0D1E" w:rsidP="00F471B1">
      <w:r>
        <w:separator/>
      </w:r>
    </w:p>
  </w:footnote>
  <w:footnote w:type="continuationSeparator" w:id="0">
    <w:p w14:paraId="1ECC9B10" w14:textId="77777777" w:rsidR="00FA0D1E" w:rsidRDefault="00FA0D1E" w:rsidP="00F47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07C53"/>
    <w:multiLevelType w:val="hybridMultilevel"/>
    <w:tmpl w:val="9BC42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753DF5"/>
    <w:multiLevelType w:val="hybridMultilevel"/>
    <w:tmpl w:val="E57EC1F2"/>
    <w:lvl w:ilvl="0" w:tplc="E6DE5106">
      <w:start w:val="1"/>
      <w:numFmt w:val="decimal"/>
      <w:lvlText w:val="%1."/>
      <w:legacy w:legacy="1" w:legacySpace="0" w:legacyIndent="360"/>
      <w:lvlJc w:val="left"/>
      <w:pPr>
        <w:ind w:left="0" w:hanging="360"/>
      </w:pPr>
      <w:rPr>
        <w:rFonts w:asciiTheme="minorHAnsi" w:hAnsiTheme="minorHAnsi" w:cstheme="minorHAnsi" w:hint="default"/>
        <w:b/>
        <w:bCs/>
        <w:sz w:val="22"/>
        <w:szCs w:val="22"/>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16cid:durableId="425007435">
    <w:abstractNumId w:val="1"/>
  </w:num>
  <w:num w:numId="2" w16cid:durableId="1256327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1B1"/>
    <w:rsid w:val="00085964"/>
    <w:rsid w:val="00096AD9"/>
    <w:rsid w:val="000B3DA6"/>
    <w:rsid w:val="000C2543"/>
    <w:rsid w:val="00130891"/>
    <w:rsid w:val="001814E3"/>
    <w:rsid w:val="00213ED0"/>
    <w:rsid w:val="00237E94"/>
    <w:rsid w:val="002E710A"/>
    <w:rsid w:val="00364FB9"/>
    <w:rsid w:val="003D2115"/>
    <w:rsid w:val="003F61A6"/>
    <w:rsid w:val="00427209"/>
    <w:rsid w:val="00446C36"/>
    <w:rsid w:val="004C4C43"/>
    <w:rsid w:val="004D0031"/>
    <w:rsid w:val="00511F53"/>
    <w:rsid w:val="00547BD6"/>
    <w:rsid w:val="00652F75"/>
    <w:rsid w:val="00667C09"/>
    <w:rsid w:val="006C4335"/>
    <w:rsid w:val="006F12A9"/>
    <w:rsid w:val="008213D1"/>
    <w:rsid w:val="008563EA"/>
    <w:rsid w:val="00871AF8"/>
    <w:rsid w:val="008E35D8"/>
    <w:rsid w:val="008E4C7C"/>
    <w:rsid w:val="008F796F"/>
    <w:rsid w:val="00954B9C"/>
    <w:rsid w:val="00AF33EE"/>
    <w:rsid w:val="00AF7662"/>
    <w:rsid w:val="00C40C16"/>
    <w:rsid w:val="00CE798D"/>
    <w:rsid w:val="00D15386"/>
    <w:rsid w:val="00D160A4"/>
    <w:rsid w:val="00D34AF2"/>
    <w:rsid w:val="00D36CC8"/>
    <w:rsid w:val="00DA0F9F"/>
    <w:rsid w:val="00DC76C6"/>
    <w:rsid w:val="00E94A87"/>
    <w:rsid w:val="00F4090C"/>
    <w:rsid w:val="00F471B1"/>
    <w:rsid w:val="00FA0D1E"/>
    <w:rsid w:val="05081B76"/>
    <w:rsid w:val="07B017F9"/>
    <w:rsid w:val="1A5FA903"/>
    <w:rsid w:val="24EFDD95"/>
    <w:rsid w:val="280BEE7D"/>
    <w:rsid w:val="2E39CF7F"/>
    <w:rsid w:val="2EB6D8A4"/>
    <w:rsid w:val="42A38F23"/>
    <w:rsid w:val="447B0827"/>
    <w:rsid w:val="46CE0BCD"/>
    <w:rsid w:val="4A264FF5"/>
    <w:rsid w:val="4BCF7309"/>
    <w:rsid w:val="514062D2"/>
    <w:rsid w:val="5211A57F"/>
    <w:rsid w:val="531AF994"/>
    <w:rsid w:val="572572E3"/>
    <w:rsid w:val="583F8681"/>
    <w:rsid w:val="5DAD570B"/>
    <w:rsid w:val="684F9DE5"/>
    <w:rsid w:val="6B953893"/>
    <w:rsid w:val="6D61F097"/>
    <w:rsid w:val="6E505798"/>
    <w:rsid w:val="73C886FB"/>
    <w:rsid w:val="789E5B3D"/>
    <w:rsid w:val="7A3A2B9E"/>
    <w:rsid w:val="7B4619D4"/>
    <w:rsid w:val="7CE1E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64876"/>
  <w15:chartTrackingRefBased/>
  <w15:docId w15:val="{7095B94E-CBFA-4606-BEA1-BBAF0B8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1B1"/>
    <w:pPr>
      <w:overflowPunct w:val="0"/>
      <w:autoSpaceDE w:val="0"/>
      <w:autoSpaceDN w:val="0"/>
      <w:adjustRightInd w:val="0"/>
      <w:textAlignment w:val="baseline"/>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rsid w:val="00F471B1"/>
    <w:pPr>
      <w:overflowPunct/>
      <w:autoSpaceDE/>
      <w:autoSpaceDN/>
      <w:adjustRightInd/>
      <w:ind w:left="360" w:hanging="360"/>
      <w:textAlignment w:val="auto"/>
    </w:pPr>
    <w:rPr>
      <w:rFonts w:ascii="Arial" w:hAnsi="Arial"/>
      <w:sz w:val="22"/>
    </w:rPr>
  </w:style>
  <w:style w:type="paragraph" w:styleId="Header">
    <w:name w:val="header"/>
    <w:basedOn w:val="Normal"/>
    <w:link w:val="HeaderChar"/>
    <w:uiPriority w:val="99"/>
    <w:unhideWhenUsed/>
    <w:rsid w:val="00F471B1"/>
    <w:pPr>
      <w:tabs>
        <w:tab w:val="center" w:pos="4680"/>
        <w:tab w:val="right" w:pos="9360"/>
      </w:tabs>
    </w:pPr>
  </w:style>
  <w:style w:type="character" w:customStyle="1" w:styleId="HeaderChar">
    <w:name w:val="Header Char"/>
    <w:link w:val="Header"/>
    <w:uiPriority w:val="99"/>
    <w:rsid w:val="00F471B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471B1"/>
    <w:pPr>
      <w:tabs>
        <w:tab w:val="center" w:pos="4680"/>
        <w:tab w:val="right" w:pos="9360"/>
      </w:tabs>
    </w:pPr>
  </w:style>
  <w:style w:type="character" w:customStyle="1" w:styleId="FooterChar">
    <w:name w:val="Footer Char"/>
    <w:link w:val="Footer"/>
    <w:uiPriority w:val="99"/>
    <w:rsid w:val="00F471B1"/>
    <w:rPr>
      <w:rFonts w:ascii="Times New Roman" w:eastAsia="Times New Roman" w:hAnsi="Times New Roman" w:cs="Times New Roman"/>
      <w:sz w:val="20"/>
      <w:szCs w:val="20"/>
    </w:rPr>
  </w:style>
  <w:style w:type="paragraph" w:styleId="ListParagraph">
    <w:name w:val="List Paragraph"/>
    <w:basedOn w:val="Normal"/>
    <w:uiPriority w:val="34"/>
    <w:qFormat/>
    <w:rsid w:val="00D160A4"/>
    <w:pPr>
      <w:ind w:left="720"/>
      <w:contextualSpacing/>
    </w:pPr>
  </w:style>
  <w:style w:type="character" w:styleId="Hyperlink">
    <w:name w:val="Hyperlink"/>
    <w:basedOn w:val="DefaultParagraphFont"/>
    <w:uiPriority w:val="99"/>
    <w:unhideWhenUsed/>
    <w:rsid w:val="00D160A4"/>
    <w:rPr>
      <w:color w:val="0563C1" w:themeColor="hyperlink"/>
      <w:u w:val="single"/>
    </w:rPr>
  </w:style>
  <w:style w:type="character" w:styleId="UnresolvedMention">
    <w:name w:val="Unresolved Mention"/>
    <w:basedOn w:val="DefaultParagraphFont"/>
    <w:uiPriority w:val="99"/>
    <w:semiHidden/>
    <w:unhideWhenUsed/>
    <w:rsid w:val="00D160A4"/>
    <w:rPr>
      <w:color w:val="605E5C"/>
      <w:shd w:val="clear" w:color="auto" w:fill="E1DFDD"/>
    </w:rPr>
  </w:style>
  <w:style w:type="character" w:styleId="FollowedHyperlink">
    <w:name w:val="FollowedHyperlink"/>
    <w:basedOn w:val="DefaultParagraphFont"/>
    <w:uiPriority w:val="99"/>
    <w:semiHidden/>
    <w:unhideWhenUsed/>
    <w:rsid w:val="00D160A4"/>
    <w:rPr>
      <w:color w:val="954F72" w:themeColor="followedHyperlink"/>
      <w:u w:val="single"/>
    </w:rPr>
  </w:style>
  <w:style w:type="paragraph" w:styleId="Revision">
    <w:name w:val="Revision"/>
    <w:hidden/>
    <w:uiPriority w:val="99"/>
    <w:semiHidden/>
    <w:rsid w:val="00511F53"/>
    <w:rPr>
      <w:rFonts w:ascii="Times New Roman" w:eastAsia="Times New Roman" w:hAnsi="Times New Roman"/>
    </w:rPr>
  </w:style>
  <w:style w:type="character" w:styleId="CommentReference">
    <w:name w:val="annotation reference"/>
    <w:basedOn w:val="DefaultParagraphFont"/>
    <w:uiPriority w:val="99"/>
    <w:semiHidden/>
    <w:unhideWhenUsed/>
    <w:rsid w:val="00D36CC8"/>
    <w:rPr>
      <w:sz w:val="16"/>
      <w:szCs w:val="16"/>
    </w:rPr>
  </w:style>
  <w:style w:type="paragraph" w:styleId="CommentText">
    <w:name w:val="annotation text"/>
    <w:basedOn w:val="Normal"/>
    <w:link w:val="CommentTextChar"/>
    <w:uiPriority w:val="99"/>
    <w:unhideWhenUsed/>
    <w:rsid w:val="00D36CC8"/>
  </w:style>
  <w:style w:type="character" w:customStyle="1" w:styleId="CommentTextChar">
    <w:name w:val="Comment Text Char"/>
    <w:basedOn w:val="DefaultParagraphFont"/>
    <w:link w:val="CommentText"/>
    <w:uiPriority w:val="99"/>
    <w:rsid w:val="00D36C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36CC8"/>
    <w:rPr>
      <w:b/>
      <w:bCs/>
    </w:rPr>
  </w:style>
  <w:style w:type="character" w:customStyle="1" w:styleId="CommentSubjectChar">
    <w:name w:val="Comment Subject Char"/>
    <w:basedOn w:val="CommentTextChar"/>
    <w:link w:val="CommentSubject"/>
    <w:uiPriority w:val="99"/>
    <w:semiHidden/>
    <w:rsid w:val="00D36CC8"/>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cpuc.ca.gov/gopher-data/telecom/clc_documents/d9512056.rt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CDAD6-3E42-4876-8E3F-5EE7A6538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Legakis, Penney</dc:creator>
  <cp:keywords/>
  <cp:lastModifiedBy>Oliveros, Kyle</cp:lastModifiedBy>
  <cp:revision>7</cp:revision>
  <dcterms:created xsi:type="dcterms:W3CDTF">2023-01-05T22:10:00Z</dcterms:created>
  <dcterms:modified xsi:type="dcterms:W3CDTF">2023-01-19T21:16:00Z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oFAAohepTGvwTLga4ANnF71oZjiNeUBMbmSS66Cle3TWvZ5wfi1qYqlTced3dENomgSEwudcqbsLHTKi
OZSRCG0RI3gGWll5ZqkelcmUdlh/5HrQYeNreSLVE9gKnqgVrckPrbs0Ums1RyuiOZSRCG0RI3gG
Wll5ZqkelcmUdlh/5HrQYeNreSLVE4Zmgvih4u4fwi2X3MVHDhMGtZXtQuEw4ZFZ/mjq+BzYi5i8
Xczfq6WHPkylgyfB4</vt:lpwstr>
  </property>
  <property fmtid="{D5CDD505-2E9C-101B-9397-08002B2CF9AE}" pid="3" name="MAIL_MSG_ID2">
    <vt:lpwstr>yDf2qGZcuLFGame/TxU6HPpWoxXepQwwrJqFYC25eef5zqmEwFJi1p2Mdkm
ZJ4bdOOQmRwDc1AwaDXtOiYmfnGCN2jgLuhI1++VAArVDeOg</vt:lpwstr>
  </property>
  <property fmtid="{D5CDD505-2E9C-101B-9397-08002B2CF9AE}" pid="4" name="RESPONSE_SENDER_NAME">
    <vt:lpwstr>sAAAE9kkUq3pEoL3uYYYPIEbmKJnxJt2sH/q/0/WhpJh64A=</vt:lpwstr>
  </property>
  <property fmtid="{D5CDD505-2E9C-101B-9397-08002B2CF9AE}" pid="5" name="EMAIL_OWNER_ADDRESS">
    <vt:lpwstr>4AAA6DouqOs9baEdVM9Hu80OcGtUSeYNkTvP5nmElpF1gSrzmQ0kj3q9zw==</vt:lpwstr>
  </property>
</Properties>
</file>