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640FA" w14:textId="41989602" w:rsidR="007163AA" w:rsidRDefault="007163AA" w:rsidP="00370851">
      <w:pPr>
        <w:pStyle w:val="BodyText"/>
      </w:pPr>
    </w:p>
    <w:p w14:paraId="307640FB" w14:textId="77777777" w:rsidR="007163AA" w:rsidRDefault="007163AA" w:rsidP="00370851">
      <w:pPr>
        <w:pStyle w:val="BodyText"/>
      </w:pPr>
    </w:p>
    <w:p w14:paraId="307640FC" w14:textId="77777777" w:rsidR="007163AA" w:rsidRDefault="007163AA" w:rsidP="00370851">
      <w:pPr>
        <w:pStyle w:val="BodyText"/>
      </w:pPr>
    </w:p>
    <w:p w14:paraId="307640FD" w14:textId="402BF85A" w:rsidR="007163AA" w:rsidRDefault="00625D2D">
      <w:pPr>
        <w:ind w:left="785" w:right="729"/>
        <w:jc w:val="center"/>
        <w:rPr>
          <w:rFonts w:ascii="Century Gothic"/>
          <w:b/>
          <w:sz w:val="28"/>
        </w:rPr>
      </w:pPr>
      <w:r>
        <w:rPr>
          <w:rFonts w:ascii="Century Gothic"/>
          <w:b/>
          <w:sz w:val="28"/>
        </w:rPr>
        <w:t>ENERGY</w:t>
      </w:r>
      <w:r>
        <w:rPr>
          <w:rFonts w:ascii="Century Gothic"/>
          <w:b/>
          <w:spacing w:val="-2"/>
          <w:sz w:val="28"/>
        </w:rPr>
        <w:t xml:space="preserve"> </w:t>
      </w:r>
      <w:r>
        <w:rPr>
          <w:rFonts w:ascii="Century Gothic"/>
          <w:b/>
          <w:sz w:val="28"/>
        </w:rPr>
        <w:t>EFFICIENCY</w:t>
      </w:r>
      <w:r>
        <w:rPr>
          <w:rFonts w:ascii="Century Gothic"/>
          <w:b/>
          <w:spacing w:val="-1"/>
          <w:sz w:val="28"/>
        </w:rPr>
        <w:t xml:space="preserve"> </w:t>
      </w:r>
      <w:r>
        <w:rPr>
          <w:rFonts w:ascii="Century Gothic"/>
          <w:b/>
          <w:spacing w:val="-2"/>
          <w:sz w:val="28"/>
        </w:rPr>
        <w:t>PROGRAMS</w:t>
      </w:r>
    </w:p>
    <w:p w14:paraId="0FF8DC0D" w14:textId="77777777" w:rsidR="009A66A7" w:rsidRDefault="006F7377">
      <w:pPr>
        <w:pStyle w:val="BodyText"/>
        <w:spacing w:before="159"/>
        <w:rPr>
          <w:rFonts w:ascii="Century Gothic"/>
          <w:b/>
          <w:sz w:val="20"/>
        </w:rPr>
      </w:pPr>
      <w:r>
        <w:rPr>
          <w:noProof/>
        </w:rPr>
        <mc:AlternateContent>
          <mc:Choice Requires="wps">
            <w:drawing>
              <wp:anchor distT="0" distB="0" distL="0" distR="0" simplePos="0" relativeHeight="251658240" behindDoc="1" locked="0" layoutInCell="1" allowOverlap="1" wp14:anchorId="591E8FCD" wp14:editId="047F8457">
                <wp:simplePos x="0" y="0"/>
                <wp:positionH relativeFrom="page">
                  <wp:posOffset>2175891</wp:posOffset>
                </wp:positionH>
                <wp:positionV relativeFrom="paragraph">
                  <wp:posOffset>272287</wp:posOffset>
                </wp:positionV>
                <wp:extent cx="3419475" cy="1270"/>
                <wp:effectExtent l="0" t="0" r="0" b="0"/>
                <wp:wrapTopAndBottom/>
                <wp:docPr id="107671210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1270"/>
                        </a:xfrm>
                        <a:custGeom>
                          <a:avLst/>
                          <a:gdLst/>
                          <a:ahLst/>
                          <a:cxnLst/>
                          <a:rect l="l" t="t" r="r" b="b"/>
                          <a:pathLst>
                            <a:path w="3419475">
                              <a:moveTo>
                                <a:pt x="0" y="0"/>
                              </a:moveTo>
                              <a:lnTo>
                                <a:pt x="3419398" y="0"/>
                              </a:lnTo>
                            </a:path>
                          </a:pathLst>
                        </a:custGeom>
                        <a:ln w="11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323C04" id="Graphic 1" o:spid="_x0000_s1026" style="position:absolute;margin-left:171.35pt;margin-top:21.45pt;width:269.2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41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" path="m,l3419398,e" filled="f" strokeweight=".32244mm">
                <v:path arrowok="t"/>
                <w10:wrap type="topAndBottom" anchorx="page"/>
              </v:shape>
            </w:pict>
          </mc:Fallback>
        </mc:AlternateContent>
      </w:r>
    </w:p>
    <w:p w14:paraId="307640FF" w14:textId="79D6F4BF" w:rsidR="007163AA" w:rsidRDefault="00625D2D" w:rsidP="00D83448">
      <w:pPr>
        <w:pStyle w:val="Title"/>
        <w:ind w:left="1440" w:right="1440" w:firstLine="0"/>
        <w:jc w:val="center"/>
      </w:pPr>
      <w:r>
        <w:t>Implementation</w:t>
      </w:r>
      <w:r w:rsidRPr="00CD2D6F">
        <w:t xml:space="preserve"> </w:t>
      </w:r>
      <w:r>
        <w:t>Plan Template Guidance</w:t>
      </w:r>
    </w:p>
    <w:p w14:paraId="6423197F" w14:textId="77777777" w:rsidR="00F849BC" w:rsidRDefault="00311D66">
      <w:pPr>
        <w:pStyle w:val="BodyText"/>
        <w:spacing w:before="129"/>
        <w:rPr>
          <w:rFonts w:ascii="Century Gothic"/>
          <w:b/>
          <w:sz w:val="20"/>
        </w:rPr>
      </w:pPr>
      <w:r>
        <w:rPr>
          <w:noProof/>
        </w:rPr>
        <mc:AlternateContent>
          <mc:Choice Requires="wps">
            <w:drawing>
              <wp:anchor distT="0" distB="0" distL="0" distR="0" simplePos="0" relativeHeight="251658241" behindDoc="1" locked="0" layoutInCell="1" allowOverlap="1" wp14:anchorId="000B2698" wp14:editId="46D453C9">
                <wp:simplePos x="0" y="0"/>
                <wp:positionH relativeFrom="page">
                  <wp:posOffset>2175891</wp:posOffset>
                </wp:positionH>
                <wp:positionV relativeFrom="paragraph">
                  <wp:posOffset>253201</wp:posOffset>
                </wp:positionV>
                <wp:extent cx="34194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1270"/>
                        </a:xfrm>
                        <a:custGeom>
                          <a:avLst/>
                          <a:gdLst/>
                          <a:ahLst/>
                          <a:cxnLst/>
                          <a:rect l="l" t="t" r="r" b="b"/>
                          <a:pathLst>
                            <a:path w="3419475">
                              <a:moveTo>
                                <a:pt x="0" y="0"/>
                              </a:moveTo>
                              <a:lnTo>
                                <a:pt x="3419398" y="0"/>
                              </a:lnTo>
                            </a:path>
                          </a:pathLst>
                        </a:custGeom>
                        <a:ln w="11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94AE2F" id="Graphic 2" o:spid="_x0000_s1026" style="position:absolute;margin-left:171.35pt;margin-top:19.95pt;width:269.25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341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" path="m,l3419398,e" filled="f" strokeweight=".32244mm">
                <v:path arrowok="t"/>
                <w10:wrap type="topAndBottom" anchorx="page"/>
              </v:shape>
            </w:pict>
          </mc:Fallback>
        </mc:AlternateContent>
      </w:r>
    </w:p>
    <w:p w14:paraId="3195FD45" w14:textId="77777777" w:rsidR="00F849BC" w:rsidRDefault="00F849BC">
      <w:pPr>
        <w:pStyle w:val="BodyText"/>
        <w:rPr>
          <w:rFonts w:ascii="Century Gothic"/>
          <w:b/>
        </w:rPr>
      </w:pPr>
    </w:p>
    <w:p w14:paraId="62221BA1" w14:textId="77777777" w:rsidR="00F849BC" w:rsidRDefault="00F849BC">
      <w:pPr>
        <w:pStyle w:val="BodyText"/>
        <w:rPr>
          <w:rFonts w:ascii="Century Gothic"/>
          <w:b/>
        </w:rPr>
      </w:pPr>
    </w:p>
    <w:p w14:paraId="518AC7FA" w14:textId="77777777" w:rsidR="00F849BC" w:rsidRDefault="00F849BC">
      <w:pPr>
        <w:pStyle w:val="BodyText"/>
        <w:rPr>
          <w:rFonts w:ascii="Century Gothic"/>
          <w:b/>
        </w:rPr>
      </w:pPr>
    </w:p>
    <w:p w14:paraId="5426AF84" w14:textId="77777777" w:rsidR="00F849BC" w:rsidRDefault="00F849BC">
      <w:pPr>
        <w:pStyle w:val="BodyText"/>
        <w:rPr>
          <w:rFonts w:ascii="Century Gothic"/>
          <w:b/>
        </w:rPr>
      </w:pPr>
    </w:p>
    <w:p w14:paraId="6B2831CB" w14:textId="77777777" w:rsidR="00F849BC" w:rsidRDefault="00F849BC">
      <w:pPr>
        <w:pStyle w:val="BodyText"/>
        <w:rPr>
          <w:rFonts w:ascii="Century Gothic"/>
          <w:b/>
        </w:rPr>
      </w:pPr>
    </w:p>
    <w:p w14:paraId="2B04C16B" w14:textId="33AEF4D5" w:rsidR="009A66A7" w:rsidRDefault="009A66A7">
      <w:pPr>
        <w:pStyle w:val="BodyText"/>
        <w:spacing w:before="129"/>
        <w:rPr>
          <w:rFonts w:ascii="Century Gothic"/>
          <w:b/>
          <w:sz w:val="20"/>
        </w:rPr>
      </w:pPr>
    </w:p>
    <w:p w14:paraId="707CE81B" w14:textId="77777777" w:rsidR="009A66A7" w:rsidRDefault="009A66A7">
      <w:pPr>
        <w:pStyle w:val="BodyText"/>
        <w:rPr>
          <w:rFonts w:ascii="Century Gothic"/>
          <w:b/>
        </w:rPr>
      </w:pPr>
    </w:p>
    <w:p w14:paraId="02E14388" w14:textId="77777777" w:rsidR="009A66A7" w:rsidRDefault="009A66A7">
      <w:pPr>
        <w:pStyle w:val="BodyText"/>
        <w:rPr>
          <w:rFonts w:ascii="Century Gothic"/>
          <w:b/>
        </w:rPr>
      </w:pPr>
    </w:p>
    <w:p w14:paraId="3076410C" w14:textId="77777777" w:rsidR="007163AA" w:rsidRDefault="007163AA" w:rsidP="00370851">
      <w:pPr>
        <w:pStyle w:val="BodyText"/>
      </w:pPr>
    </w:p>
    <w:p w14:paraId="3076410D" w14:textId="77777777" w:rsidR="007163AA" w:rsidRDefault="007163AA" w:rsidP="00370851">
      <w:pPr>
        <w:pStyle w:val="BodyText"/>
      </w:pPr>
    </w:p>
    <w:p w14:paraId="3076410E" w14:textId="77777777" w:rsidR="007163AA" w:rsidRDefault="007163AA" w:rsidP="00370851">
      <w:pPr>
        <w:pStyle w:val="BodyText"/>
      </w:pPr>
    </w:p>
    <w:p w14:paraId="3076410F" w14:textId="77777777" w:rsidR="007163AA" w:rsidRDefault="007163AA" w:rsidP="00370851">
      <w:pPr>
        <w:pStyle w:val="BodyText"/>
      </w:pPr>
    </w:p>
    <w:p w14:paraId="29BB562B" w14:textId="77777777" w:rsidR="003D4EF9" w:rsidRDefault="003D4EF9" w:rsidP="00370851">
      <w:pPr>
        <w:pStyle w:val="BodyText"/>
      </w:pPr>
    </w:p>
    <w:p w14:paraId="07F1A6E9" w14:textId="77777777" w:rsidR="003D4EF9" w:rsidRDefault="003D4EF9" w:rsidP="00370851">
      <w:pPr>
        <w:pStyle w:val="BodyText"/>
      </w:pPr>
    </w:p>
    <w:p w14:paraId="09664698" w14:textId="77777777" w:rsidR="003D4EF9" w:rsidRDefault="003D4EF9" w:rsidP="00370851">
      <w:pPr>
        <w:pStyle w:val="BodyText"/>
      </w:pPr>
    </w:p>
    <w:p w14:paraId="30764110" w14:textId="77777777" w:rsidR="007163AA" w:rsidRDefault="007163AA" w:rsidP="00370851">
      <w:pPr>
        <w:pStyle w:val="BodyText"/>
      </w:pPr>
    </w:p>
    <w:p w14:paraId="30764111" w14:textId="77777777" w:rsidR="007163AA" w:rsidRDefault="007163AA" w:rsidP="00370851">
      <w:pPr>
        <w:pStyle w:val="BodyText"/>
      </w:pPr>
    </w:p>
    <w:p w14:paraId="19007D9B" w14:textId="77777777" w:rsidR="000E5FB4" w:rsidRDefault="000E5FB4" w:rsidP="000E5FB4">
      <w:pPr>
        <w:spacing w:before="1" w:line="259" w:lineRule="auto"/>
        <w:rPr>
          <w:rFonts w:ascii="Century Gothic"/>
          <w:b/>
        </w:rPr>
      </w:pPr>
      <w:r>
        <w:rPr>
          <w:rFonts w:ascii="Century Gothic"/>
          <w:b/>
          <w:sz w:val="22"/>
        </w:rPr>
        <w:t>Energy</w:t>
      </w:r>
      <w:r>
        <w:rPr>
          <w:rFonts w:ascii="Century Gothic"/>
          <w:b/>
          <w:spacing w:val="-16"/>
          <w:sz w:val="22"/>
        </w:rPr>
        <w:t xml:space="preserve"> </w:t>
      </w:r>
      <w:r>
        <w:rPr>
          <w:rFonts w:ascii="Century Gothic"/>
          <w:b/>
          <w:sz w:val="22"/>
        </w:rPr>
        <w:t>Efficiency Energy Division</w:t>
      </w:r>
    </w:p>
    <w:p w14:paraId="42DF63BF" w14:textId="104B9EC1" w:rsidR="000E5FB4" w:rsidRDefault="000E5FB4" w:rsidP="000E5FB4">
      <w:pPr>
        <w:tabs>
          <w:tab w:val="left" w:pos="2610"/>
        </w:tabs>
        <w:spacing w:before="1" w:line="259" w:lineRule="auto"/>
        <w:rPr>
          <w:rFonts w:ascii="Century Gothic"/>
          <w:b/>
        </w:rPr>
      </w:pPr>
      <w:r>
        <w:rPr>
          <w:rFonts w:ascii="Century Gothic"/>
          <w:b/>
          <w:sz w:val="22"/>
        </w:rPr>
        <w:t>California</w:t>
      </w:r>
      <w:r w:rsidRPr="00F13C22">
        <w:rPr>
          <w:rFonts w:ascii="Century Gothic"/>
          <w:b/>
          <w:sz w:val="22"/>
        </w:rPr>
        <w:t xml:space="preserve"> </w:t>
      </w:r>
      <w:r>
        <w:rPr>
          <w:rFonts w:ascii="Century Gothic"/>
          <w:b/>
          <w:sz w:val="22"/>
        </w:rPr>
        <w:t>Public</w:t>
      </w:r>
      <w:r w:rsidRPr="00F13C22">
        <w:rPr>
          <w:rFonts w:ascii="Century Gothic"/>
          <w:b/>
          <w:sz w:val="22"/>
        </w:rPr>
        <w:t xml:space="preserve"> </w:t>
      </w:r>
      <w:r>
        <w:rPr>
          <w:rFonts w:ascii="Century Gothic"/>
          <w:b/>
          <w:sz w:val="22"/>
        </w:rPr>
        <w:t>Utilities</w:t>
      </w:r>
      <w:r w:rsidRPr="00F13C22">
        <w:rPr>
          <w:rFonts w:ascii="Century Gothic"/>
          <w:b/>
          <w:sz w:val="22"/>
        </w:rPr>
        <w:t xml:space="preserve"> </w:t>
      </w:r>
      <w:r>
        <w:rPr>
          <w:rFonts w:ascii="Century Gothic"/>
          <w:b/>
          <w:sz w:val="22"/>
        </w:rPr>
        <w:t>Commission</w:t>
      </w:r>
    </w:p>
    <w:p w14:paraId="30764119" w14:textId="77777777" w:rsidR="007163AA" w:rsidRDefault="007163AA" w:rsidP="00370851">
      <w:pPr>
        <w:pStyle w:val="BodyText"/>
      </w:pPr>
    </w:p>
    <w:p w14:paraId="3076411A" w14:textId="4B9B2065" w:rsidR="007163AA" w:rsidRPr="006D50F1" w:rsidRDefault="00625D2D" w:rsidP="00FF3088">
      <w:pPr>
        <w:rPr>
          <w:rFonts w:ascii="Century Gothic"/>
          <w:b/>
        </w:rPr>
      </w:pPr>
      <w:r w:rsidRPr="006D50F1">
        <w:rPr>
          <w:rFonts w:ascii="Century Gothic"/>
          <w:b/>
        </w:rPr>
        <w:t xml:space="preserve">Version </w:t>
      </w:r>
      <w:r w:rsidR="00202241" w:rsidRPr="006D50F1">
        <w:rPr>
          <w:rFonts w:ascii="Century Gothic"/>
          <w:b/>
          <w:spacing w:val="-5"/>
        </w:rPr>
        <w:t>3.0</w:t>
      </w:r>
    </w:p>
    <w:p w14:paraId="3076411B" w14:textId="0C0F1BF8" w:rsidR="007163AA" w:rsidRDefault="002E1C2C" w:rsidP="00FF3088">
      <w:pPr>
        <w:spacing w:before="16"/>
        <w:rPr>
          <w:rFonts w:ascii="Century Gothic"/>
          <w:b/>
        </w:rPr>
      </w:pPr>
      <w:r>
        <w:rPr>
          <w:rFonts w:ascii="Century Gothic"/>
          <w:b/>
          <w:bCs/>
        </w:rPr>
        <w:t>March</w:t>
      </w:r>
      <w:r w:rsidR="00991454" w:rsidRPr="00613EA4">
        <w:rPr>
          <w:rFonts w:ascii="Century Gothic"/>
          <w:b/>
        </w:rPr>
        <w:t xml:space="preserve"> 2025</w:t>
      </w:r>
    </w:p>
    <w:p w14:paraId="3076411C" w14:textId="77777777" w:rsidR="007163AA" w:rsidRDefault="007163AA" w:rsidP="00FF3088">
      <w:pPr>
        <w:rPr>
          <w:rFonts w:ascii="Century Gothic"/>
        </w:rPr>
        <w:sectPr w:rsidR="007163AA" w:rsidSect="000B4D89">
          <w:headerReference w:type="default" r:id="rId8"/>
          <w:footerReference w:type="default" r:id="rId9"/>
          <w:type w:val="continuous"/>
          <w:pgSz w:w="12240" w:h="15840" w:code="1"/>
          <w:pgMar w:top="1440" w:right="1440" w:bottom="1440" w:left="1440" w:header="720" w:footer="864" w:gutter="0"/>
          <w:cols w:space="720"/>
          <w:docGrid w:linePitch="326"/>
        </w:sectPr>
      </w:pPr>
    </w:p>
    <w:p w14:paraId="096523D9" w14:textId="17F59CA1" w:rsidR="009B7BF0" w:rsidRDefault="000B4D89">
      <w:pPr>
        <w:pStyle w:val="TOC1"/>
        <w:tabs>
          <w:tab w:val="right" w:leader="dot" w:pos="9350"/>
        </w:tabs>
        <w:rPr>
          <w:rFonts w:asciiTheme="minorHAnsi" w:eastAsiaTheme="minorEastAsia" w:hAnsiTheme="minorHAnsi" w:cstheme="minorBidi"/>
          <w:b w:val="0"/>
          <w:noProof/>
          <w:kern w:val="2"/>
          <w14:ligatures w14:val="standardContextual"/>
        </w:rPr>
      </w:pPr>
      <w:r>
        <w:rPr>
          <w:b w:val="0"/>
        </w:rPr>
        <w:lastRenderedPageBreak/>
        <w:fldChar w:fldCharType="begin"/>
      </w:r>
      <w:r>
        <w:rPr>
          <w:b w:val="0"/>
        </w:rPr>
        <w:instrText xml:space="preserve"> TOC \o "1-1" \u \t "Heading 2,2" </w:instrText>
      </w:r>
      <w:r>
        <w:rPr>
          <w:b w:val="0"/>
        </w:rPr>
        <w:fldChar w:fldCharType="separate"/>
      </w:r>
      <w:r w:rsidR="009B7BF0">
        <w:rPr>
          <w:noProof/>
        </w:rPr>
        <w:t>Implementation Plan Template Guidance</w:t>
      </w:r>
      <w:r w:rsidR="009B7BF0">
        <w:rPr>
          <w:noProof/>
        </w:rPr>
        <w:tab/>
      </w:r>
      <w:r w:rsidR="009B7BF0">
        <w:rPr>
          <w:noProof/>
        </w:rPr>
        <w:fldChar w:fldCharType="begin"/>
      </w:r>
      <w:r w:rsidR="009B7BF0">
        <w:rPr>
          <w:noProof/>
        </w:rPr>
        <w:instrText xml:space="preserve"> PAGEREF _Toc190101962 \h </w:instrText>
      </w:r>
      <w:r w:rsidR="009B7BF0">
        <w:rPr>
          <w:noProof/>
        </w:rPr>
      </w:r>
      <w:r w:rsidR="009B7BF0">
        <w:rPr>
          <w:noProof/>
        </w:rPr>
        <w:fldChar w:fldCharType="separate"/>
      </w:r>
      <w:r w:rsidR="009139F3">
        <w:rPr>
          <w:noProof/>
        </w:rPr>
        <w:t>1</w:t>
      </w:r>
      <w:r w:rsidR="009B7BF0">
        <w:rPr>
          <w:noProof/>
        </w:rPr>
        <w:fldChar w:fldCharType="end"/>
      </w:r>
    </w:p>
    <w:p w14:paraId="081CF887" w14:textId="75DF844C" w:rsidR="009B7BF0" w:rsidRDefault="009B7BF0">
      <w:pPr>
        <w:pStyle w:val="TOC2"/>
        <w:tabs>
          <w:tab w:val="right" w:leader="dot" w:pos="9350"/>
        </w:tabs>
        <w:rPr>
          <w:rFonts w:eastAsiaTheme="minorEastAsia" w:cstheme="minorBidi"/>
          <w:noProof/>
          <w:kern w:val="2"/>
          <w14:ligatures w14:val="standardContextual"/>
        </w:rPr>
      </w:pPr>
      <w:r w:rsidRPr="006B00B6">
        <w:rPr>
          <w:noProof/>
          <w:w w:val="99"/>
        </w:rPr>
        <w:t>1.</w:t>
      </w:r>
      <w:r>
        <w:rPr>
          <w:rFonts w:eastAsiaTheme="minorEastAsia" w:cstheme="minorBidi"/>
          <w:noProof/>
          <w:kern w:val="2"/>
          <w14:ligatures w14:val="standardContextual"/>
        </w:rPr>
        <w:tab/>
      </w:r>
      <w:r>
        <w:rPr>
          <w:noProof/>
        </w:rPr>
        <w:t>Introduction</w:t>
      </w:r>
      <w:r>
        <w:rPr>
          <w:noProof/>
        </w:rPr>
        <w:tab/>
      </w:r>
      <w:r>
        <w:rPr>
          <w:noProof/>
        </w:rPr>
        <w:fldChar w:fldCharType="begin"/>
      </w:r>
      <w:r>
        <w:rPr>
          <w:noProof/>
        </w:rPr>
        <w:instrText xml:space="preserve"> PAGEREF _Toc190101963 \h </w:instrText>
      </w:r>
      <w:r>
        <w:rPr>
          <w:noProof/>
        </w:rPr>
      </w:r>
      <w:r>
        <w:rPr>
          <w:noProof/>
        </w:rPr>
        <w:fldChar w:fldCharType="separate"/>
      </w:r>
      <w:r w:rsidR="009139F3">
        <w:rPr>
          <w:noProof/>
        </w:rPr>
        <w:t>1</w:t>
      </w:r>
      <w:r>
        <w:rPr>
          <w:noProof/>
        </w:rPr>
        <w:fldChar w:fldCharType="end"/>
      </w:r>
    </w:p>
    <w:p w14:paraId="5A770B76" w14:textId="1DEEE0D9" w:rsidR="009B7BF0" w:rsidRDefault="009B7BF0">
      <w:pPr>
        <w:pStyle w:val="TOC2"/>
        <w:tabs>
          <w:tab w:val="right" w:leader="dot" w:pos="9350"/>
        </w:tabs>
        <w:rPr>
          <w:rFonts w:eastAsiaTheme="minorEastAsia" w:cstheme="minorBidi"/>
          <w:noProof/>
          <w:kern w:val="2"/>
          <w14:ligatures w14:val="standardContextual"/>
        </w:rPr>
      </w:pPr>
      <w:r w:rsidRPr="006B00B6">
        <w:rPr>
          <w:noProof/>
          <w:w w:val="99"/>
        </w:rPr>
        <w:t>2.</w:t>
      </w:r>
      <w:r>
        <w:rPr>
          <w:rFonts w:eastAsiaTheme="minorEastAsia" w:cstheme="minorBidi"/>
          <w:noProof/>
          <w:kern w:val="2"/>
          <w14:ligatures w14:val="standardContextual"/>
        </w:rPr>
        <w:tab/>
      </w:r>
      <w:r>
        <w:rPr>
          <w:noProof/>
        </w:rPr>
        <w:t>When a Revised Implementation Plan is Required</w:t>
      </w:r>
      <w:r>
        <w:rPr>
          <w:noProof/>
        </w:rPr>
        <w:tab/>
      </w:r>
      <w:r>
        <w:rPr>
          <w:noProof/>
        </w:rPr>
        <w:fldChar w:fldCharType="begin"/>
      </w:r>
      <w:r>
        <w:rPr>
          <w:noProof/>
        </w:rPr>
        <w:instrText xml:space="preserve"> PAGEREF _Toc190101964 \h </w:instrText>
      </w:r>
      <w:r>
        <w:rPr>
          <w:noProof/>
        </w:rPr>
      </w:r>
      <w:r>
        <w:rPr>
          <w:noProof/>
        </w:rPr>
        <w:fldChar w:fldCharType="separate"/>
      </w:r>
      <w:r w:rsidR="009139F3">
        <w:rPr>
          <w:noProof/>
        </w:rPr>
        <w:t>2</w:t>
      </w:r>
      <w:r>
        <w:rPr>
          <w:noProof/>
        </w:rPr>
        <w:fldChar w:fldCharType="end"/>
      </w:r>
    </w:p>
    <w:p w14:paraId="23FFA574" w14:textId="2E422F2C" w:rsidR="009B7BF0" w:rsidRDefault="009B7BF0">
      <w:pPr>
        <w:pStyle w:val="TOC2"/>
        <w:tabs>
          <w:tab w:val="right" w:leader="dot" w:pos="9350"/>
        </w:tabs>
        <w:rPr>
          <w:rFonts w:eastAsiaTheme="minorEastAsia" w:cstheme="minorBidi"/>
          <w:noProof/>
          <w:kern w:val="2"/>
          <w14:ligatures w14:val="standardContextual"/>
        </w:rPr>
      </w:pPr>
      <w:r w:rsidRPr="006B00B6">
        <w:rPr>
          <w:noProof/>
          <w:w w:val="99"/>
        </w:rPr>
        <w:t>3.</w:t>
      </w:r>
      <w:r>
        <w:rPr>
          <w:rFonts w:eastAsiaTheme="minorEastAsia" w:cstheme="minorBidi"/>
          <w:noProof/>
          <w:kern w:val="2"/>
          <w14:ligatures w14:val="standardContextual"/>
        </w:rPr>
        <w:tab/>
      </w:r>
      <w:r>
        <w:rPr>
          <w:noProof/>
        </w:rPr>
        <w:t>Process for Posting an Implementation Plan</w:t>
      </w:r>
      <w:r>
        <w:rPr>
          <w:noProof/>
        </w:rPr>
        <w:tab/>
      </w:r>
      <w:r>
        <w:rPr>
          <w:noProof/>
        </w:rPr>
        <w:fldChar w:fldCharType="begin"/>
      </w:r>
      <w:r>
        <w:rPr>
          <w:noProof/>
        </w:rPr>
        <w:instrText xml:space="preserve"> PAGEREF _Toc190101965 \h </w:instrText>
      </w:r>
      <w:r>
        <w:rPr>
          <w:noProof/>
        </w:rPr>
      </w:r>
      <w:r>
        <w:rPr>
          <w:noProof/>
        </w:rPr>
        <w:fldChar w:fldCharType="separate"/>
      </w:r>
      <w:r w:rsidR="009139F3">
        <w:rPr>
          <w:noProof/>
        </w:rPr>
        <w:t>3</w:t>
      </w:r>
      <w:r>
        <w:rPr>
          <w:noProof/>
        </w:rPr>
        <w:fldChar w:fldCharType="end"/>
      </w:r>
    </w:p>
    <w:p w14:paraId="217B2916" w14:textId="11F777FC" w:rsidR="009B7BF0" w:rsidRDefault="009B7BF0">
      <w:pPr>
        <w:pStyle w:val="TOC1"/>
        <w:tabs>
          <w:tab w:val="right" w:leader="dot" w:pos="9350"/>
        </w:tabs>
        <w:rPr>
          <w:rFonts w:asciiTheme="minorHAnsi" w:eastAsiaTheme="minorEastAsia" w:hAnsiTheme="minorHAnsi" w:cstheme="minorBidi"/>
          <w:b w:val="0"/>
          <w:noProof/>
          <w:kern w:val="2"/>
          <w14:ligatures w14:val="standardContextual"/>
        </w:rPr>
      </w:pPr>
      <w:r>
        <w:rPr>
          <w:noProof/>
        </w:rPr>
        <w:t>Appendices</w:t>
      </w:r>
      <w:r>
        <w:rPr>
          <w:noProof/>
        </w:rPr>
        <w:tab/>
      </w:r>
      <w:r>
        <w:rPr>
          <w:noProof/>
        </w:rPr>
        <w:fldChar w:fldCharType="begin"/>
      </w:r>
      <w:r>
        <w:rPr>
          <w:noProof/>
        </w:rPr>
        <w:instrText xml:space="preserve"> PAGEREF _Toc190101966 \h </w:instrText>
      </w:r>
      <w:r>
        <w:rPr>
          <w:noProof/>
        </w:rPr>
      </w:r>
      <w:r>
        <w:rPr>
          <w:noProof/>
        </w:rPr>
        <w:fldChar w:fldCharType="separate"/>
      </w:r>
      <w:r w:rsidR="009139F3">
        <w:rPr>
          <w:noProof/>
        </w:rPr>
        <w:t>4</w:t>
      </w:r>
      <w:r>
        <w:rPr>
          <w:noProof/>
        </w:rPr>
        <w:fldChar w:fldCharType="end"/>
      </w:r>
    </w:p>
    <w:p w14:paraId="0CE3F195" w14:textId="13060CE7" w:rsidR="009B7BF0" w:rsidRDefault="009B7BF0">
      <w:pPr>
        <w:pStyle w:val="TOC2"/>
        <w:tabs>
          <w:tab w:val="right" w:leader="dot" w:pos="9350"/>
        </w:tabs>
        <w:rPr>
          <w:rFonts w:eastAsiaTheme="minorEastAsia" w:cstheme="minorBidi"/>
          <w:noProof/>
          <w:kern w:val="2"/>
          <w14:ligatures w14:val="standardContextual"/>
        </w:rPr>
      </w:pPr>
      <w:r>
        <w:rPr>
          <w:noProof/>
        </w:rPr>
        <w:t>Appendix A: Implementation Plan Template (3.0)</w:t>
      </w:r>
      <w:r>
        <w:rPr>
          <w:noProof/>
        </w:rPr>
        <w:tab/>
      </w:r>
      <w:r>
        <w:rPr>
          <w:noProof/>
        </w:rPr>
        <w:fldChar w:fldCharType="begin"/>
      </w:r>
      <w:r>
        <w:rPr>
          <w:noProof/>
        </w:rPr>
        <w:instrText xml:space="preserve"> PAGEREF _Toc190101967 \h </w:instrText>
      </w:r>
      <w:r>
        <w:rPr>
          <w:noProof/>
        </w:rPr>
      </w:r>
      <w:r>
        <w:rPr>
          <w:noProof/>
        </w:rPr>
        <w:fldChar w:fldCharType="separate"/>
      </w:r>
      <w:r w:rsidR="009139F3">
        <w:rPr>
          <w:noProof/>
        </w:rPr>
        <w:t>5</w:t>
      </w:r>
      <w:r>
        <w:rPr>
          <w:noProof/>
        </w:rPr>
        <w:fldChar w:fldCharType="end"/>
      </w:r>
    </w:p>
    <w:p w14:paraId="1FB7AAA3" w14:textId="5F4C2690" w:rsidR="009B7BF0" w:rsidRDefault="009B7BF0">
      <w:pPr>
        <w:pStyle w:val="TOC2"/>
        <w:tabs>
          <w:tab w:val="right" w:leader="dot" w:pos="9350"/>
        </w:tabs>
        <w:rPr>
          <w:rFonts w:eastAsiaTheme="minorEastAsia" w:cstheme="minorBidi"/>
          <w:noProof/>
          <w:kern w:val="2"/>
          <w14:ligatures w14:val="standardContextual"/>
        </w:rPr>
      </w:pPr>
      <w:r>
        <w:rPr>
          <w:noProof/>
        </w:rPr>
        <w:t>Appendix B: Strategic Energy Management (SEM) Program Implementation Plan Checklist</w:t>
      </w:r>
      <w:r>
        <w:rPr>
          <w:noProof/>
        </w:rPr>
        <w:tab/>
      </w:r>
      <w:r>
        <w:rPr>
          <w:noProof/>
        </w:rPr>
        <w:fldChar w:fldCharType="begin"/>
      </w:r>
      <w:r>
        <w:rPr>
          <w:noProof/>
        </w:rPr>
        <w:instrText xml:space="preserve"> PAGEREF _Toc190101968 \h </w:instrText>
      </w:r>
      <w:r>
        <w:rPr>
          <w:noProof/>
        </w:rPr>
      </w:r>
      <w:r>
        <w:rPr>
          <w:noProof/>
        </w:rPr>
        <w:fldChar w:fldCharType="separate"/>
      </w:r>
      <w:r w:rsidR="009139F3">
        <w:rPr>
          <w:noProof/>
        </w:rPr>
        <w:t>11</w:t>
      </w:r>
      <w:r>
        <w:rPr>
          <w:noProof/>
        </w:rPr>
        <w:fldChar w:fldCharType="end"/>
      </w:r>
    </w:p>
    <w:p w14:paraId="6419E9F5" w14:textId="7C218366" w:rsidR="009B7BF0" w:rsidRDefault="009B7BF0">
      <w:pPr>
        <w:pStyle w:val="TOC2"/>
        <w:tabs>
          <w:tab w:val="right" w:leader="dot" w:pos="9350"/>
        </w:tabs>
        <w:rPr>
          <w:rFonts w:eastAsiaTheme="minorEastAsia" w:cstheme="minorBidi"/>
          <w:noProof/>
          <w:kern w:val="2"/>
          <w14:ligatures w14:val="standardContextual"/>
        </w:rPr>
      </w:pPr>
      <w:r>
        <w:rPr>
          <w:noProof/>
        </w:rPr>
        <w:t>Appendix C: Implementation Plan Management</w:t>
      </w:r>
      <w:r>
        <w:rPr>
          <w:noProof/>
        </w:rPr>
        <w:tab/>
      </w:r>
      <w:r>
        <w:rPr>
          <w:noProof/>
        </w:rPr>
        <w:fldChar w:fldCharType="begin"/>
      </w:r>
      <w:r>
        <w:rPr>
          <w:noProof/>
        </w:rPr>
        <w:instrText xml:space="preserve"> PAGEREF _Toc190101969 \h </w:instrText>
      </w:r>
      <w:r>
        <w:rPr>
          <w:noProof/>
        </w:rPr>
      </w:r>
      <w:r>
        <w:rPr>
          <w:noProof/>
        </w:rPr>
        <w:fldChar w:fldCharType="separate"/>
      </w:r>
      <w:r w:rsidR="009139F3">
        <w:rPr>
          <w:noProof/>
        </w:rPr>
        <w:t>13</w:t>
      </w:r>
      <w:r>
        <w:rPr>
          <w:noProof/>
        </w:rPr>
        <w:fldChar w:fldCharType="end"/>
      </w:r>
    </w:p>
    <w:p w14:paraId="5131456D" w14:textId="18C40F85" w:rsidR="009B7BF0" w:rsidRDefault="009B7BF0">
      <w:pPr>
        <w:pStyle w:val="TOC2"/>
        <w:tabs>
          <w:tab w:val="right" w:leader="dot" w:pos="9350"/>
        </w:tabs>
        <w:rPr>
          <w:rFonts w:eastAsiaTheme="minorEastAsia" w:cstheme="minorBidi"/>
          <w:noProof/>
          <w:kern w:val="2"/>
          <w14:ligatures w14:val="standardContextual"/>
        </w:rPr>
      </w:pPr>
      <w:r>
        <w:rPr>
          <w:noProof/>
        </w:rPr>
        <w:t>Appendix D: Guidance for the Implementation Plan Change Summary Form</w:t>
      </w:r>
      <w:r>
        <w:rPr>
          <w:noProof/>
        </w:rPr>
        <w:tab/>
      </w:r>
      <w:r>
        <w:rPr>
          <w:noProof/>
        </w:rPr>
        <w:fldChar w:fldCharType="begin"/>
      </w:r>
      <w:r>
        <w:rPr>
          <w:noProof/>
        </w:rPr>
        <w:instrText xml:space="preserve"> PAGEREF _Toc190101970 \h </w:instrText>
      </w:r>
      <w:r>
        <w:rPr>
          <w:noProof/>
        </w:rPr>
      </w:r>
      <w:r>
        <w:rPr>
          <w:noProof/>
        </w:rPr>
        <w:fldChar w:fldCharType="separate"/>
      </w:r>
      <w:r w:rsidR="009139F3">
        <w:rPr>
          <w:noProof/>
        </w:rPr>
        <w:t>14</w:t>
      </w:r>
      <w:r>
        <w:rPr>
          <w:noProof/>
        </w:rPr>
        <w:fldChar w:fldCharType="end"/>
      </w:r>
    </w:p>
    <w:p w14:paraId="30764128" w14:textId="6A41563D" w:rsidR="008D4A6C" w:rsidRDefault="000B4D89">
      <w:pPr>
        <w:spacing w:line="261" w:lineRule="auto"/>
        <w:sectPr w:rsidR="008D4A6C" w:rsidSect="000B4D89">
          <w:headerReference w:type="default" r:id="rId10"/>
          <w:footerReference w:type="default" r:id="rId11"/>
          <w:pgSz w:w="12240" w:h="15840" w:code="1"/>
          <w:pgMar w:top="1440" w:right="1440" w:bottom="1440" w:left="1440" w:header="720" w:footer="864" w:gutter="0"/>
          <w:pgNumType w:fmt="lowerRoman" w:start="1"/>
          <w:cols w:space="720"/>
          <w:docGrid w:linePitch="326"/>
        </w:sectPr>
      </w:pPr>
      <w:r>
        <w:rPr>
          <w:rFonts w:ascii="Century Gothic" w:eastAsia="Century Gothic" w:hAnsi="Century Gothic" w:cs="Century Gothic"/>
          <w:b/>
          <w:szCs w:val="24"/>
        </w:rPr>
        <w:fldChar w:fldCharType="end"/>
      </w:r>
    </w:p>
    <w:p w14:paraId="30764129" w14:textId="77777777" w:rsidR="007163AA" w:rsidRPr="005E2185" w:rsidRDefault="00625D2D" w:rsidP="005E2185">
      <w:pPr>
        <w:pStyle w:val="Heading1"/>
      </w:pPr>
      <w:bookmarkStart w:id="0" w:name="Implementation_Plan_Template_Guidance"/>
      <w:bookmarkStart w:id="1" w:name="_bookmark0"/>
      <w:bookmarkStart w:id="2" w:name="_Toc190101962"/>
      <w:bookmarkEnd w:id="0"/>
      <w:bookmarkEnd w:id="1"/>
      <w:r w:rsidRPr="005E2185">
        <w:lastRenderedPageBreak/>
        <w:t>Implementation Plan Template Guidance</w:t>
      </w:r>
      <w:bookmarkEnd w:id="2"/>
    </w:p>
    <w:p w14:paraId="3076412B" w14:textId="4FDC7F21" w:rsidR="007163AA" w:rsidRPr="00B96FAC" w:rsidRDefault="00625D2D" w:rsidP="0044207C">
      <w:pPr>
        <w:pStyle w:val="Heading2"/>
        <w:numPr>
          <w:ilvl w:val="0"/>
          <w:numId w:val="5"/>
        </w:numPr>
        <w:ind w:left="360"/>
      </w:pPr>
      <w:bookmarkStart w:id="3" w:name="_Toc185498146"/>
      <w:bookmarkStart w:id="4" w:name="_Toc185586397"/>
      <w:bookmarkStart w:id="5" w:name="_Toc187831124"/>
      <w:bookmarkStart w:id="6" w:name="_bookmark1"/>
      <w:bookmarkStart w:id="7" w:name="Section_1.__Introduction"/>
      <w:bookmarkStart w:id="8" w:name="_Toc190101963"/>
      <w:bookmarkEnd w:id="3"/>
      <w:bookmarkEnd w:id="4"/>
      <w:bookmarkEnd w:id="5"/>
      <w:bookmarkEnd w:id="6"/>
      <w:bookmarkEnd w:id="7"/>
      <w:r w:rsidRPr="00B96FAC">
        <w:t>Introduction</w:t>
      </w:r>
      <w:bookmarkEnd w:id="8"/>
    </w:p>
    <w:p w14:paraId="63004DBD" w14:textId="58F910ED" w:rsidR="007163AA" w:rsidRPr="00370851" w:rsidRDefault="00625D2D" w:rsidP="00370851">
      <w:pPr>
        <w:pStyle w:val="BodyText"/>
      </w:pPr>
      <w:r w:rsidRPr="00370851">
        <w:t>This</w:t>
      </w:r>
      <w:r w:rsidR="3A250597">
        <w:t xml:space="preserve"> </w:t>
      </w:r>
      <w:r w:rsidR="6AB89170">
        <w:t>updated</w:t>
      </w:r>
      <w:r w:rsidRPr="00370851">
        <w:t xml:space="preserve"> Guidance document replaces </w:t>
      </w:r>
      <w:r w:rsidR="00381B88" w:rsidRPr="00370851">
        <w:t xml:space="preserve">the </w:t>
      </w:r>
      <w:r w:rsidR="00381B88">
        <w:t>Implementation</w:t>
      </w:r>
      <w:r w:rsidR="46A4A4C7">
        <w:t xml:space="preserve"> Plan </w:t>
      </w:r>
      <w:r w:rsidR="001F0E6C">
        <w:t xml:space="preserve">Template </w:t>
      </w:r>
      <w:r w:rsidR="46A4A4C7">
        <w:t xml:space="preserve">Guidance </w:t>
      </w:r>
      <w:r w:rsidR="001F0E6C">
        <w:t>v.</w:t>
      </w:r>
      <w:r w:rsidR="4BEA325A">
        <w:t xml:space="preserve">2 (May 2020) </w:t>
      </w:r>
      <w:r w:rsidRPr="00370851">
        <w:t>to reflect subsequent C</w:t>
      </w:r>
      <w:r w:rsidR="001F0E6C">
        <w:t xml:space="preserve">alifornia </w:t>
      </w:r>
      <w:r w:rsidRPr="00370851">
        <w:t>P</w:t>
      </w:r>
      <w:r w:rsidR="001F0E6C">
        <w:t xml:space="preserve">ublic </w:t>
      </w:r>
      <w:r w:rsidRPr="00370851">
        <w:t>U</w:t>
      </w:r>
      <w:r w:rsidR="001F0E6C">
        <w:t xml:space="preserve">tilities </w:t>
      </w:r>
      <w:r w:rsidRPr="00370851">
        <w:t>C</w:t>
      </w:r>
      <w:r w:rsidR="001F0E6C">
        <w:t>ommission (CPUC)</w:t>
      </w:r>
      <w:r w:rsidRPr="00370851">
        <w:t xml:space="preserve"> </w:t>
      </w:r>
      <w:r w:rsidR="001F0E6C">
        <w:t>directives</w:t>
      </w:r>
      <w:r w:rsidRPr="00370851">
        <w:t xml:space="preserve">. </w:t>
      </w:r>
      <w:r w:rsidR="3FEC816B">
        <w:t>Beginning</w:t>
      </w:r>
      <w:r w:rsidR="1B76A626" w:rsidDel="000E040C">
        <w:t xml:space="preserve"> </w:t>
      </w:r>
      <w:r w:rsidR="002E1C2C">
        <w:t>March 1</w:t>
      </w:r>
      <w:r w:rsidR="003E0123" w:rsidRPr="003E0123">
        <w:t>,</w:t>
      </w:r>
      <w:r w:rsidR="0002641A" w:rsidRPr="003E0123">
        <w:t xml:space="preserve"> 2025</w:t>
      </w:r>
      <w:r w:rsidR="3FEC816B" w:rsidRPr="003E0123">
        <w:t>,</w:t>
      </w:r>
      <w:r w:rsidR="3FEC816B">
        <w:t xml:space="preserve"> this Guidance applies to </w:t>
      </w:r>
      <w:r w:rsidR="001F0E6C">
        <w:t>all</w:t>
      </w:r>
      <w:r w:rsidR="3FEC816B">
        <w:t xml:space="preserve"> Energy Efficiency (EE) Programs, including all programs result</w:t>
      </w:r>
      <w:r w:rsidR="003775FF">
        <w:t>ing from</w:t>
      </w:r>
      <w:r w:rsidR="3FEC816B">
        <w:t xml:space="preserve"> the </w:t>
      </w:r>
      <w:r w:rsidR="00572F86" w:rsidRPr="00572F86">
        <w:t>Investor</w:t>
      </w:r>
      <w:r w:rsidR="42F348B1">
        <w:t>-</w:t>
      </w:r>
      <w:r w:rsidR="00572F86" w:rsidRPr="00572F86">
        <w:t>Owned Utilit</w:t>
      </w:r>
      <w:r w:rsidR="00E46CDF">
        <w:t>y</w:t>
      </w:r>
      <w:r w:rsidR="00572F86" w:rsidRPr="00572F86">
        <w:t xml:space="preserve"> (IOU) </w:t>
      </w:r>
      <w:r w:rsidR="3FEC816B">
        <w:t xml:space="preserve">third-party solicitation process required by </w:t>
      </w:r>
      <w:r w:rsidR="47CCE7CC">
        <w:t xml:space="preserve">CPUC </w:t>
      </w:r>
      <w:r w:rsidR="3FEC816B">
        <w:t>D</w:t>
      </w:r>
      <w:r w:rsidR="1FA855A8">
        <w:t>ecision (</w:t>
      </w:r>
      <w:r w:rsidR="3FEC816B">
        <w:t>D</w:t>
      </w:r>
      <w:r w:rsidR="1FA855A8">
        <w:t>)</w:t>
      </w:r>
      <w:r w:rsidR="3FEC816B">
        <w:t xml:space="preserve">.18-01-004. </w:t>
      </w:r>
    </w:p>
    <w:p w14:paraId="7EE84470" w14:textId="23CEEA50" w:rsidR="007163AA" w:rsidRPr="00672E53" w:rsidRDefault="4B16BA34" w:rsidP="00672E53">
      <w:pPr>
        <w:pStyle w:val="BodyText"/>
      </w:pPr>
      <w:r w:rsidRPr="00672E53">
        <w:t>This Implementation Plan Template will be revised and updated</w:t>
      </w:r>
      <w:r w:rsidR="15613BFA">
        <w:t>, as appropriate,</w:t>
      </w:r>
      <w:r w:rsidRPr="00672E53">
        <w:t xml:space="preserve"> </w:t>
      </w:r>
      <w:r w:rsidR="001C287A">
        <w:t xml:space="preserve">at least </w:t>
      </w:r>
      <w:r w:rsidRPr="00672E53">
        <w:t xml:space="preserve">every four years, in line with the EE application cycle. If </w:t>
      </w:r>
      <w:r w:rsidR="001F0E6C">
        <w:t xml:space="preserve">changes to </w:t>
      </w:r>
      <w:r w:rsidRPr="00672E53">
        <w:t xml:space="preserve">relevant policy or CPUC guidance occur between </w:t>
      </w:r>
      <w:r w:rsidR="6D49045C" w:rsidRPr="00672E53">
        <w:t xml:space="preserve">template </w:t>
      </w:r>
      <w:r w:rsidRPr="00672E53">
        <w:t xml:space="preserve">updates, the </w:t>
      </w:r>
      <w:r w:rsidR="005869F7">
        <w:t>Portfolio</w:t>
      </w:r>
      <w:r w:rsidR="005869F7" w:rsidRPr="00672E53">
        <w:t xml:space="preserve"> </w:t>
      </w:r>
      <w:r w:rsidRPr="00672E53">
        <w:t>A</w:t>
      </w:r>
      <w:r w:rsidR="6C9B115C" w:rsidRPr="00672E53">
        <w:t>dministrator</w:t>
      </w:r>
      <w:r w:rsidRPr="00672E53">
        <w:t xml:space="preserve"> </w:t>
      </w:r>
      <w:r w:rsidR="005869F7">
        <w:t xml:space="preserve">(PA) </w:t>
      </w:r>
      <w:r w:rsidRPr="00672E53">
        <w:t xml:space="preserve">is responsible for ensuring that these changes or new requirements are </w:t>
      </w:r>
      <w:r w:rsidR="04442E28" w:rsidRPr="00672E53">
        <w:t xml:space="preserve">incorporated </w:t>
      </w:r>
      <w:r w:rsidRPr="00672E53">
        <w:t xml:space="preserve">into </w:t>
      </w:r>
      <w:r w:rsidR="4CCD6C3E" w:rsidRPr="00672E53">
        <w:t xml:space="preserve">new </w:t>
      </w:r>
      <w:r w:rsidR="43EB9B33" w:rsidRPr="00672E53">
        <w:t>Implementation Plan</w:t>
      </w:r>
      <w:r w:rsidR="087E404C" w:rsidRPr="00672E53">
        <w:t>s</w:t>
      </w:r>
      <w:r w:rsidR="29182FBC" w:rsidRPr="00672E53">
        <w:t>.</w:t>
      </w:r>
      <w:r w:rsidR="3D307841" w:rsidRPr="00672E53">
        <w:t xml:space="preserve"> </w:t>
      </w:r>
    </w:p>
    <w:p w14:paraId="3076412C" w14:textId="2AD65C07" w:rsidR="007163AA" w:rsidRPr="00F10AA4" w:rsidRDefault="3D198750" w:rsidP="00370851">
      <w:pPr>
        <w:pStyle w:val="BodyText"/>
        <w:rPr>
          <w:u w:val="single"/>
        </w:rPr>
      </w:pPr>
      <w:r w:rsidRPr="00F10AA4">
        <w:t>I</w:t>
      </w:r>
      <w:r w:rsidR="007FC1EA" w:rsidRPr="00F10AA4">
        <w:t xml:space="preserve">mplementation </w:t>
      </w:r>
      <w:r w:rsidR="001F0E6C">
        <w:t>P</w:t>
      </w:r>
      <w:r w:rsidR="007FC1EA" w:rsidRPr="00F10AA4">
        <w:t xml:space="preserve">lans are </w:t>
      </w:r>
      <w:r w:rsidR="2BF287E2" w:rsidRPr="00F10AA4">
        <w:t xml:space="preserve">commonly </w:t>
      </w:r>
      <w:r w:rsidR="007FC1EA" w:rsidRPr="00F10AA4">
        <w:t>d</w:t>
      </w:r>
      <w:r w:rsidR="2BFC7957" w:rsidRPr="00F10AA4">
        <w:t>rafted</w:t>
      </w:r>
      <w:r w:rsidR="007FC1EA" w:rsidRPr="00F10AA4">
        <w:t xml:space="preserve"> by </w:t>
      </w:r>
      <w:r w:rsidR="33C56DA2" w:rsidRPr="00F10AA4">
        <w:t>the</w:t>
      </w:r>
      <w:r w:rsidR="1D62CC98" w:rsidRPr="00F10AA4">
        <w:t xml:space="preserve"> </w:t>
      </w:r>
      <w:r w:rsidR="007FC1EA" w:rsidRPr="00F10AA4">
        <w:t>Program Implementer</w:t>
      </w:r>
      <w:r w:rsidR="6B376EC0" w:rsidRPr="00F10AA4">
        <w:t xml:space="preserve">, </w:t>
      </w:r>
      <w:r w:rsidR="3AAFB4F1" w:rsidRPr="00F10AA4">
        <w:t>who works</w:t>
      </w:r>
      <w:r w:rsidR="17F73562" w:rsidRPr="00F10AA4">
        <w:t xml:space="preserve"> with the PA to finalize </w:t>
      </w:r>
      <w:r w:rsidR="14989953" w:rsidRPr="00F10AA4">
        <w:t xml:space="preserve">an </w:t>
      </w:r>
      <w:r w:rsidR="00386B7B">
        <w:t>Implementation Plan</w:t>
      </w:r>
      <w:r w:rsidR="14989953" w:rsidRPr="00F10AA4">
        <w:t xml:space="preserve"> </w:t>
      </w:r>
      <w:r w:rsidR="70E147FA" w:rsidRPr="00F10AA4">
        <w:t xml:space="preserve">that is </w:t>
      </w:r>
      <w:r w:rsidR="37E12C74" w:rsidRPr="00F10AA4">
        <w:t>appropriately aligned</w:t>
      </w:r>
      <w:r w:rsidR="70E147FA" w:rsidRPr="00F10AA4">
        <w:t xml:space="preserve"> with this Guidance document, </w:t>
      </w:r>
      <w:r w:rsidR="14989953" w:rsidRPr="00F10AA4">
        <w:t xml:space="preserve">accurately reflects the program </w:t>
      </w:r>
      <w:r w:rsidR="64F97117" w:rsidRPr="00F10AA4">
        <w:t>contracted</w:t>
      </w:r>
      <w:r w:rsidR="008C600F">
        <w:t>,</w:t>
      </w:r>
      <w:r w:rsidR="79A4EEC8" w:rsidRPr="00F10AA4">
        <w:t xml:space="preserve"> and </w:t>
      </w:r>
      <w:r w:rsidR="43BA5378" w:rsidRPr="00F10AA4">
        <w:t>fully compl</w:t>
      </w:r>
      <w:r w:rsidR="4F586654" w:rsidRPr="00F10AA4">
        <w:t>ies</w:t>
      </w:r>
      <w:r w:rsidR="002768EB" w:rsidRPr="00F10AA4">
        <w:t xml:space="preserve"> </w:t>
      </w:r>
      <w:r w:rsidR="43BA5378" w:rsidRPr="00F10AA4">
        <w:t>with CPUC requirements.</w:t>
      </w:r>
      <w:r w:rsidR="79A4EEC8" w:rsidRPr="00F10AA4">
        <w:t xml:space="preserve"> </w:t>
      </w:r>
      <w:r w:rsidR="00625D2D" w:rsidRPr="00F10AA4">
        <w:t xml:space="preserve">All CPUC requirements for PAs to maintain and submit </w:t>
      </w:r>
      <w:r w:rsidR="00386B7B">
        <w:t>Implementation Plan</w:t>
      </w:r>
      <w:r w:rsidR="00625D2D" w:rsidRPr="00F10AA4">
        <w:t>s remain in effect.</w:t>
      </w:r>
    </w:p>
    <w:p w14:paraId="30764131" w14:textId="574BF12C" w:rsidR="007163AA" w:rsidRDefault="00625D2D" w:rsidP="00305665">
      <w:pPr>
        <w:pStyle w:val="BodyText"/>
      </w:pPr>
      <w:r w:rsidRPr="00A1793A">
        <w:t>This</w:t>
      </w:r>
      <w:r w:rsidRPr="00A1793A">
        <w:rPr>
          <w:spacing w:val="-2"/>
        </w:rPr>
        <w:t xml:space="preserve"> </w:t>
      </w:r>
      <w:r w:rsidRPr="00A1793A">
        <w:t xml:space="preserve">document is </w:t>
      </w:r>
      <w:r w:rsidR="0053622D" w:rsidRPr="00A1793A">
        <w:t>publicly available</w:t>
      </w:r>
      <w:r w:rsidR="00CB5F16" w:rsidRPr="00A1793A">
        <w:t xml:space="preserve"> </w:t>
      </w:r>
      <w:r w:rsidR="00CB5F16" w:rsidRPr="00393240">
        <w:t xml:space="preserve">on </w:t>
      </w:r>
      <w:r w:rsidR="00D13874" w:rsidRPr="00393240">
        <w:t>the California Energy Efficiency Coordinating Committee (</w:t>
      </w:r>
      <w:r w:rsidR="00CB5F16" w:rsidRPr="00393240">
        <w:t>CAEECC</w:t>
      </w:r>
      <w:r w:rsidR="00D13874" w:rsidRPr="00393240">
        <w:t>) websit</w:t>
      </w:r>
      <w:r w:rsidR="00F668D6" w:rsidRPr="00393240">
        <w:t>e,</w:t>
      </w:r>
      <w:r w:rsidR="00F668D6">
        <w:t xml:space="preserve"> the California Energy Data and Reporting System (CEDARS)</w:t>
      </w:r>
      <w:r w:rsidR="00F668D6">
        <w:rPr>
          <w:spacing w:val="-2"/>
        </w:rPr>
        <w:t xml:space="preserve"> website</w:t>
      </w:r>
      <w:r w:rsidR="00E065BA">
        <w:rPr>
          <w:rStyle w:val="FootnoteReference"/>
          <w:spacing w:val="-2"/>
        </w:rPr>
        <w:footnoteReference w:id="2"/>
      </w:r>
      <w:r w:rsidR="00F668D6">
        <w:rPr>
          <w:spacing w:val="-2"/>
        </w:rPr>
        <w:t xml:space="preserve"> </w:t>
      </w:r>
      <w:r w:rsidR="001717E6">
        <w:t xml:space="preserve">and </w:t>
      </w:r>
      <w:r>
        <w:t>provided</w:t>
      </w:r>
      <w:r>
        <w:rPr>
          <w:spacing w:val="-2"/>
        </w:rPr>
        <w:t xml:space="preserve"> </w:t>
      </w:r>
      <w:r>
        <w:t>to</w:t>
      </w:r>
      <w:r>
        <w:rPr>
          <w:spacing w:val="-1"/>
        </w:rPr>
        <w:t xml:space="preserve"> </w:t>
      </w:r>
      <w:r>
        <w:t>all</w:t>
      </w:r>
      <w:r>
        <w:rPr>
          <w:spacing w:val="-1"/>
        </w:rPr>
        <w:t xml:space="preserve"> </w:t>
      </w:r>
      <w:r w:rsidR="0053622D" w:rsidRPr="002D2CDC">
        <w:t>California</w:t>
      </w:r>
      <w:r w:rsidR="0053622D">
        <w:t xml:space="preserve"> ratepayer-funded EE </w:t>
      </w:r>
      <w:r>
        <w:t>PAs</w:t>
      </w:r>
      <w:r w:rsidR="3A250597">
        <w:t>,</w:t>
      </w:r>
      <w:r>
        <w:t xml:space="preserve"> </w:t>
      </w:r>
      <w:r w:rsidR="00867C85">
        <w:t>including the Investor</w:t>
      </w:r>
      <w:r w:rsidR="520678FF">
        <w:t>-</w:t>
      </w:r>
      <w:r w:rsidR="00867C85">
        <w:t>Owned Utilities (IOUs), Regional Energy Networks (RENs)</w:t>
      </w:r>
      <w:r w:rsidR="0051199D">
        <w:t>,</w:t>
      </w:r>
      <w:r w:rsidR="00867C85">
        <w:t xml:space="preserve"> and Community Choice Aggregators (CCAs).</w:t>
      </w:r>
    </w:p>
    <w:p w14:paraId="30764147" w14:textId="309E1DB3" w:rsidR="007163AA" w:rsidRDefault="00625D2D" w:rsidP="00370851">
      <w:pPr>
        <w:pStyle w:val="BodyText"/>
      </w:pPr>
      <w:r>
        <w:t>CEDAR</w:t>
      </w:r>
      <w:r w:rsidR="00F668D6">
        <w:t>S</w:t>
      </w:r>
      <w:r>
        <w:rPr>
          <w:spacing w:val="-2"/>
        </w:rPr>
        <w:t xml:space="preserve"> </w:t>
      </w:r>
      <w:r>
        <w:t>is the referential data system</w:t>
      </w:r>
      <w:r>
        <w:rPr>
          <w:spacing w:val="-2"/>
        </w:rPr>
        <w:t xml:space="preserve"> </w:t>
      </w:r>
      <w:r>
        <w:t>for</w:t>
      </w:r>
      <w:r>
        <w:rPr>
          <w:spacing w:val="-2"/>
        </w:rPr>
        <w:t xml:space="preserve"> </w:t>
      </w:r>
      <w:r>
        <w:t>EE program</w:t>
      </w:r>
      <w:r w:rsidR="0023216F">
        <w:t>s,</w:t>
      </w:r>
      <w:r>
        <w:t xml:space="preserve"> tracking claims and</w:t>
      </w:r>
      <w:r>
        <w:rPr>
          <w:spacing w:val="-2"/>
        </w:rPr>
        <w:t xml:space="preserve"> </w:t>
      </w:r>
      <w:r>
        <w:t>annual program budget filings.</w:t>
      </w:r>
      <w:r>
        <w:rPr>
          <w:spacing w:val="-1"/>
        </w:rPr>
        <w:t xml:space="preserve"> </w:t>
      </w:r>
      <w:r>
        <w:t>Each</w:t>
      </w:r>
      <w:r>
        <w:rPr>
          <w:spacing w:val="-7"/>
        </w:rPr>
        <w:t xml:space="preserve"> </w:t>
      </w:r>
      <w:r>
        <w:t>program</w:t>
      </w:r>
      <w:r>
        <w:rPr>
          <w:spacing w:val="-9"/>
        </w:rPr>
        <w:t xml:space="preserve"> </w:t>
      </w:r>
      <w:r>
        <w:t>has</w:t>
      </w:r>
      <w:r>
        <w:rPr>
          <w:spacing w:val="-2"/>
        </w:rPr>
        <w:t xml:space="preserve"> </w:t>
      </w:r>
      <w:r>
        <w:t>a</w:t>
      </w:r>
      <w:r>
        <w:rPr>
          <w:spacing w:val="-2"/>
        </w:rPr>
        <w:t xml:space="preserve"> </w:t>
      </w:r>
      <w:r>
        <w:t>dedicated</w:t>
      </w:r>
      <w:r>
        <w:rPr>
          <w:spacing w:val="-4"/>
        </w:rPr>
        <w:t xml:space="preserve"> </w:t>
      </w:r>
      <w:r w:rsidRPr="002D2CDC">
        <w:t>page</w:t>
      </w:r>
      <w:r>
        <w:rPr>
          <w:spacing w:val="-8"/>
        </w:rPr>
        <w:t xml:space="preserve"> </w:t>
      </w:r>
      <w:r>
        <w:t>showing</w:t>
      </w:r>
      <w:r>
        <w:rPr>
          <w:spacing w:val="-2"/>
        </w:rPr>
        <w:t xml:space="preserve"> </w:t>
      </w:r>
      <w:r>
        <w:t>program</w:t>
      </w:r>
      <w:r>
        <w:rPr>
          <w:spacing w:val="-4"/>
        </w:rPr>
        <w:t xml:space="preserve"> </w:t>
      </w:r>
      <w:r>
        <w:t>details</w:t>
      </w:r>
      <w:r w:rsidR="003434FE">
        <w:t>,</w:t>
      </w:r>
      <w:r>
        <w:rPr>
          <w:spacing w:val="-2"/>
        </w:rPr>
        <w:t xml:space="preserve"> </w:t>
      </w:r>
      <w:r>
        <w:t>including</w:t>
      </w:r>
      <w:r>
        <w:rPr>
          <w:spacing w:val="-2"/>
        </w:rPr>
        <w:t xml:space="preserve"> </w:t>
      </w:r>
      <w:r w:rsidR="00386B7B">
        <w:t>Implementation Plan</w:t>
      </w:r>
      <w:r>
        <w:t xml:space="preserve">s. The PAs shall upload all </w:t>
      </w:r>
      <w:r w:rsidR="00386B7B">
        <w:t>Implementation Plan</w:t>
      </w:r>
      <w:r>
        <w:t xml:space="preserve">s in PDF format </w:t>
      </w:r>
      <w:r w:rsidR="000F0041">
        <w:t xml:space="preserve">to </w:t>
      </w:r>
      <w:r>
        <w:t>the appropriate</w:t>
      </w:r>
      <w:r w:rsidR="001C206D">
        <w:t xml:space="preserve"> </w:t>
      </w:r>
      <w:bookmarkStart w:id="9" w:name="_bookmark2"/>
      <w:bookmarkEnd w:id="9"/>
      <w:r>
        <w:t>program</w:t>
      </w:r>
      <w:r>
        <w:rPr>
          <w:spacing w:val="-8"/>
        </w:rPr>
        <w:t xml:space="preserve"> </w:t>
      </w:r>
      <w:r>
        <w:t>pages</w:t>
      </w:r>
      <w:r>
        <w:rPr>
          <w:spacing w:val="-5"/>
        </w:rPr>
        <w:t xml:space="preserve"> </w:t>
      </w:r>
      <w:r>
        <w:t>on</w:t>
      </w:r>
      <w:r>
        <w:rPr>
          <w:spacing w:val="-5"/>
        </w:rPr>
        <w:t xml:space="preserve"> </w:t>
      </w:r>
      <w:r>
        <w:t>CEDARS.</w:t>
      </w:r>
      <w:r>
        <w:rPr>
          <w:spacing w:val="40"/>
        </w:rPr>
        <w:t xml:space="preserve"> </w:t>
      </w:r>
      <w:r>
        <w:t>Additional</w:t>
      </w:r>
      <w:r>
        <w:rPr>
          <w:spacing w:val="-8"/>
        </w:rPr>
        <w:t xml:space="preserve"> </w:t>
      </w:r>
      <w:r>
        <w:t>guidance</w:t>
      </w:r>
      <w:r>
        <w:rPr>
          <w:spacing w:val="-2"/>
        </w:rPr>
        <w:t xml:space="preserve"> </w:t>
      </w:r>
      <w:r>
        <w:t>is provided</w:t>
      </w:r>
      <w:r>
        <w:rPr>
          <w:spacing w:val="-2"/>
        </w:rPr>
        <w:t xml:space="preserve"> </w:t>
      </w:r>
      <w:r>
        <w:t>to the</w:t>
      </w:r>
      <w:r>
        <w:rPr>
          <w:spacing w:val="-2"/>
        </w:rPr>
        <w:t xml:space="preserve"> </w:t>
      </w:r>
      <w:r>
        <w:t xml:space="preserve">PAs in </w:t>
      </w:r>
      <w:r w:rsidRPr="0080393F">
        <w:t>Appendi</w:t>
      </w:r>
      <w:r w:rsidR="00F04541" w:rsidRPr="0080393F">
        <w:t>ces</w:t>
      </w:r>
      <w:r w:rsidRPr="0080393F">
        <w:rPr>
          <w:spacing w:val="-3"/>
        </w:rPr>
        <w:t xml:space="preserve"> </w:t>
      </w:r>
      <w:r w:rsidRPr="0080393F">
        <w:t>C</w:t>
      </w:r>
      <w:r w:rsidR="006965C3">
        <w:t xml:space="preserve"> and D</w:t>
      </w:r>
      <w:r>
        <w:rPr>
          <w:spacing w:val="-5"/>
        </w:rPr>
        <w:t xml:space="preserve"> </w:t>
      </w:r>
      <w:r>
        <w:t xml:space="preserve">for submitting and maintaining </w:t>
      </w:r>
      <w:r w:rsidR="00386B7B">
        <w:t>Implementation Plan</w:t>
      </w:r>
      <w:r>
        <w:t>s.</w:t>
      </w:r>
    </w:p>
    <w:p w14:paraId="3076414B" w14:textId="4B6C970C" w:rsidR="007163AA" w:rsidRDefault="00625D2D" w:rsidP="00370851">
      <w:pPr>
        <w:pStyle w:val="BodyText"/>
      </w:pPr>
      <w:r>
        <w:t xml:space="preserve">This update does not require </w:t>
      </w:r>
      <w:r w:rsidR="007326DB">
        <w:t xml:space="preserve">the </w:t>
      </w:r>
      <w:r>
        <w:t xml:space="preserve">replacement of </w:t>
      </w:r>
      <w:r w:rsidR="007326DB">
        <w:t xml:space="preserve">current </w:t>
      </w:r>
      <w:r w:rsidR="00386B7B">
        <w:t>Implementation Plan</w:t>
      </w:r>
      <w:r>
        <w:t>s</w:t>
      </w:r>
      <w:r w:rsidR="002768EB">
        <w:t xml:space="preserve"> </w:t>
      </w:r>
      <w:r w:rsidR="00672E53">
        <w:t>but</w:t>
      </w:r>
      <w:r w:rsidR="002768EB">
        <w:t xml:space="preserve"> </w:t>
      </w:r>
      <w:r>
        <w:t xml:space="preserve">does apply to </w:t>
      </w:r>
      <w:r w:rsidR="002768EB">
        <w:t xml:space="preserve">new </w:t>
      </w:r>
      <w:r>
        <w:t>revisions of older</w:t>
      </w:r>
      <w:r>
        <w:rPr>
          <w:spacing w:val="-4"/>
        </w:rPr>
        <w:t xml:space="preserve"> </w:t>
      </w:r>
      <w:r w:rsidR="00386B7B">
        <w:t>Implementation Plan</w:t>
      </w:r>
      <w:r>
        <w:t xml:space="preserve">s. </w:t>
      </w:r>
      <w:r w:rsidRPr="00925631">
        <w:t>Section</w:t>
      </w:r>
      <w:r w:rsidR="00925631" w:rsidRPr="00925631">
        <w:t xml:space="preserve"> </w:t>
      </w:r>
      <w:r w:rsidRPr="00925631">
        <w:t xml:space="preserve">2 </w:t>
      </w:r>
      <w:r>
        <w:t>of the Guidance cover</w:t>
      </w:r>
      <w:r w:rsidR="00C0171D">
        <w:t>s</w:t>
      </w:r>
      <w:r>
        <w:t xml:space="preserve"> triggers for revising and </w:t>
      </w:r>
      <w:r w:rsidR="00F10AA4">
        <w:t xml:space="preserve">updating </w:t>
      </w:r>
      <w:r w:rsidR="00386B7B">
        <w:t xml:space="preserve">Implementation </w:t>
      </w:r>
      <w:r w:rsidR="00672E53">
        <w:t>Plans. This</w:t>
      </w:r>
      <w:r>
        <w:rPr>
          <w:spacing w:val="-2"/>
        </w:rPr>
        <w:t xml:space="preserve"> </w:t>
      </w:r>
      <w:r>
        <w:t>Guidance</w:t>
      </w:r>
      <w:r>
        <w:rPr>
          <w:spacing w:val="-1"/>
        </w:rPr>
        <w:t xml:space="preserve"> </w:t>
      </w:r>
      <w:r>
        <w:t>includes</w:t>
      </w:r>
      <w:r>
        <w:rPr>
          <w:spacing w:val="1"/>
        </w:rPr>
        <w:t xml:space="preserve"> </w:t>
      </w:r>
      <w:r>
        <w:t>the</w:t>
      </w:r>
      <w:r>
        <w:rPr>
          <w:spacing w:val="-6"/>
        </w:rPr>
        <w:t xml:space="preserve"> </w:t>
      </w:r>
      <w:r>
        <w:t>following</w:t>
      </w:r>
      <w:r>
        <w:rPr>
          <w:spacing w:val="5"/>
        </w:rPr>
        <w:t xml:space="preserve"> </w:t>
      </w:r>
      <w:r>
        <w:t>Appendices</w:t>
      </w:r>
      <w:r>
        <w:rPr>
          <w:spacing w:val="-4"/>
        </w:rPr>
        <w:t xml:space="preserve"> </w:t>
      </w:r>
      <w:r>
        <w:t>for</w:t>
      </w:r>
      <w:r>
        <w:rPr>
          <w:spacing w:val="-7"/>
        </w:rPr>
        <w:t xml:space="preserve"> </w:t>
      </w:r>
      <w:r>
        <w:t>PAs</w:t>
      </w:r>
      <w:r>
        <w:rPr>
          <w:spacing w:val="1"/>
        </w:rPr>
        <w:t xml:space="preserve"> </w:t>
      </w:r>
      <w:r w:rsidR="1DD96B8C">
        <w:t xml:space="preserve">and Program Implementers </w:t>
      </w:r>
      <w:r>
        <w:t>to</w:t>
      </w:r>
      <w:r>
        <w:rPr>
          <w:spacing w:val="-4"/>
        </w:rPr>
        <w:t xml:space="preserve"> </w:t>
      </w:r>
      <w:r>
        <w:rPr>
          <w:spacing w:val="-2"/>
        </w:rPr>
        <w:t>utilize</w:t>
      </w:r>
      <w:r w:rsidR="680FF739">
        <w:t xml:space="preserve"> in </w:t>
      </w:r>
      <w:r w:rsidR="25747035">
        <w:t xml:space="preserve">developing and </w:t>
      </w:r>
      <w:r w:rsidR="4601DA3E">
        <w:t>updating</w:t>
      </w:r>
      <w:r w:rsidR="25747035">
        <w:t xml:space="preserve"> </w:t>
      </w:r>
      <w:r w:rsidR="00386B7B">
        <w:t>Implementation Plan</w:t>
      </w:r>
      <w:r w:rsidR="680FF739">
        <w:t>s</w:t>
      </w:r>
      <w:r>
        <w:rPr>
          <w:spacing w:val="-2"/>
        </w:rPr>
        <w:t>:</w:t>
      </w:r>
    </w:p>
    <w:p w14:paraId="3076414C" w14:textId="6DD3C311" w:rsidR="007163AA" w:rsidRDefault="00625D2D" w:rsidP="0044207C">
      <w:pPr>
        <w:pStyle w:val="ListParagraph"/>
        <w:numPr>
          <w:ilvl w:val="0"/>
          <w:numId w:val="3"/>
        </w:numPr>
        <w:ind w:left="720"/>
      </w:pPr>
      <w:r>
        <w:t>Appendix</w:t>
      </w:r>
      <w:r>
        <w:rPr>
          <w:spacing w:val="-10"/>
        </w:rPr>
        <w:t xml:space="preserve"> </w:t>
      </w:r>
      <w:r>
        <w:t>A:</w:t>
      </w:r>
      <w:r w:rsidRPr="0064206B">
        <w:t xml:space="preserve"> </w:t>
      </w:r>
      <w:r>
        <w:t>Implementation</w:t>
      </w:r>
      <w:r>
        <w:rPr>
          <w:spacing w:val="-1"/>
        </w:rPr>
        <w:t xml:space="preserve"> </w:t>
      </w:r>
      <w:r>
        <w:t>Plan</w:t>
      </w:r>
      <w:r>
        <w:rPr>
          <w:spacing w:val="-1"/>
        </w:rPr>
        <w:t xml:space="preserve"> </w:t>
      </w:r>
      <w:r>
        <w:t>Template</w:t>
      </w:r>
      <w:r>
        <w:rPr>
          <w:spacing w:val="-3"/>
        </w:rPr>
        <w:t xml:space="preserve"> </w:t>
      </w:r>
      <w:r>
        <w:rPr>
          <w:spacing w:val="-2"/>
        </w:rPr>
        <w:t>(</w:t>
      </w:r>
      <w:r w:rsidR="00192438">
        <w:rPr>
          <w:spacing w:val="-2"/>
        </w:rPr>
        <w:t>3</w:t>
      </w:r>
      <w:r>
        <w:rPr>
          <w:spacing w:val="-2"/>
        </w:rPr>
        <w:t>.0),</w:t>
      </w:r>
    </w:p>
    <w:p w14:paraId="7EA70461" w14:textId="71D7BD7C" w:rsidR="00D56AE9" w:rsidRPr="0035058E" w:rsidRDefault="00D56AE9" w:rsidP="0044207C">
      <w:pPr>
        <w:pStyle w:val="ListParagraph"/>
        <w:numPr>
          <w:ilvl w:val="0"/>
          <w:numId w:val="3"/>
        </w:numPr>
        <w:ind w:left="720" w:hanging="359"/>
      </w:pPr>
      <w:r w:rsidRPr="0035058E">
        <w:rPr>
          <w:spacing w:val="-2"/>
        </w:rPr>
        <w:t>Appendix B:</w:t>
      </w:r>
      <w:r w:rsidRPr="0064206B">
        <w:t xml:space="preserve"> </w:t>
      </w:r>
      <w:r w:rsidRPr="0035058E">
        <w:t xml:space="preserve">Strategic Energy Management (SEM) Program Implementation Plan Checklist </w:t>
      </w:r>
    </w:p>
    <w:p w14:paraId="3076414D" w14:textId="7D7D39DE" w:rsidR="007163AA" w:rsidRPr="009A45E7" w:rsidRDefault="00625D2D" w:rsidP="0044207C">
      <w:pPr>
        <w:pStyle w:val="ListParagraph"/>
        <w:numPr>
          <w:ilvl w:val="0"/>
          <w:numId w:val="3"/>
        </w:numPr>
        <w:ind w:left="720" w:hanging="359"/>
      </w:pPr>
      <w:r w:rsidRPr="009A45E7">
        <w:t>Appendix</w:t>
      </w:r>
      <w:r w:rsidRPr="009A45E7">
        <w:rPr>
          <w:spacing w:val="-9"/>
        </w:rPr>
        <w:t xml:space="preserve"> </w:t>
      </w:r>
      <w:r w:rsidR="00D56AE9" w:rsidRPr="009A45E7">
        <w:t>C</w:t>
      </w:r>
      <w:r w:rsidRPr="009A45E7">
        <w:t>:</w:t>
      </w:r>
      <w:r w:rsidRPr="0064206B">
        <w:t xml:space="preserve"> </w:t>
      </w:r>
      <w:r w:rsidRPr="009A45E7">
        <w:t>Implementation</w:t>
      </w:r>
      <w:r w:rsidRPr="009A45E7">
        <w:rPr>
          <w:spacing w:val="-2"/>
        </w:rPr>
        <w:t xml:space="preserve"> </w:t>
      </w:r>
      <w:r w:rsidRPr="009A45E7">
        <w:t>Plan</w:t>
      </w:r>
      <w:r w:rsidRPr="009A45E7">
        <w:rPr>
          <w:spacing w:val="-1"/>
        </w:rPr>
        <w:t xml:space="preserve"> </w:t>
      </w:r>
      <w:r w:rsidRPr="009A45E7">
        <w:rPr>
          <w:spacing w:val="-2"/>
        </w:rPr>
        <w:t>Management,</w:t>
      </w:r>
      <w:r w:rsidR="00AA1014" w:rsidRPr="009A45E7">
        <w:rPr>
          <w:spacing w:val="-2"/>
        </w:rPr>
        <w:t xml:space="preserve"> and</w:t>
      </w:r>
    </w:p>
    <w:p w14:paraId="3076414E" w14:textId="6B94839E" w:rsidR="007163AA" w:rsidRPr="009A45E7" w:rsidRDefault="00625D2D" w:rsidP="0044207C">
      <w:pPr>
        <w:pStyle w:val="ListParagraph"/>
        <w:numPr>
          <w:ilvl w:val="0"/>
          <w:numId w:val="3"/>
        </w:numPr>
        <w:ind w:left="720" w:hanging="359"/>
      </w:pPr>
      <w:r w:rsidRPr="009A45E7">
        <w:t>Appendix</w:t>
      </w:r>
      <w:r w:rsidRPr="009A45E7">
        <w:rPr>
          <w:spacing w:val="-8"/>
        </w:rPr>
        <w:t xml:space="preserve"> </w:t>
      </w:r>
      <w:r w:rsidR="00D56AE9" w:rsidRPr="009A45E7">
        <w:t>D</w:t>
      </w:r>
      <w:r w:rsidRPr="009A45E7">
        <w:t>:</w:t>
      </w:r>
      <w:r w:rsidRPr="0064206B">
        <w:t xml:space="preserve"> </w:t>
      </w:r>
      <w:r w:rsidRPr="009A45E7">
        <w:t>Implementation Plan</w:t>
      </w:r>
      <w:r w:rsidRPr="009A45E7">
        <w:rPr>
          <w:spacing w:val="-1"/>
        </w:rPr>
        <w:t xml:space="preserve"> </w:t>
      </w:r>
      <w:r w:rsidRPr="009A45E7">
        <w:t>Change</w:t>
      </w:r>
      <w:r w:rsidRPr="009A45E7">
        <w:rPr>
          <w:spacing w:val="-3"/>
        </w:rPr>
        <w:t xml:space="preserve"> </w:t>
      </w:r>
      <w:r w:rsidRPr="009A45E7">
        <w:t>Summary</w:t>
      </w:r>
      <w:r w:rsidRPr="009A45E7">
        <w:rPr>
          <w:spacing w:val="-7"/>
        </w:rPr>
        <w:t xml:space="preserve"> </w:t>
      </w:r>
      <w:r w:rsidRPr="009A45E7">
        <w:t>Form</w:t>
      </w:r>
    </w:p>
    <w:p w14:paraId="098B0866" w14:textId="77777777" w:rsidR="001C206D" w:rsidRDefault="001C206D" w:rsidP="001C206D">
      <w:pPr>
        <w:pStyle w:val="NoSpacing"/>
      </w:pPr>
    </w:p>
    <w:p w14:paraId="30764151" w14:textId="2A4F419D" w:rsidR="007163AA" w:rsidRDefault="00625D2D" w:rsidP="00370851">
      <w:pPr>
        <w:pStyle w:val="BodyText"/>
      </w:pPr>
      <w:r>
        <w:t>New</w:t>
      </w:r>
      <w:r>
        <w:rPr>
          <w:spacing w:val="-3"/>
        </w:rPr>
        <w:t xml:space="preserve"> </w:t>
      </w:r>
      <w:r>
        <w:t>programs</w:t>
      </w:r>
      <w:r>
        <w:rPr>
          <w:spacing w:val="-6"/>
        </w:rPr>
        <w:t xml:space="preserve"> </w:t>
      </w:r>
      <w:r>
        <w:t>not</w:t>
      </w:r>
      <w:r>
        <w:rPr>
          <w:spacing w:val="-3"/>
        </w:rPr>
        <w:t xml:space="preserve"> </w:t>
      </w:r>
      <w:r>
        <w:t>covered</w:t>
      </w:r>
      <w:r>
        <w:rPr>
          <w:spacing w:val="-3"/>
        </w:rPr>
        <w:t xml:space="preserve"> </w:t>
      </w:r>
      <w:r>
        <w:t>in</w:t>
      </w:r>
      <w:r>
        <w:rPr>
          <w:spacing w:val="-1"/>
        </w:rPr>
        <w:t xml:space="preserve"> </w:t>
      </w:r>
      <w:r>
        <w:t>an</w:t>
      </w:r>
      <w:r>
        <w:rPr>
          <w:spacing w:val="-1"/>
        </w:rPr>
        <w:t xml:space="preserve"> </w:t>
      </w:r>
      <w:r>
        <w:t>existing</w:t>
      </w:r>
      <w:r>
        <w:rPr>
          <w:spacing w:val="-1"/>
        </w:rPr>
        <w:t xml:space="preserve"> </w:t>
      </w:r>
      <w:r w:rsidR="00386B7B">
        <w:t>Implementation Plan</w:t>
      </w:r>
      <w:r>
        <w:rPr>
          <w:spacing w:val="-6"/>
        </w:rPr>
        <w:t xml:space="preserve"> </w:t>
      </w:r>
      <w:r>
        <w:t>should</w:t>
      </w:r>
      <w:r>
        <w:rPr>
          <w:spacing w:val="-9"/>
        </w:rPr>
        <w:t xml:space="preserve"> </w:t>
      </w:r>
      <w:r>
        <w:t>utilize</w:t>
      </w:r>
      <w:r>
        <w:rPr>
          <w:spacing w:val="-8"/>
        </w:rPr>
        <w:t xml:space="preserve"> </w:t>
      </w:r>
      <w:r w:rsidRPr="009A45E7">
        <w:t>Appendices</w:t>
      </w:r>
      <w:r w:rsidRPr="009A45E7">
        <w:rPr>
          <w:spacing w:val="-1"/>
        </w:rPr>
        <w:t xml:space="preserve"> </w:t>
      </w:r>
      <w:r w:rsidRPr="009A45E7">
        <w:t xml:space="preserve">A, </w:t>
      </w:r>
      <w:r w:rsidR="005406FD" w:rsidRPr="009A45E7">
        <w:t>C</w:t>
      </w:r>
      <w:r w:rsidRPr="009A45E7">
        <w:t xml:space="preserve">, and, if applicable, </w:t>
      </w:r>
      <w:r w:rsidR="005406FD" w:rsidRPr="009A45E7">
        <w:t>B.</w:t>
      </w:r>
      <w:r w:rsidR="005406FD">
        <w:t xml:space="preserve"> </w:t>
      </w:r>
    </w:p>
    <w:p w14:paraId="30764153" w14:textId="211DA12D" w:rsidR="007163AA" w:rsidRDefault="00625D2D" w:rsidP="00370851">
      <w:pPr>
        <w:pStyle w:val="BodyText"/>
      </w:pPr>
      <w:r>
        <w:t>Revising</w:t>
      </w:r>
      <w:r>
        <w:rPr>
          <w:spacing w:val="-2"/>
        </w:rPr>
        <w:t xml:space="preserve"> </w:t>
      </w:r>
      <w:r w:rsidR="00386B7B">
        <w:t>Implementation Plan</w:t>
      </w:r>
      <w:r>
        <w:t>s</w:t>
      </w:r>
      <w:r>
        <w:rPr>
          <w:spacing w:val="-2"/>
        </w:rPr>
        <w:t xml:space="preserve"> </w:t>
      </w:r>
      <w:r>
        <w:t>will</w:t>
      </w:r>
      <w:r>
        <w:rPr>
          <w:spacing w:val="-4"/>
        </w:rPr>
        <w:t xml:space="preserve"> </w:t>
      </w:r>
      <w:r>
        <w:t>trigger</w:t>
      </w:r>
      <w:r>
        <w:rPr>
          <w:spacing w:val="-5"/>
        </w:rPr>
        <w:t xml:space="preserve"> </w:t>
      </w:r>
      <w:r>
        <w:t>use of</w:t>
      </w:r>
      <w:r>
        <w:rPr>
          <w:spacing w:val="-2"/>
        </w:rPr>
        <w:t xml:space="preserve"> </w:t>
      </w:r>
      <w:r>
        <w:t>Appendices</w:t>
      </w:r>
      <w:r>
        <w:rPr>
          <w:spacing w:val="-7"/>
        </w:rPr>
        <w:t xml:space="preserve"> </w:t>
      </w:r>
      <w:r w:rsidR="06ACE237">
        <w:rPr>
          <w:spacing w:val="-7"/>
        </w:rPr>
        <w:t>A,</w:t>
      </w:r>
      <w:r w:rsidR="00AA1014">
        <w:t xml:space="preserve"> </w:t>
      </w:r>
      <w:r>
        <w:t>C,</w:t>
      </w:r>
      <w:r w:rsidR="00AA1014">
        <w:t xml:space="preserve"> and D</w:t>
      </w:r>
      <w:r>
        <w:t xml:space="preserve"> and might require use of </w:t>
      </w:r>
      <w:r w:rsidR="3A250597">
        <w:t>Appendi</w:t>
      </w:r>
      <w:r w:rsidR="7AEDC358">
        <w:t>x</w:t>
      </w:r>
      <w:r>
        <w:t xml:space="preserve"> </w:t>
      </w:r>
      <w:r w:rsidR="00AA1014">
        <w:t>B</w:t>
      </w:r>
      <w:r>
        <w:t xml:space="preserve"> depending on the nature of the program </w:t>
      </w:r>
      <w:r w:rsidRPr="002768EB">
        <w:t>changes.</w:t>
      </w:r>
      <w:r>
        <w:t xml:space="preserve"> Section 2 will explain revision </w:t>
      </w:r>
      <w:r>
        <w:lastRenderedPageBreak/>
        <w:t>triggers.</w:t>
      </w:r>
      <w:r w:rsidR="00F771FB">
        <w:t xml:space="preserve"> Section </w:t>
      </w:r>
      <w:r w:rsidR="0018404E">
        <w:t>3</w:t>
      </w:r>
      <w:r w:rsidR="00F771FB">
        <w:t xml:space="preserve"> addresses the requirements and process for posting and updating Implementation Plans in CEDARS.</w:t>
      </w:r>
    </w:p>
    <w:p w14:paraId="30764159" w14:textId="5C6A17CA" w:rsidR="007163AA" w:rsidRDefault="00B96FAC" w:rsidP="006F2624">
      <w:pPr>
        <w:pStyle w:val="Heading2"/>
        <w:ind w:left="360"/>
      </w:pPr>
      <w:bookmarkStart w:id="10" w:name="_Toc173748047"/>
      <w:bookmarkStart w:id="11" w:name="_Toc173748048"/>
      <w:bookmarkStart w:id="12" w:name="_Toc173748049"/>
      <w:bookmarkStart w:id="13" w:name="Section_2.__When_a_Revised_Implementatio"/>
      <w:bookmarkStart w:id="14" w:name="_Toc175751095"/>
      <w:bookmarkStart w:id="15" w:name="_Toc175751096"/>
      <w:bookmarkStart w:id="16" w:name="_bookmark3"/>
      <w:bookmarkStart w:id="17" w:name="_Toc185498148"/>
      <w:bookmarkStart w:id="18" w:name="_Toc185586399"/>
      <w:bookmarkStart w:id="19" w:name="_Toc187831126"/>
      <w:bookmarkStart w:id="20" w:name="_Toc185498149"/>
      <w:bookmarkStart w:id="21" w:name="_Toc185586400"/>
      <w:bookmarkStart w:id="22" w:name="_Toc187831127"/>
      <w:bookmarkStart w:id="23" w:name="_Toc190101964"/>
      <w:bookmarkEnd w:id="10"/>
      <w:bookmarkEnd w:id="11"/>
      <w:bookmarkEnd w:id="12"/>
      <w:bookmarkEnd w:id="13"/>
      <w:bookmarkEnd w:id="14"/>
      <w:bookmarkEnd w:id="15"/>
      <w:bookmarkEnd w:id="16"/>
      <w:bookmarkEnd w:id="17"/>
      <w:bookmarkEnd w:id="18"/>
      <w:bookmarkEnd w:id="19"/>
      <w:bookmarkEnd w:id="20"/>
      <w:bookmarkEnd w:id="21"/>
      <w:bookmarkEnd w:id="22"/>
      <w:r>
        <w:t>When</w:t>
      </w:r>
      <w:r w:rsidRPr="000C0F02">
        <w:t xml:space="preserve"> </w:t>
      </w:r>
      <w:r>
        <w:t>a Revised</w:t>
      </w:r>
      <w:r w:rsidRPr="000C0F02">
        <w:t xml:space="preserve"> </w:t>
      </w:r>
      <w:r>
        <w:t>Implementation</w:t>
      </w:r>
      <w:r w:rsidRPr="000C0F02">
        <w:t xml:space="preserve"> </w:t>
      </w:r>
      <w:r>
        <w:t>Plan</w:t>
      </w:r>
      <w:r w:rsidRPr="000C0F02">
        <w:t xml:space="preserve"> </w:t>
      </w:r>
      <w:r>
        <w:t>is</w:t>
      </w:r>
      <w:r w:rsidRPr="000C0F02">
        <w:t xml:space="preserve"> </w:t>
      </w:r>
      <w:r>
        <w:t>Required</w:t>
      </w:r>
      <w:bookmarkEnd w:id="23"/>
    </w:p>
    <w:p w14:paraId="5D427370" w14:textId="5D4F69CB" w:rsidR="00C67C06" w:rsidRDefault="654BC2DF" w:rsidP="00C67C06">
      <w:pPr>
        <w:pStyle w:val="BodyText"/>
      </w:pPr>
      <w:r>
        <w:t xml:space="preserve">Some program changes necessitate that an update be made to the posted Implementation Plan, which should be completed before market-facing changes are rolled out. </w:t>
      </w:r>
      <w:r w:rsidR="00C67C06">
        <w:t>The</w:t>
      </w:r>
      <w:r w:rsidR="00C67C06">
        <w:rPr>
          <w:spacing w:val="-10"/>
        </w:rPr>
        <w:t xml:space="preserve"> </w:t>
      </w:r>
      <w:r w:rsidR="00C67C06">
        <w:t>following</w:t>
      </w:r>
      <w:r w:rsidR="00C67C06">
        <w:rPr>
          <w:spacing w:val="-1"/>
        </w:rPr>
        <w:t xml:space="preserve"> </w:t>
      </w:r>
      <w:r w:rsidR="00C67C06">
        <w:t>triggers</w:t>
      </w:r>
      <w:r w:rsidR="00C67C06">
        <w:rPr>
          <w:spacing w:val="-1"/>
        </w:rPr>
        <w:t xml:space="preserve"> </w:t>
      </w:r>
      <w:r w:rsidR="00C67C06">
        <w:t>require</w:t>
      </w:r>
      <w:r w:rsidR="00C67C06">
        <w:rPr>
          <w:spacing w:val="-3"/>
        </w:rPr>
        <w:t xml:space="preserve"> </w:t>
      </w:r>
      <w:r w:rsidR="00C67C06">
        <w:t>the</w:t>
      </w:r>
      <w:r w:rsidR="00C67C06">
        <w:rPr>
          <w:spacing w:val="-3"/>
        </w:rPr>
        <w:t xml:space="preserve"> </w:t>
      </w:r>
      <w:r w:rsidR="00C67C06">
        <w:t>PAs</w:t>
      </w:r>
      <w:r w:rsidR="00C67C06">
        <w:rPr>
          <w:spacing w:val="-1"/>
        </w:rPr>
        <w:t xml:space="preserve"> </w:t>
      </w:r>
      <w:r w:rsidR="00C67C06">
        <w:t>to</w:t>
      </w:r>
      <w:r w:rsidR="00C67C06">
        <w:rPr>
          <w:spacing w:val="-1"/>
        </w:rPr>
        <w:t xml:space="preserve"> </w:t>
      </w:r>
      <w:r w:rsidR="00C67C06">
        <w:t>upload</w:t>
      </w:r>
      <w:r w:rsidR="00C67C06">
        <w:rPr>
          <w:spacing w:val="-1"/>
        </w:rPr>
        <w:t xml:space="preserve"> </w:t>
      </w:r>
      <w:r w:rsidR="00C67C06">
        <w:t>a</w:t>
      </w:r>
      <w:r w:rsidR="00C67C06">
        <w:rPr>
          <w:spacing w:val="5"/>
        </w:rPr>
        <w:t xml:space="preserve"> </w:t>
      </w:r>
      <w:r w:rsidR="00C67C06">
        <w:t>revised</w:t>
      </w:r>
      <w:r w:rsidR="00C67C06">
        <w:rPr>
          <w:spacing w:val="-3"/>
        </w:rPr>
        <w:t xml:space="preserve"> </w:t>
      </w:r>
      <w:r w:rsidR="00C67C06">
        <w:t>Implementation Plan</w:t>
      </w:r>
      <w:r w:rsidR="00C67C06">
        <w:rPr>
          <w:spacing w:val="-2"/>
        </w:rPr>
        <w:t>:</w:t>
      </w:r>
    </w:p>
    <w:p w14:paraId="070254C8" w14:textId="3A0E611C" w:rsidR="00177566" w:rsidRPr="009515F6" w:rsidRDefault="00177566" w:rsidP="00177566">
      <w:pPr>
        <w:pStyle w:val="Heading3"/>
      </w:pPr>
      <w:r>
        <w:t>Program Triggers</w:t>
      </w:r>
    </w:p>
    <w:p w14:paraId="3076415E" w14:textId="0C9F7038" w:rsidR="007163AA" w:rsidRPr="001B01AE" w:rsidRDefault="00EE255B" w:rsidP="00B1684B">
      <w:pPr>
        <w:pStyle w:val="ListNumber2"/>
      </w:pPr>
      <w:r w:rsidRPr="001B01AE">
        <w:t>Changes to total program budget</w:t>
      </w:r>
      <w:r w:rsidR="006C2D78" w:rsidRPr="00B1684B">
        <w:rPr>
          <w:rStyle w:val="FootnoteReference"/>
        </w:rPr>
        <w:footnoteReference w:id="3"/>
      </w:r>
    </w:p>
    <w:p w14:paraId="30764160" w14:textId="5F3AE75E" w:rsidR="007163AA" w:rsidRPr="001B01AE" w:rsidRDefault="00625D2D" w:rsidP="00B1684B">
      <w:pPr>
        <w:pStyle w:val="ListNumber2"/>
      </w:pPr>
      <w:r w:rsidRPr="001B01AE">
        <w:t>Addition or elimination of sub-programs</w:t>
      </w:r>
    </w:p>
    <w:p w14:paraId="75B55F0A" w14:textId="04E49BFF" w:rsidR="4191BD24" w:rsidRPr="001B01AE" w:rsidRDefault="4191BD24" w:rsidP="00B1684B">
      <w:pPr>
        <w:pStyle w:val="ListNumber2"/>
      </w:pPr>
      <w:r w:rsidRPr="001B01AE">
        <w:t>Change in prime Implementer</w:t>
      </w:r>
    </w:p>
    <w:p w14:paraId="74483C8D" w14:textId="4E992537" w:rsidR="0063414B" w:rsidRPr="001B01AE" w:rsidRDefault="0063414B" w:rsidP="00B1684B">
      <w:pPr>
        <w:pStyle w:val="ListNumber2"/>
      </w:pPr>
      <w:r w:rsidRPr="001B01AE">
        <w:t xml:space="preserve">Changes in </w:t>
      </w:r>
      <w:r w:rsidR="0C484154" w:rsidRPr="001B01AE">
        <w:t xml:space="preserve">portfolio </w:t>
      </w:r>
      <w:r w:rsidRPr="001B01AE">
        <w:t>segmentation</w:t>
      </w:r>
      <w:r w:rsidR="0024683A">
        <w:rPr>
          <w:rStyle w:val="FootnoteReference"/>
        </w:rPr>
        <w:footnoteReference w:id="4"/>
      </w:r>
    </w:p>
    <w:p w14:paraId="30764162" w14:textId="247E752D" w:rsidR="007163AA" w:rsidRPr="001B01AE" w:rsidRDefault="003830CE" w:rsidP="00B1684B">
      <w:pPr>
        <w:pStyle w:val="ListNumber2"/>
      </w:pPr>
      <w:r w:rsidRPr="001B01AE">
        <w:t>Change</w:t>
      </w:r>
      <w:r w:rsidR="00DE4B64" w:rsidRPr="001B01AE">
        <w:t>s</w:t>
      </w:r>
      <w:r w:rsidRPr="001B01AE">
        <w:t xml:space="preserve"> in customer sector</w:t>
      </w:r>
      <w:r w:rsidR="1A597968">
        <w:t>(s)</w:t>
      </w:r>
      <w:r>
        <w:t xml:space="preserve"> </w:t>
      </w:r>
      <w:r w:rsidR="79E103FD">
        <w:t>that will be served by the program</w:t>
      </w:r>
    </w:p>
    <w:p w14:paraId="78B226B4" w14:textId="314F9048" w:rsidR="0077783F" w:rsidRPr="001B01AE" w:rsidRDefault="0077783F" w:rsidP="00B1684B">
      <w:pPr>
        <w:pStyle w:val="ListNumber2"/>
      </w:pPr>
      <w:r w:rsidRPr="001B01AE">
        <w:t>Changes to eligibility rules</w:t>
      </w:r>
    </w:p>
    <w:p w14:paraId="30764163" w14:textId="5AAC0CF8" w:rsidR="007163AA" w:rsidRPr="00DC4F1C" w:rsidRDefault="00625D2D" w:rsidP="00B1684B">
      <w:pPr>
        <w:pStyle w:val="ListNumber2"/>
      </w:pPr>
      <w:r w:rsidRPr="001B01AE">
        <w:t>Change</w:t>
      </w:r>
      <w:r w:rsidR="00233C1B" w:rsidRPr="001B01AE">
        <w:t>s</w:t>
      </w:r>
      <w:r w:rsidRPr="001B01AE">
        <w:t xml:space="preserve"> in program approach</w:t>
      </w:r>
      <w:r w:rsidR="00BD2B14" w:rsidRPr="001B01AE">
        <w:t xml:space="preserve"> or design</w:t>
      </w:r>
    </w:p>
    <w:p w14:paraId="18ED4943" w14:textId="24035810" w:rsidR="0077783F" w:rsidRPr="001B01AE" w:rsidRDefault="0077783F" w:rsidP="00B1684B">
      <w:pPr>
        <w:pStyle w:val="ListNumber2"/>
      </w:pPr>
      <w:r w:rsidRPr="001B01AE">
        <w:t>Changes in contracted program performance metrics or targets</w:t>
      </w:r>
      <w:r w:rsidRPr="00B1684B">
        <w:rPr>
          <w:rStyle w:val="FootnoteReference"/>
        </w:rPr>
        <w:footnoteReference w:id="5"/>
      </w:r>
    </w:p>
    <w:p w14:paraId="4D4B4335" w14:textId="14243555" w:rsidR="00813B6E" w:rsidRPr="0035058E" w:rsidRDefault="005C42DB" w:rsidP="00B1684B">
      <w:pPr>
        <w:pStyle w:val="ListNumber2"/>
      </w:pPr>
      <w:r w:rsidRPr="00AD3E4F">
        <w:t xml:space="preserve">Addition or elimination of </w:t>
      </w:r>
      <w:r w:rsidR="00625D2D" w:rsidRPr="00DC4F1C">
        <w:t>measure</w:t>
      </w:r>
      <w:r w:rsidR="00D87DC2" w:rsidRPr="00AD3E4F">
        <w:t xml:space="preserve"> </w:t>
      </w:r>
      <w:r w:rsidR="00D87DC2" w:rsidRPr="00DC4F1C">
        <w:t>package</w:t>
      </w:r>
      <w:r w:rsidR="006E51E4" w:rsidRPr="00AD3E4F">
        <w:t>s</w:t>
      </w:r>
      <w:r w:rsidR="000E0444" w:rsidRPr="00AD3E4F">
        <w:t xml:space="preserve"> </w:t>
      </w:r>
      <w:r w:rsidR="0037013A" w:rsidRPr="00AD3E4F">
        <w:t xml:space="preserve">that are critical to the program </w:t>
      </w:r>
      <w:r w:rsidR="00710463" w:rsidRPr="00AD3E4F">
        <w:t>performance</w:t>
      </w:r>
      <w:r w:rsidR="00B1684B" w:rsidRPr="00AD3E4F">
        <w:rPr>
          <w:rStyle w:val="FootnoteReference"/>
        </w:rPr>
        <w:footnoteReference w:id="6"/>
      </w:r>
    </w:p>
    <w:p w14:paraId="302ABADE" w14:textId="4897D03D" w:rsidR="00FD25B7" w:rsidRPr="001B01AE" w:rsidRDefault="00FD25B7" w:rsidP="00B1684B">
      <w:pPr>
        <w:pStyle w:val="ListNumber2"/>
      </w:pPr>
      <w:r w:rsidRPr="001B01AE">
        <w:t>Changes to Program Theory/Logic Models</w:t>
      </w:r>
    </w:p>
    <w:p w14:paraId="5273A4AC" w14:textId="75A77255" w:rsidR="7B384EE3" w:rsidRPr="001B01AE" w:rsidRDefault="009808A0" w:rsidP="00B1684B">
      <w:pPr>
        <w:pStyle w:val="ListNumber2"/>
      </w:pPr>
      <w:r w:rsidRPr="001B01AE">
        <w:t>Relevant policy or CPUC-</w:t>
      </w:r>
      <w:r w:rsidR="002768EB" w:rsidRPr="001B01AE">
        <w:t>d</w:t>
      </w:r>
      <w:r w:rsidR="00625D2D" w:rsidRPr="001B01AE">
        <w:t xml:space="preserve">irected </w:t>
      </w:r>
      <w:r w:rsidR="002768EB" w:rsidRPr="001B01AE">
        <w:t>c</w:t>
      </w:r>
      <w:r w:rsidR="00625D2D" w:rsidRPr="001B01AE">
        <w:t>hanges</w:t>
      </w:r>
    </w:p>
    <w:p w14:paraId="0516A555" w14:textId="7D99ED65" w:rsidR="00E57BCA" w:rsidRDefault="00EC71E6" w:rsidP="00E57BCA">
      <w:pPr>
        <w:pStyle w:val="Heading3"/>
      </w:pPr>
      <w:r>
        <w:t xml:space="preserve">Update and </w:t>
      </w:r>
      <w:r w:rsidR="00A904DB">
        <w:t>Posting</w:t>
      </w:r>
      <w:r>
        <w:t xml:space="preserve"> of Implementation Plans</w:t>
      </w:r>
      <w:r w:rsidR="001B034B">
        <w:t xml:space="preserve"> Guidance</w:t>
      </w:r>
    </w:p>
    <w:p w14:paraId="644E5A34" w14:textId="14BA4C92" w:rsidR="004A519F" w:rsidRPr="005B196F" w:rsidRDefault="004A519F" w:rsidP="005B196F">
      <w:pPr>
        <w:pStyle w:val="BodyText"/>
      </w:pPr>
      <w:r w:rsidRPr="005B196F">
        <w:t xml:space="preserve">The PAs are directed to </w:t>
      </w:r>
      <w:r w:rsidR="008D0A05" w:rsidRPr="005B196F">
        <w:t xml:space="preserve">ensure </w:t>
      </w:r>
      <w:r w:rsidR="008D0A05" w:rsidRPr="00C2577F">
        <w:t xml:space="preserve">that when new or revised Implementation Plans are posted </w:t>
      </w:r>
      <w:r w:rsidRPr="00C2577F">
        <w:t>the</w:t>
      </w:r>
      <w:r w:rsidRPr="005B196F">
        <w:t xml:space="preserve"> data in their Implementation Plans </w:t>
      </w:r>
      <w:r w:rsidR="00EA7048">
        <w:t>are</w:t>
      </w:r>
      <w:r w:rsidRPr="005B196F">
        <w:t xml:space="preserve"> consistent with the cost</w:t>
      </w:r>
      <w:r w:rsidR="00923E94">
        <w:t>-</w:t>
      </w:r>
      <w:r w:rsidRPr="005B196F">
        <w:t>effectiveness inputs and application filings, true</w:t>
      </w:r>
      <w:r w:rsidR="00542388">
        <w:t>-</w:t>
      </w:r>
      <w:r w:rsidRPr="005B196F">
        <w:t xml:space="preserve">up advice letters, mid-cycle review advice letters, and, in some cases, Program </w:t>
      </w:r>
      <w:r w:rsidR="00A1793A">
        <w:t>Definition</w:t>
      </w:r>
      <w:r w:rsidRPr="005B196F">
        <w:t xml:space="preserve"> Table data. </w:t>
      </w:r>
    </w:p>
    <w:p w14:paraId="30764168" w14:textId="77777777" w:rsidR="007163AA" w:rsidRPr="002A23D4" w:rsidRDefault="00625D2D" w:rsidP="00370851">
      <w:pPr>
        <w:pStyle w:val="BodyText"/>
      </w:pPr>
      <w:r>
        <w:t>The</w:t>
      </w:r>
      <w:r>
        <w:rPr>
          <w:spacing w:val="-3"/>
        </w:rPr>
        <w:t xml:space="preserve"> </w:t>
      </w:r>
      <w:r>
        <w:t>PA</w:t>
      </w:r>
      <w:r>
        <w:rPr>
          <w:spacing w:val="-6"/>
        </w:rPr>
        <w:t xml:space="preserve"> </w:t>
      </w:r>
      <w:r>
        <w:t>is</w:t>
      </w:r>
      <w:r>
        <w:rPr>
          <w:spacing w:val="-1"/>
        </w:rPr>
        <w:t xml:space="preserve"> </w:t>
      </w:r>
      <w:r>
        <w:t>responsible</w:t>
      </w:r>
      <w:r>
        <w:rPr>
          <w:spacing w:val="-7"/>
        </w:rPr>
        <w:t xml:space="preserve"> </w:t>
      </w:r>
      <w:r>
        <w:t>for</w:t>
      </w:r>
      <w:r>
        <w:rPr>
          <w:spacing w:val="-4"/>
        </w:rPr>
        <w:t xml:space="preserve"> </w:t>
      </w:r>
      <w:r>
        <w:t>reviewing</w:t>
      </w:r>
      <w:r>
        <w:rPr>
          <w:spacing w:val="-1"/>
        </w:rPr>
        <w:t xml:space="preserve"> </w:t>
      </w:r>
      <w:r>
        <w:t>the</w:t>
      </w:r>
      <w:r>
        <w:rPr>
          <w:spacing w:val="-3"/>
        </w:rPr>
        <w:t xml:space="preserve"> </w:t>
      </w:r>
      <w:r>
        <w:t>Implementation</w:t>
      </w:r>
      <w:r>
        <w:rPr>
          <w:spacing w:val="-1"/>
        </w:rPr>
        <w:t xml:space="preserve"> </w:t>
      </w:r>
      <w:r>
        <w:t>Plan</w:t>
      </w:r>
      <w:r>
        <w:rPr>
          <w:spacing w:val="-6"/>
        </w:rPr>
        <w:t xml:space="preserve"> </w:t>
      </w:r>
      <w:r>
        <w:t>Template</w:t>
      </w:r>
      <w:r>
        <w:rPr>
          <w:spacing w:val="-3"/>
        </w:rPr>
        <w:t xml:space="preserve"> </w:t>
      </w:r>
      <w:r>
        <w:t>(see</w:t>
      </w:r>
      <w:r>
        <w:rPr>
          <w:spacing w:val="-7"/>
        </w:rPr>
        <w:t xml:space="preserve"> </w:t>
      </w:r>
      <w:r>
        <w:t>Appendix</w:t>
      </w:r>
      <w:r>
        <w:rPr>
          <w:spacing w:val="-7"/>
        </w:rPr>
        <w:t xml:space="preserve"> </w:t>
      </w:r>
      <w:r>
        <w:t>A)</w:t>
      </w:r>
      <w:r>
        <w:rPr>
          <w:spacing w:val="-3"/>
        </w:rPr>
        <w:t xml:space="preserve"> </w:t>
      </w:r>
      <w:r>
        <w:t>to</w:t>
      </w:r>
      <w:r>
        <w:rPr>
          <w:spacing w:val="-1"/>
        </w:rPr>
        <w:t xml:space="preserve"> </w:t>
      </w:r>
      <w:r>
        <w:t xml:space="preserve">ensure </w:t>
      </w:r>
      <w:r w:rsidRPr="002A23D4">
        <w:t>that</w:t>
      </w:r>
      <w:r w:rsidRPr="002A23D4">
        <w:rPr>
          <w:spacing w:val="-2"/>
        </w:rPr>
        <w:t xml:space="preserve"> </w:t>
      </w:r>
      <w:r w:rsidRPr="002A23D4">
        <w:t>a revised Implementation Plan has all relevant sections that connect to the</w:t>
      </w:r>
      <w:r w:rsidRPr="002A23D4">
        <w:rPr>
          <w:spacing w:val="-2"/>
        </w:rPr>
        <w:t xml:space="preserve"> </w:t>
      </w:r>
      <w:r w:rsidRPr="002A23D4">
        <w:t>program’s changes.</w:t>
      </w:r>
    </w:p>
    <w:p w14:paraId="25045F13" w14:textId="7B8B3FA8" w:rsidR="006F2624" w:rsidRDefault="00625D2D" w:rsidP="00A954C0">
      <w:pPr>
        <w:pStyle w:val="BodyText"/>
      </w:pPr>
      <w:r w:rsidRPr="002A23D4">
        <w:t xml:space="preserve">Upon revision of the </w:t>
      </w:r>
      <w:r w:rsidR="00386B7B" w:rsidRPr="002A23D4">
        <w:t>Implementation Plan</w:t>
      </w:r>
      <w:r w:rsidRPr="002A23D4">
        <w:t>, the PA will</w:t>
      </w:r>
      <w:r w:rsidRPr="002A23D4">
        <w:rPr>
          <w:spacing w:val="-1"/>
        </w:rPr>
        <w:t xml:space="preserve"> </w:t>
      </w:r>
      <w:r w:rsidRPr="002A23D4">
        <w:t>post both clean and redlined documents of the</w:t>
      </w:r>
      <w:r w:rsidRPr="002A23D4">
        <w:rPr>
          <w:spacing w:val="-3"/>
        </w:rPr>
        <w:t xml:space="preserve"> </w:t>
      </w:r>
      <w:r w:rsidR="00386B7B" w:rsidRPr="002A23D4">
        <w:t>Implementation Plan</w:t>
      </w:r>
      <w:r w:rsidRPr="002A23D4">
        <w:rPr>
          <w:spacing w:val="-1"/>
        </w:rPr>
        <w:t xml:space="preserve"> </w:t>
      </w:r>
      <w:r w:rsidRPr="002A23D4">
        <w:t>on</w:t>
      </w:r>
      <w:r w:rsidRPr="002A23D4">
        <w:rPr>
          <w:spacing w:val="-1"/>
        </w:rPr>
        <w:t xml:space="preserve"> </w:t>
      </w:r>
      <w:r w:rsidRPr="002A23D4">
        <w:t>CEDARS</w:t>
      </w:r>
      <w:r w:rsidRPr="002A23D4">
        <w:rPr>
          <w:spacing w:val="-9"/>
        </w:rPr>
        <w:t xml:space="preserve"> </w:t>
      </w:r>
      <w:r w:rsidRPr="002A23D4">
        <w:t>along</w:t>
      </w:r>
      <w:r w:rsidRPr="002A23D4">
        <w:rPr>
          <w:spacing w:val="-1"/>
        </w:rPr>
        <w:t xml:space="preserve"> </w:t>
      </w:r>
      <w:r w:rsidRPr="002A23D4">
        <w:t>with</w:t>
      </w:r>
      <w:r w:rsidRPr="002A23D4">
        <w:rPr>
          <w:spacing w:val="-1"/>
        </w:rPr>
        <w:t xml:space="preserve"> </w:t>
      </w:r>
      <w:r w:rsidRPr="002A23D4">
        <w:t>the</w:t>
      </w:r>
      <w:r w:rsidRPr="002A23D4">
        <w:rPr>
          <w:spacing w:val="-3"/>
        </w:rPr>
        <w:t xml:space="preserve"> </w:t>
      </w:r>
      <w:r w:rsidRPr="002A23D4">
        <w:t>Implementation</w:t>
      </w:r>
      <w:r w:rsidRPr="002A23D4">
        <w:rPr>
          <w:spacing w:val="-1"/>
        </w:rPr>
        <w:t xml:space="preserve"> </w:t>
      </w:r>
      <w:r w:rsidRPr="002A23D4">
        <w:t>Plan</w:t>
      </w:r>
      <w:r w:rsidRPr="002A23D4">
        <w:rPr>
          <w:spacing w:val="-1"/>
        </w:rPr>
        <w:t xml:space="preserve"> </w:t>
      </w:r>
      <w:r w:rsidRPr="002A23D4">
        <w:t>Change</w:t>
      </w:r>
      <w:r w:rsidRPr="002A23D4">
        <w:rPr>
          <w:spacing w:val="-3"/>
        </w:rPr>
        <w:t xml:space="preserve"> </w:t>
      </w:r>
      <w:r w:rsidRPr="002A23D4">
        <w:t>Summary</w:t>
      </w:r>
      <w:r w:rsidRPr="002A23D4">
        <w:rPr>
          <w:spacing w:val="-3"/>
        </w:rPr>
        <w:t xml:space="preserve"> </w:t>
      </w:r>
      <w:r w:rsidRPr="002A23D4">
        <w:t xml:space="preserve">Form Order (see Appendix </w:t>
      </w:r>
      <w:r w:rsidR="003A7F5A">
        <w:t>D</w:t>
      </w:r>
      <w:r w:rsidRPr="002A23D4">
        <w:t>).</w:t>
      </w:r>
      <w:r w:rsidRPr="002A23D4">
        <w:rPr>
          <w:spacing w:val="40"/>
        </w:rPr>
        <w:t xml:space="preserve"> </w:t>
      </w:r>
      <w:r w:rsidRPr="002A23D4">
        <w:t>Older versions will be archived by the system automatically, and the current version will be displayed on the program’s page on CEDARS.</w:t>
      </w:r>
      <w:bookmarkStart w:id="24" w:name="Section_3.__PA_Revisions_to_Portfolio_or"/>
      <w:bookmarkEnd w:id="24"/>
    </w:p>
    <w:p w14:paraId="30764195" w14:textId="31CA14A4" w:rsidR="007163AA" w:rsidRDefault="00625D2D" w:rsidP="00421DD1">
      <w:pPr>
        <w:pStyle w:val="Heading2"/>
        <w:ind w:left="360"/>
      </w:pPr>
      <w:bookmarkStart w:id="25" w:name="_Toc175751098"/>
      <w:bookmarkStart w:id="26" w:name="_Toc175751099"/>
      <w:bookmarkStart w:id="27" w:name="_Toc185498154"/>
      <w:bookmarkStart w:id="28" w:name="_Toc185586405"/>
      <w:bookmarkStart w:id="29" w:name="_Toc187831132"/>
      <w:bookmarkStart w:id="30" w:name="_Toc185498155"/>
      <w:bookmarkStart w:id="31" w:name="_Toc185586406"/>
      <w:bookmarkStart w:id="32" w:name="_Toc187831133"/>
      <w:bookmarkStart w:id="33" w:name="_Toc187831134"/>
      <w:bookmarkStart w:id="34" w:name="_Toc187831135"/>
      <w:bookmarkStart w:id="35" w:name="_Toc187831136"/>
      <w:bookmarkStart w:id="36" w:name="_Toc187831137"/>
      <w:bookmarkStart w:id="37" w:name="_Toc187831138"/>
      <w:bookmarkStart w:id="38" w:name="_Toc187831139"/>
      <w:bookmarkStart w:id="39" w:name="_Toc187831140"/>
      <w:bookmarkStart w:id="40" w:name="_Toc187831141"/>
      <w:bookmarkStart w:id="41" w:name="_Toc187831142"/>
      <w:bookmarkStart w:id="42" w:name="_Toc187831143"/>
      <w:bookmarkStart w:id="43" w:name="_Toc173748052"/>
      <w:bookmarkStart w:id="44" w:name="_Toc173748053"/>
      <w:bookmarkStart w:id="45" w:name="Section_4.__Process_for_Posting_an_Imple"/>
      <w:bookmarkStart w:id="46" w:name="_Toc175751101"/>
      <w:bookmarkStart w:id="47" w:name="_Toc175751102"/>
      <w:bookmarkStart w:id="48" w:name="_bookmark4"/>
      <w:bookmarkStart w:id="49" w:name="_Toc175751103"/>
      <w:bookmarkStart w:id="50" w:name="_Toc175751104"/>
      <w:bookmarkStart w:id="51" w:name="_Toc175751105"/>
      <w:bookmarkStart w:id="52" w:name="_Toc175751106"/>
      <w:bookmarkStart w:id="53" w:name="_Toc175751107"/>
      <w:bookmarkStart w:id="54" w:name="_Toc175751108"/>
      <w:bookmarkStart w:id="55" w:name="_Toc175751109"/>
      <w:bookmarkStart w:id="56" w:name="_Toc175751110"/>
      <w:bookmarkStart w:id="57" w:name="_Toc175751111"/>
      <w:bookmarkStart w:id="58" w:name="_Toc175751112"/>
      <w:bookmarkStart w:id="59" w:name="_Toc175751113"/>
      <w:bookmarkStart w:id="60" w:name="_Toc175751114"/>
      <w:bookmarkStart w:id="61" w:name="_Toc175751115"/>
      <w:bookmarkStart w:id="62" w:name="_Toc175751116"/>
      <w:bookmarkStart w:id="63" w:name="_Toc175751117"/>
      <w:bookmarkStart w:id="64" w:name="_Toc175751118"/>
      <w:bookmarkStart w:id="65" w:name="_Toc175751119"/>
      <w:bookmarkStart w:id="66" w:name="_Toc175751120"/>
      <w:bookmarkStart w:id="67" w:name="_Toc175751121"/>
      <w:bookmarkStart w:id="68" w:name="_Toc175751122"/>
      <w:bookmarkStart w:id="69" w:name="_Toc175751123"/>
      <w:bookmarkStart w:id="70" w:name="_Toc175751124"/>
      <w:bookmarkStart w:id="71" w:name="_Toc175751125"/>
      <w:bookmarkStart w:id="72" w:name="_Toc175751126"/>
      <w:bookmarkStart w:id="73" w:name="_Toc175751127"/>
      <w:bookmarkStart w:id="74" w:name="_Toc175751128"/>
      <w:bookmarkStart w:id="75" w:name="_Toc175751129"/>
      <w:bookmarkStart w:id="76" w:name="_Toc175751130"/>
      <w:bookmarkStart w:id="77" w:name="_Toc175751131"/>
      <w:bookmarkStart w:id="78" w:name="_Toc185498157"/>
      <w:bookmarkStart w:id="79" w:name="_Toc185586408"/>
      <w:bookmarkStart w:id="80" w:name="_Toc187831144"/>
      <w:bookmarkStart w:id="81" w:name="_Toc185498158"/>
      <w:bookmarkStart w:id="82" w:name="_Toc185586409"/>
      <w:bookmarkStart w:id="83" w:name="_Toc187831145"/>
      <w:bookmarkStart w:id="84" w:name="_Toc185498159"/>
      <w:bookmarkStart w:id="85" w:name="_Toc185586410"/>
      <w:bookmarkStart w:id="86" w:name="_Toc187831146"/>
      <w:bookmarkStart w:id="87" w:name="_Toc185498160"/>
      <w:bookmarkStart w:id="88" w:name="_Toc185586411"/>
      <w:bookmarkStart w:id="89" w:name="_Toc187831147"/>
      <w:bookmarkStart w:id="90" w:name="_Toc185498161"/>
      <w:bookmarkStart w:id="91" w:name="_Toc185586412"/>
      <w:bookmarkStart w:id="92" w:name="_Toc187831148"/>
      <w:bookmarkStart w:id="93" w:name="_Toc185498162"/>
      <w:bookmarkStart w:id="94" w:name="_Toc185586413"/>
      <w:bookmarkStart w:id="95" w:name="_Toc187831149"/>
      <w:bookmarkStart w:id="96" w:name="_Toc185498163"/>
      <w:bookmarkStart w:id="97" w:name="_Toc185586414"/>
      <w:bookmarkStart w:id="98" w:name="_Toc187831150"/>
      <w:bookmarkStart w:id="99" w:name="_Toc185498164"/>
      <w:bookmarkStart w:id="100" w:name="_Toc185586415"/>
      <w:bookmarkStart w:id="101" w:name="_Toc187831151"/>
      <w:bookmarkStart w:id="102" w:name="_Toc185498165"/>
      <w:bookmarkStart w:id="103" w:name="_Toc185586416"/>
      <w:bookmarkStart w:id="104" w:name="_Toc187831152"/>
      <w:bookmarkStart w:id="105" w:name="_Toc185498166"/>
      <w:bookmarkStart w:id="106" w:name="_Toc185586417"/>
      <w:bookmarkStart w:id="107" w:name="_Toc187831153"/>
      <w:bookmarkStart w:id="108" w:name="_Toc185498167"/>
      <w:bookmarkStart w:id="109" w:name="_Toc185586418"/>
      <w:bookmarkStart w:id="110" w:name="_Toc187831154"/>
      <w:bookmarkStart w:id="111" w:name="_Toc185498168"/>
      <w:bookmarkStart w:id="112" w:name="_Toc185586419"/>
      <w:bookmarkStart w:id="113" w:name="_Toc187831155"/>
      <w:bookmarkStart w:id="114" w:name="_Toc185498169"/>
      <w:bookmarkStart w:id="115" w:name="_Toc185586420"/>
      <w:bookmarkStart w:id="116" w:name="_Toc187831156"/>
      <w:bookmarkStart w:id="117" w:name="_Toc185498170"/>
      <w:bookmarkStart w:id="118" w:name="_Toc185586421"/>
      <w:bookmarkStart w:id="119" w:name="_Toc187831157"/>
      <w:bookmarkStart w:id="120" w:name="_Toc185498171"/>
      <w:bookmarkStart w:id="121" w:name="_Toc185586422"/>
      <w:bookmarkStart w:id="122" w:name="_Toc187831158"/>
      <w:bookmarkStart w:id="123" w:name="_Toc185498172"/>
      <w:bookmarkStart w:id="124" w:name="_Toc185586423"/>
      <w:bookmarkStart w:id="125" w:name="_Toc187831159"/>
      <w:bookmarkStart w:id="126" w:name="_Toc185498173"/>
      <w:bookmarkStart w:id="127" w:name="_Toc185586424"/>
      <w:bookmarkStart w:id="128" w:name="_Toc187831160"/>
      <w:bookmarkStart w:id="129" w:name="_Toc185498174"/>
      <w:bookmarkStart w:id="130" w:name="_Toc185586425"/>
      <w:bookmarkStart w:id="131" w:name="_Toc187831161"/>
      <w:bookmarkStart w:id="132" w:name="_Toc185498175"/>
      <w:bookmarkStart w:id="133" w:name="_Toc185586426"/>
      <w:bookmarkStart w:id="134" w:name="_Toc187831162"/>
      <w:bookmarkStart w:id="135" w:name="_Toc185498176"/>
      <w:bookmarkStart w:id="136" w:name="_Toc185586427"/>
      <w:bookmarkStart w:id="137" w:name="_Toc187831163"/>
      <w:bookmarkStart w:id="138" w:name="_Toc185498177"/>
      <w:bookmarkStart w:id="139" w:name="_Toc185586428"/>
      <w:bookmarkStart w:id="140" w:name="_Toc187831164"/>
      <w:bookmarkStart w:id="141" w:name="_Toc185498178"/>
      <w:bookmarkStart w:id="142" w:name="_Toc185586429"/>
      <w:bookmarkStart w:id="143" w:name="_Toc187831165"/>
      <w:bookmarkStart w:id="144" w:name="_Toc185498179"/>
      <w:bookmarkStart w:id="145" w:name="_Toc185586430"/>
      <w:bookmarkStart w:id="146" w:name="_Toc187831166"/>
      <w:bookmarkStart w:id="147" w:name="_Toc185498180"/>
      <w:bookmarkStart w:id="148" w:name="_Toc185586431"/>
      <w:bookmarkStart w:id="149" w:name="_Toc187831167"/>
      <w:bookmarkStart w:id="150" w:name="_Toc185498181"/>
      <w:bookmarkStart w:id="151" w:name="_Toc185586432"/>
      <w:bookmarkStart w:id="152" w:name="_Toc187831168"/>
      <w:bookmarkStart w:id="153" w:name="_Toc185498182"/>
      <w:bookmarkStart w:id="154" w:name="_Toc185586433"/>
      <w:bookmarkStart w:id="155" w:name="_Toc187831169"/>
      <w:bookmarkStart w:id="156" w:name="_Toc185498183"/>
      <w:bookmarkStart w:id="157" w:name="_Toc185586434"/>
      <w:bookmarkStart w:id="158" w:name="_Toc187831170"/>
      <w:bookmarkStart w:id="159" w:name="_Toc185498184"/>
      <w:bookmarkStart w:id="160" w:name="_Toc185586435"/>
      <w:bookmarkStart w:id="161" w:name="_Toc187831171"/>
      <w:bookmarkStart w:id="162" w:name="_Toc185498185"/>
      <w:bookmarkStart w:id="163" w:name="_Toc185586436"/>
      <w:bookmarkStart w:id="164" w:name="_Toc187831172"/>
      <w:bookmarkStart w:id="165" w:name="_Toc185498186"/>
      <w:bookmarkStart w:id="166" w:name="_Toc185586437"/>
      <w:bookmarkStart w:id="167" w:name="_Toc187831173"/>
      <w:bookmarkStart w:id="168" w:name="_Toc185498187"/>
      <w:bookmarkStart w:id="169" w:name="_Toc185586438"/>
      <w:bookmarkStart w:id="170" w:name="_Toc187831174"/>
      <w:bookmarkStart w:id="171" w:name="_Toc19010196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lastRenderedPageBreak/>
        <w:t>Process</w:t>
      </w:r>
      <w:r w:rsidRPr="00421DD1">
        <w:t xml:space="preserve"> </w:t>
      </w:r>
      <w:r>
        <w:t>for</w:t>
      </w:r>
      <w:r w:rsidRPr="00421DD1">
        <w:t xml:space="preserve"> </w:t>
      </w:r>
      <w:r>
        <w:t>Posting</w:t>
      </w:r>
      <w:r w:rsidRPr="00421DD1">
        <w:t xml:space="preserve"> </w:t>
      </w:r>
      <w:r>
        <w:t>an</w:t>
      </w:r>
      <w:r w:rsidRPr="00421DD1">
        <w:t xml:space="preserve"> </w:t>
      </w:r>
      <w:r>
        <w:t>Implementation</w:t>
      </w:r>
      <w:r w:rsidRPr="00421DD1">
        <w:t xml:space="preserve"> Plan</w:t>
      </w:r>
      <w:bookmarkEnd w:id="171"/>
    </w:p>
    <w:p w14:paraId="2846462C" w14:textId="0955F997" w:rsidR="00F771FB" w:rsidRPr="007235D1" w:rsidRDefault="00625D2D" w:rsidP="007235D1">
      <w:pPr>
        <w:pStyle w:val="BodyText"/>
      </w:pPr>
      <w:r w:rsidRPr="007235D1">
        <w:t xml:space="preserve">The PAs are required to upload </w:t>
      </w:r>
      <w:r w:rsidR="00386B7B" w:rsidRPr="007235D1">
        <w:t>Implementation Plan</w:t>
      </w:r>
      <w:r w:rsidRPr="007235D1">
        <w:t xml:space="preserve">s on </w:t>
      </w:r>
      <w:r w:rsidR="00252E53" w:rsidRPr="0035058E">
        <w:t>CEDARS</w:t>
      </w:r>
      <w:r w:rsidR="00252E53" w:rsidRPr="007235D1">
        <w:t>.</w:t>
      </w:r>
      <w:r w:rsidRPr="007235D1">
        <w:t xml:space="preserve"> The PAs are directed to follow the process</w:t>
      </w:r>
      <w:r w:rsidR="00E17887" w:rsidRPr="007235D1">
        <w:t xml:space="preserve"> </w:t>
      </w:r>
      <w:r w:rsidRPr="007235D1">
        <w:t xml:space="preserve">outlined in Appendix </w:t>
      </w:r>
      <w:r w:rsidR="001321F6" w:rsidRPr="007235D1">
        <w:t>C</w:t>
      </w:r>
      <w:r w:rsidRPr="007235D1">
        <w:t xml:space="preserve"> for posting and maintaining </w:t>
      </w:r>
      <w:r w:rsidR="00386B7B" w:rsidRPr="007235D1">
        <w:t>Implementation Plan</w:t>
      </w:r>
      <w:r w:rsidRPr="007235D1">
        <w:t xml:space="preserve">s in CEDARS. PAs shall post updated </w:t>
      </w:r>
      <w:r w:rsidR="00386B7B" w:rsidRPr="007235D1">
        <w:t>Implementation Plan</w:t>
      </w:r>
      <w:r w:rsidRPr="007235D1">
        <w:t xml:space="preserve">s in a timely manner to encourage program transparency and allow program oversight. </w:t>
      </w:r>
      <w:r w:rsidR="00F771FB" w:rsidRPr="007235D1">
        <w:t xml:space="preserve">The PAs may change and post updated </w:t>
      </w:r>
      <w:r w:rsidR="00386B7B" w:rsidRPr="007235D1">
        <w:t>Implementation Plan</w:t>
      </w:r>
      <w:r w:rsidR="00F771FB" w:rsidRPr="007235D1">
        <w:t xml:space="preserve">s as needed </w:t>
      </w:r>
      <w:r w:rsidR="007A384F" w:rsidRPr="007235D1">
        <w:t>without Energy</w:t>
      </w:r>
      <w:r w:rsidR="00F771FB" w:rsidRPr="007235D1">
        <w:t xml:space="preserve"> Division review and approval</w:t>
      </w:r>
      <w:r w:rsidR="00547754" w:rsidRPr="007235D1">
        <w:t>.</w:t>
      </w:r>
      <w:r w:rsidR="00F771FB" w:rsidRPr="007235D1">
        <w:t xml:space="preserve"> </w:t>
      </w:r>
      <w:r w:rsidR="00094E18" w:rsidRPr="007235D1">
        <w:t>To ensure transparency, t</w:t>
      </w:r>
      <w:r w:rsidRPr="007235D1">
        <w:t>he version on the publicly available</w:t>
      </w:r>
      <w:r w:rsidR="00ED2555" w:rsidRPr="007235D1">
        <w:t xml:space="preserve"> </w:t>
      </w:r>
      <w:r w:rsidR="00094E18" w:rsidRPr="007235D1">
        <w:t>CEDARS</w:t>
      </w:r>
      <w:r w:rsidRPr="007235D1">
        <w:t xml:space="preserve"> web page will always be current</w:t>
      </w:r>
      <w:r w:rsidR="00C216E3" w:rsidRPr="007235D1">
        <w:t>. The PAs will catalog any changes and file a list of the changes annually</w:t>
      </w:r>
      <w:r w:rsidR="001A09C5" w:rsidRPr="007235D1">
        <w:t>.</w:t>
      </w:r>
      <w:r w:rsidR="00F771FB" w:rsidRPr="007235D1">
        <w:rPr>
          <w:rStyle w:val="FootnoteReference"/>
        </w:rPr>
        <w:footnoteReference w:id="7"/>
      </w:r>
      <w:r w:rsidR="00C216E3" w:rsidRPr="007235D1">
        <w:t xml:space="preserve"> </w:t>
      </w:r>
    </w:p>
    <w:p w14:paraId="30764198" w14:textId="1FB12F98" w:rsidR="007163AA" w:rsidRDefault="00625D2D" w:rsidP="00370851">
      <w:pPr>
        <w:pStyle w:val="BodyText"/>
      </w:pPr>
      <w:r>
        <w:t>The</w:t>
      </w:r>
      <w:r w:rsidR="007235D1">
        <w:t xml:space="preserve"> </w:t>
      </w:r>
      <w:r>
        <w:t>process</w:t>
      </w:r>
      <w:r>
        <w:rPr>
          <w:spacing w:val="-1"/>
        </w:rPr>
        <w:t xml:space="preserve"> </w:t>
      </w:r>
      <w:r>
        <w:t>for</w:t>
      </w:r>
      <w:r>
        <w:rPr>
          <w:spacing w:val="-3"/>
        </w:rPr>
        <w:t xml:space="preserve"> </w:t>
      </w:r>
      <w:r>
        <w:t xml:space="preserve">maintaining </w:t>
      </w:r>
      <w:r w:rsidR="00386B7B">
        <w:t>Implementation Plan</w:t>
      </w:r>
      <w:r>
        <w:t>s in</w:t>
      </w:r>
      <w:r>
        <w:rPr>
          <w:spacing w:val="-1"/>
        </w:rPr>
        <w:t xml:space="preserve"> </w:t>
      </w:r>
      <w:r>
        <w:t>the</w:t>
      </w:r>
      <w:r>
        <w:rPr>
          <w:spacing w:val="-2"/>
        </w:rPr>
        <w:t xml:space="preserve"> </w:t>
      </w:r>
      <w:r>
        <w:t>CEDARS</w:t>
      </w:r>
      <w:r>
        <w:rPr>
          <w:spacing w:val="-8"/>
        </w:rPr>
        <w:t xml:space="preserve"> </w:t>
      </w:r>
      <w:r>
        <w:t>system</w:t>
      </w:r>
      <w:r>
        <w:rPr>
          <w:spacing w:val="-3"/>
        </w:rPr>
        <w:t xml:space="preserve"> </w:t>
      </w:r>
      <w:r>
        <w:t xml:space="preserve">is as </w:t>
      </w:r>
      <w:r>
        <w:rPr>
          <w:spacing w:val="-2"/>
        </w:rPr>
        <w:t>follows:</w:t>
      </w:r>
    </w:p>
    <w:p w14:paraId="30764199" w14:textId="77777777" w:rsidR="007163AA" w:rsidRDefault="00625D2D" w:rsidP="0044207C">
      <w:pPr>
        <w:pStyle w:val="ListNumber2"/>
        <w:numPr>
          <w:ilvl w:val="0"/>
          <w:numId w:val="11"/>
        </w:numPr>
      </w:pPr>
      <w:r>
        <w:t>Logon</w:t>
      </w:r>
      <w:r w:rsidRPr="00916E17">
        <w:rPr>
          <w:spacing w:val="-2"/>
        </w:rPr>
        <w:t xml:space="preserve"> </w:t>
      </w:r>
      <w:r>
        <w:t>to</w:t>
      </w:r>
      <w:r w:rsidRPr="00916E17">
        <w:rPr>
          <w:spacing w:val="-6"/>
        </w:rPr>
        <w:t xml:space="preserve"> </w:t>
      </w:r>
      <w:r>
        <w:t>CEDARS</w:t>
      </w:r>
      <w:r w:rsidRPr="00916E17">
        <w:rPr>
          <w:spacing w:val="-3"/>
        </w:rPr>
        <w:t xml:space="preserve"> </w:t>
      </w:r>
      <w:r>
        <w:t>using</w:t>
      </w:r>
      <w:r w:rsidRPr="00916E17">
        <w:rPr>
          <w:spacing w:val="-2"/>
        </w:rPr>
        <w:t xml:space="preserve"> </w:t>
      </w:r>
      <w:r>
        <w:t>your</w:t>
      </w:r>
      <w:r w:rsidRPr="00916E17">
        <w:rPr>
          <w:spacing w:val="-4"/>
        </w:rPr>
        <w:t xml:space="preserve"> </w:t>
      </w:r>
      <w:r>
        <w:t>PA</w:t>
      </w:r>
      <w:r w:rsidRPr="00916E17">
        <w:rPr>
          <w:spacing w:val="-2"/>
        </w:rPr>
        <w:t xml:space="preserve"> </w:t>
      </w:r>
      <w:r>
        <w:t>login</w:t>
      </w:r>
      <w:r w:rsidRPr="00916E17">
        <w:rPr>
          <w:spacing w:val="-2"/>
        </w:rPr>
        <w:t xml:space="preserve"> </w:t>
      </w:r>
      <w:r>
        <w:t>and</w:t>
      </w:r>
      <w:r w:rsidRPr="00916E17">
        <w:rPr>
          <w:spacing w:val="-3"/>
        </w:rPr>
        <w:t xml:space="preserve"> </w:t>
      </w:r>
      <w:r>
        <w:t>navigate</w:t>
      </w:r>
      <w:r w:rsidRPr="00916E17">
        <w:rPr>
          <w:spacing w:val="-3"/>
        </w:rPr>
        <w:t xml:space="preserve"> </w:t>
      </w:r>
      <w:r>
        <w:t>to</w:t>
      </w:r>
      <w:r w:rsidRPr="00916E17">
        <w:rPr>
          <w:spacing w:val="-2"/>
        </w:rPr>
        <w:t xml:space="preserve"> </w:t>
      </w:r>
      <w:r>
        <w:t>the</w:t>
      </w:r>
      <w:r w:rsidRPr="00916E17">
        <w:rPr>
          <w:spacing w:val="-8"/>
        </w:rPr>
        <w:t xml:space="preserve"> </w:t>
      </w:r>
      <w:r>
        <w:t>filing</w:t>
      </w:r>
      <w:r w:rsidRPr="00916E17">
        <w:rPr>
          <w:spacing w:val="-2"/>
        </w:rPr>
        <w:t xml:space="preserve"> </w:t>
      </w:r>
      <w:r>
        <w:t>dashboard</w:t>
      </w:r>
      <w:r w:rsidRPr="00916E17">
        <w:rPr>
          <w:spacing w:val="-3"/>
        </w:rPr>
        <w:t xml:space="preserve"> </w:t>
      </w:r>
      <w:r>
        <w:t>for</w:t>
      </w:r>
      <w:r w:rsidRPr="00916E17">
        <w:rPr>
          <w:spacing w:val="-4"/>
        </w:rPr>
        <w:t xml:space="preserve"> </w:t>
      </w:r>
      <w:r>
        <w:t>the appropriate program;</w:t>
      </w:r>
    </w:p>
    <w:p w14:paraId="3076419A" w14:textId="7F61EB46" w:rsidR="007163AA" w:rsidRDefault="00625D2D" w:rsidP="0044207C">
      <w:pPr>
        <w:pStyle w:val="ListNumber2"/>
        <w:numPr>
          <w:ilvl w:val="0"/>
          <w:numId w:val="11"/>
        </w:numPr>
      </w:pPr>
      <w:r>
        <w:t>Click</w:t>
      </w:r>
      <w:r w:rsidRPr="00916E17">
        <w:rPr>
          <w:spacing w:val="-2"/>
        </w:rPr>
        <w:t xml:space="preserve"> </w:t>
      </w:r>
      <w:r>
        <w:t>the</w:t>
      </w:r>
      <w:r w:rsidRPr="00916E17">
        <w:rPr>
          <w:spacing w:val="-4"/>
        </w:rPr>
        <w:t xml:space="preserve"> </w:t>
      </w:r>
      <w:r>
        <w:t>link</w:t>
      </w:r>
      <w:r w:rsidRPr="00916E17">
        <w:rPr>
          <w:spacing w:val="-2"/>
        </w:rPr>
        <w:t xml:space="preserve"> </w:t>
      </w:r>
      <w:r>
        <w:t>to</w:t>
      </w:r>
      <w:r w:rsidRPr="00916E17">
        <w:rPr>
          <w:spacing w:val="-2"/>
        </w:rPr>
        <w:t xml:space="preserve"> </w:t>
      </w:r>
      <w:r>
        <w:t>download</w:t>
      </w:r>
      <w:r w:rsidRPr="00916E17">
        <w:rPr>
          <w:spacing w:val="-4"/>
        </w:rPr>
        <w:t xml:space="preserve"> </w:t>
      </w:r>
      <w:r>
        <w:t>the</w:t>
      </w:r>
      <w:r w:rsidRPr="00916E17">
        <w:rPr>
          <w:spacing w:val="-4"/>
        </w:rPr>
        <w:t xml:space="preserve"> </w:t>
      </w:r>
      <w:r>
        <w:t>Change</w:t>
      </w:r>
      <w:r w:rsidRPr="00916E17">
        <w:rPr>
          <w:spacing w:val="-4"/>
        </w:rPr>
        <w:t xml:space="preserve"> </w:t>
      </w:r>
      <w:r>
        <w:t>Summary</w:t>
      </w:r>
      <w:r w:rsidRPr="00916E17">
        <w:rPr>
          <w:spacing w:val="-9"/>
        </w:rPr>
        <w:t xml:space="preserve"> </w:t>
      </w:r>
      <w:r>
        <w:t>Template,</w:t>
      </w:r>
      <w:r w:rsidRPr="00916E17">
        <w:rPr>
          <w:spacing w:val="-2"/>
        </w:rPr>
        <w:t xml:space="preserve"> </w:t>
      </w:r>
      <w:r>
        <w:t>click</w:t>
      </w:r>
      <w:r w:rsidRPr="00916E17">
        <w:rPr>
          <w:spacing w:val="-2"/>
        </w:rPr>
        <w:t xml:space="preserve"> </w:t>
      </w:r>
      <w:r>
        <w:t>Replace</w:t>
      </w:r>
      <w:r w:rsidRPr="00916E17">
        <w:rPr>
          <w:spacing w:val="-4"/>
        </w:rPr>
        <w:t xml:space="preserve"> </w:t>
      </w:r>
      <w:r>
        <w:t>Implementation Plan, and upload the following three documents</w:t>
      </w:r>
      <w:r w:rsidR="00146528">
        <w:t xml:space="preserve"> in PDF format</w:t>
      </w:r>
      <w:r>
        <w:t>:</w:t>
      </w:r>
    </w:p>
    <w:p w14:paraId="3076419C" w14:textId="3D6BEEE9" w:rsidR="007163AA" w:rsidRDefault="00625D2D" w:rsidP="0044207C">
      <w:pPr>
        <w:pStyle w:val="ListParagraph"/>
        <w:numPr>
          <w:ilvl w:val="1"/>
          <w:numId w:val="2"/>
        </w:numPr>
        <w:spacing w:before="120"/>
        <w:ind w:left="1080" w:hanging="358"/>
      </w:pPr>
      <w:r>
        <w:t>A</w:t>
      </w:r>
      <w:r w:rsidRPr="00B31134">
        <w:rPr>
          <w:spacing w:val="-2"/>
        </w:rPr>
        <w:t xml:space="preserve"> </w:t>
      </w:r>
      <w:r>
        <w:t>“clean”</w:t>
      </w:r>
      <w:r w:rsidRPr="00B31134">
        <w:rPr>
          <w:spacing w:val="-1"/>
        </w:rPr>
        <w:t xml:space="preserve"> </w:t>
      </w:r>
      <w:r>
        <w:t>version</w:t>
      </w:r>
      <w:r w:rsidR="00711FD9">
        <w:t>,</w:t>
      </w:r>
      <w:r w:rsidRPr="00B31134">
        <w:rPr>
          <w:spacing w:val="-1"/>
        </w:rPr>
        <w:t xml:space="preserve"> </w:t>
      </w:r>
      <w:r>
        <w:t>which</w:t>
      </w:r>
      <w:r w:rsidRPr="00B31134">
        <w:rPr>
          <w:spacing w:val="-1"/>
        </w:rPr>
        <w:t xml:space="preserve"> </w:t>
      </w:r>
      <w:r>
        <w:t>will</w:t>
      </w:r>
      <w:r w:rsidRPr="00B31134">
        <w:rPr>
          <w:spacing w:val="-9"/>
        </w:rPr>
        <w:t xml:space="preserve"> </w:t>
      </w:r>
      <w:r>
        <w:t>become</w:t>
      </w:r>
      <w:r w:rsidRPr="00B31134">
        <w:rPr>
          <w:spacing w:val="-3"/>
        </w:rPr>
        <w:t xml:space="preserve"> </w:t>
      </w:r>
      <w:r>
        <w:t>the</w:t>
      </w:r>
      <w:r w:rsidRPr="00B31134">
        <w:rPr>
          <w:spacing w:val="-3"/>
        </w:rPr>
        <w:t xml:space="preserve"> </w:t>
      </w:r>
      <w:r>
        <w:t>current</w:t>
      </w:r>
      <w:r w:rsidRPr="00B31134">
        <w:rPr>
          <w:spacing w:val="-7"/>
        </w:rPr>
        <w:t xml:space="preserve"> </w:t>
      </w:r>
      <w:r>
        <w:t>official</w:t>
      </w:r>
      <w:r w:rsidRPr="00B31134">
        <w:rPr>
          <w:spacing w:val="-3"/>
        </w:rPr>
        <w:t xml:space="preserve"> </w:t>
      </w:r>
      <w:r w:rsidR="00386B7B">
        <w:t>Implementation Plan</w:t>
      </w:r>
      <w:r w:rsidR="00B31134">
        <w:rPr>
          <w:spacing w:val="-4"/>
        </w:rPr>
        <w:t xml:space="preserve"> </w:t>
      </w:r>
      <w:r>
        <w:t>version.</w:t>
      </w:r>
    </w:p>
    <w:p w14:paraId="3076419D" w14:textId="159318A3" w:rsidR="007163AA" w:rsidRDefault="00625D2D" w:rsidP="0044207C">
      <w:pPr>
        <w:pStyle w:val="ListParagraph"/>
        <w:numPr>
          <w:ilvl w:val="1"/>
          <w:numId w:val="2"/>
        </w:numPr>
        <w:spacing w:before="120" w:line="254" w:lineRule="auto"/>
        <w:ind w:left="1080" w:right="691"/>
      </w:pPr>
      <w:r>
        <w:t>A</w:t>
      </w:r>
      <w:r>
        <w:rPr>
          <w:spacing w:val="-2"/>
        </w:rPr>
        <w:t xml:space="preserve"> </w:t>
      </w:r>
      <w:r>
        <w:t>red-lined</w:t>
      </w:r>
      <w:r>
        <w:rPr>
          <w:spacing w:val="-9"/>
        </w:rPr>
        <w:t xml:space="preserve"> </w:t>
      </w:r>
      <w:r>
        <w:t>version</w:t>
      </w:r>
      <w:r>
        <w:rPr>
          <w:spacing w:val="-2"/>
        </w:rPr>
        <w:t xml:space="preserve"> </w:t>
      </w:r>
      <w:r>
        <w:t>of</w:t>
      </w:r>
      <w:r>
        <w:rPr>
          <w:spacing w:val="-2"/>
        </w:rPr>
        <w:t xml:space="preserve"> </w:t>
      </w:r>
      <w:r>
        <w:t>the</w:t>
      </w:r>
      <w:r>
        <w:rPr>
          <w:spacing w:val="-4"/>
        </w:rPr>
        <w:t xml:space="preserve"> </w:t>
      </w:r>
      <w:r>
        <w:t>I</w:t>
      </w:r>
      <w:r w:rsidR="006A7143">
        <w:t xml:space="preserve">mplementation </w:t>
      </w:r>
      <w:r>
        <w:t>P</w:t>
      </w:r>
      <w:r w:rsidR="006A7143">
        <w:t>lan</w:t>
      </w:r>
      <w:r>
        <w:rPr>
          <w:spacing w:val="-4"/>
        </w:rPr>
        <w:t xml:space="preserve"> </w:t>
      </w:r>
      <w:r>
        <w:t>containing</w:t>
      </w:r>
      <w:r>
        <w:rPr>
          <w:spacing w:val="-6"/>
        </w:rPr>
        <w:t xml:space="preserve"> </w:t>
      </w:r>
      <w:r>
        <w:t>all</w:t>
      </w:r>
      <w:r>
        <w:rPr>
          <w:spacing w:val="-4"/>
        </w:rPr>
        <w:t xml:space="preserve"> </w:t>
      </w:r>
      <w:r>
        <w:t>changes</w:t>
      </w:r>
      <w:r>
        <w:rPr>
          <w:spacing w:val="-2"/>
        </w:rPr>
        <w:t xml:space="preserve"> </w:t>
      </w:r>
      <w:r>
        <w:t>since</w:t>
      </w:r>
      <w:r>
        <w:rPr>
          <w:spacing w:val="-4"/>
        </w:rPr>
        <w:t xml:space="preserve"> </w:t>
      </w:r>
      <w:r>
        <w:t>the</w:t>
      </w:r>
      <w:r>
        <w:rPr>
          <w:spacing w:val="-4"/>
        </w:rPr>
        <w:t xml:space="preserve"> </w:t>
      </w:r>
      <w:r>
        <w:t>program</w:t>
      </w:r>
      <w:r>
        <w:rPr>
          <w:spacing w:val="-4"/>
        </w:rPr>
        <w:t xml:space="preserve"> </w:t>
      </w:r>
      <w:r>
        <w:t>was first introduced; and</w:t>
      </w:r>
    </w:p>
    <w:p w14:paraId="7578F6AD" w14:textId="77777777" w:rsidR="00916E17" w:rsidRPr="00916E17" w:rsidRDefault="00625D2D" w:rsidP="0044207C">
      <w:pPr>
        <w:pStyle w:val="ListParagraph"/>
        <w:numPr>
          <w:ilvl w:val="1"/>
          <w:numId w:val="2"/>
        </w:numPr>
        <w:spacing w:before="120"/>
        <w:ind w:left="1080"/>
      </w:pPr>
      <w:r>
        <w:t>A completed</w:t>
      </w:r>
      <w:r w:rsidRPr="00B42125">
        <w:rPr>
          <w:spacing w:val="-2"/>
        </w:rPr>
        <w:t xml:space="preserve"> </w:t>
      </w:r>
      <w:r>
        <w:t>Implementation</w:t>
      </w:r>
      <w:r w:rsidRPr="00B42125">
        <w:rPr>
          <w:spacing w:val="1"/>
        </w:rPr>
        <w:t xml:space="preserve"> </w:t>
      </w:r>
      <w:r>
        <w:t>Plan</w:t>
      </w:r>
      <w:r w:rsidRPr="00B42125">
        <w:rPr>
          <w:spacing w:val="-5"/>
        </w:rPr>
        <w:t xml:space="preserve"> </w:t>
      </w:r>
      <w:r>
        <w:t>Change</w:t>
      </w:r>
      <w:r w:rsidRPr="00B42125">
        <w:rPr>
          <w:spacing w:val="-2"/>
        </w:rPr>
        <w:t xml:space="preserve"> </w:t>
      </w:r>
      <w:r>
        <w:t>Summary</w:t>
      </w:r>
      <w:r w:rsidRPr="00B42125">
        <w:rPr>
          <w:spacing w:val="-1"/>
        </w:rPr>
        <w:t xml:space="preserve"> </w:t>
      </w:r>
      <w:r>
        <w:t>form</w:t>
      </w:r>
      <w:r w:rsidRPr="00B42125">
        <w:rPr>
          <w:spacing w:val="5"/>
        </w:rPr>
        <w:t xml:space="preserve"> </w:t>
      </w:r>
      <w:r>
        <w:t>(See</w:t>
      </w:r>
      <w:r w:rsidRPr="00B42125">
        <w:rPr>
          <w:spacing w:val="-7"/>
        </w:rPr>
        <w:t xml:space="preserve"> </w:t>
      </w:r>
      <w:r>
        <w:t>Appendix</w:t>
      </w:r>
      <w:r w:rsidRPr="00B42125">
        <w:rPr>
          <w:spacing w:val="-6"/>
        </w:rPr>
        <w:t xml:space="preserve"> </w:t>
      </w:r>
      <w:r w:rsidR="001321F6">
        <w:rPr>
          <w:spacing w:val="-5"/>
        </w:rPr>
        <w:t>D</w:t>
      </w:r>
      <w:r w:rsidRPr="00B42125">
        <w:rPr>
          <w:spacing w:val="-5"/>
        </w:rPr>
        <w:t>).</w:t>
      </w:r>
    </w:p>
    <w:p w14:paraId="7ECDF35F" w14:textId="24769D30" w:rsidR="00FF40D8" w:rsidRPr="00B222B8" w:rsidRDefault="00FF40D8" w:rsidP="0044207C">
      <w:pPr>
        <w:pStyle w:val="ListParagraph"/>
        <w:numPr>
          <w:ilvl w:val="1"/>
          <w:numId w:val="2"/>
        </w:numPr>
        <w:tabs>
          <w:tab w:val="left" w:pos="1040"/>
        </w:tabs>
        <w:spacing w:before="5"/>
      </w:pPr>
      <w:r w:rsidRPr="00B222B8">
        <w:br w:type="page"/>
      </w:r>
    </w:p>
    <w:p w14:paraId="307641BC" w14:textId="72032C78" w:rsidR="007163AA" w:rsidRDefault="00625D2D" w:rsidP="003E7A3B">
      <w:pPr>
        <w:pStyle w:val="Heading1"/>
      </w:pPr>
      <w:bookmarkStart w:id="172" w:name="Appendices"/>
      <w:bookmarkStart w:id="173" w:name="_bookmark5"/>
      <w:bookmarkStart w:id="174" w:name="_Toc190101966"/>
      <w:bookmarkEnd w:id="172"/>
      <w:bookmarkEnd w:id="173"/>
      <w:r>
        <w:lastRenderedPageBreak/>
        <w:t>Appendices</w:t>
      </w:r>
      <w:bookmarkEnd w:id="174"/>
    </w:p>
    <w:p w14:paraId="1850D7E4" w14:textId="145CFE5C" w:rsidR="00BE515D" w:rsidRPr="00E93A0C" w:rsidRDefault="00625D2D" w:rsidP="00370851">
      <w:pPr>
        <w:pStyle w:val="BodyText"/>
      </w:pPr>
      <w:r w:rsidRPr="00E93A0C">
        <w:t>Appendix A:</w:t>
      </w:r>
      <w:r w:rsidRPr="00894965">
        <w:t xml:space="preserve"> </w:t>
      </w:r>
      <w:r w:rsidRPr="00E93A0C">
        <w:t>Implementation Plan Template (</w:t>
      </w:r>
      <w:r w:rsidR="00791825" w:rsidRPr="00E93A0C">
        <w:t>3</w:t>
      </w:r>
      <w:r w:rsidRPr="00E93A0C">
        <w:t xml:space="preserve">.0) </w:t>
      </w:r>
    </w:p>
    <w:p w14:paraId="3DE9CA4C" w14:textId="74A5B05B" w:rsidR="00BE61B9" w:rsidRDefault="00625D2D" w:rsidP="003A276D">
      <w:pPr>
        <w:pStyle w:val="BodyText"/>
      </w:pPr>
      <w:r w:rsidRPr="0035058E">
        <w:t xml:space="preserve">Appendix </w:t>
      </w:r>
      <w:r w:rsidR="00BE61B9" w:rsidRPr="0035058E">
        <w:t>B</w:t>
      </w:r>
      <w:r w:rsidRPr="0035058E">
        <w:t xml:space="preserve">: </w:t>
      </w:r>
      <w:r w:rsidR="005F51CD" w:rsidRPr="0035058E">
        <w:t>Strategic Energy Management (SEM) Program Implementation Plan Checklist</w:t>
      </w:r>
      <w:bookmarkStart w:id="175" w:name="Appendix_A:__Implementation_Plan_Templat"/>
      <w:bookmarkEnd w:id="175"/>
    </w:p>
    <w:p w14:paraId="2FBA8A4C" w14:textId="136B94C3" w:rsidR="00BE61B9" w:rsidRPr="00960835" w:rsidRDefault="00BE61B9" w:rsidP="00BE61B9">
      <w:pPr>
        <w:pStyle w:val="BodyText"/>
      </w:pPr>
      <w:r w:rsidRPr="00960835">
        <w:t>Appendix C:</w:t>
      </w:r>
      <w:r w:rsidRPr="00894965">
        <w:t xml:space="preserve"> </w:t>
      </w:r>
      <w:r w:rsidRPr="00960835">
        <w:t xml:space="preserve">Implementation Plan Change Management </w:t>
      </w:r>
    </w:p>
    <w:p w14:paraId="2AECBADA" w14:textId="1D24A0FB" w:rsidR="00B44BDE" w:rsidRPr="003A276D" w:rsidRDefault="00BE61B9" w:rsidP="003A276D">
      <w:pPr>
        <w:pStyle w:val="BodyText"/>
        <w:rPr>
          <w:highlight w:val="green"/>
        </w:rPr>
      </w:pPr>
      <w:r w:rsidRPr="00960835">
        <w:t>Appendix</w:t>
      </w:r>
      <w:r w:rsidRPr="00960835">
        <w:rPr>
          <w:spacing w:val="-10"/>
        </w:rPr>
        <w:t xml:space="preserve"> </w:t>
      </w:r>
      <w:r w:rsidRPr="00960835">
        <w:t>D:</w:t>
      </w:r>
      <w:r w:rsidRPr="00894965">
        <w:t xml:space="preserve"> </w:t>
      </w:r>
      <w:r w:rsidRPr="00960835">
        <w:t>Implementation</w:t>
      </w:r>
      <w:r w:rsidRPr="00960835">
        <w:rPr>
          <w:spacing w:val="-3"/>
        </w:rPr>
        <w:t xml:space="preserve"> </w:t>
      </w:r>
      <w:r w:rsidRPr="00960835">
        <w:t>Plan</w:t>
      </w:r>
      <w:r w:rsidRPr="00960835">
        <w:rPr>
          <w:spacing w:val="-3"/>
        </w:rPr>
        <w:t xml:space="preserve"> </w:t>
      </w:r>
      <w:r w:rsidRPr="00960835">
        <w:t>Change</w:t>
      </w:r>
      <w:r w:rsidRPr="00960835">
        <w:rPr>
          <w:spacing w:val="-5"/>
        </w:rPr>
        <w:t xml:space="preserve"> </w:t>
      </w:r>
      <w:r w:rsidRPr="00960835">
        <w:t>Summary</w:t>
      </w:r>
      <w:r w:rsidRPr="00960835">
        <w:rPr>
          <w:spacing w:val="-10"/>
        </w:rPr>
        <w:t xml:space="preserve"> </w:t>
      </w:r>
      <w:r w:rsidRPr="00960835">
        <w:t>Form</w:t>
      </w:r>
      <w:r w:rsidR="00B44BDE">
        <w:br w:type="page"/>
      </w:r>
    </w:p>
    <w:p w14:paraId="307641C1" w14:textId="3933B1B7" w:rsidR="007163AA" w:rsidRDefault="00625D2D" w:rsidP="00354D9E">
      <w:pPr>
        <w:pStyle w:val="Heading2"/>
        <w:numPr>
          <w:ilvl w:val="0"/>
          <w:numId w:val="0"/>
        </w:numPr>
      </w:pPr>
      <w:bookmarkStart w:id="176" w:name="_bookmark6"/>
      <w:bookmarkStart w:id="177" w:name="_Toc190101967"/>
      <w:bookmarkEnd w:id="176"/>
      <w:r w:rsidRPr="003E7A3B">
        <w:lastRenderedPageBreak/>
        <w:t>Appendix A:</w:t>
      </w:r>
      <w:r w:rsidR="00354D9E">
        <w:t xml:space="preserve"> </w:t>
      </w:r>
      <w:r w:rsidRPr="003E7A3B">
        <w:t>Implementation Plan Template (</w:t>
      </w:r>
      <w:r w:rsidR="00021EF4" w:rsidRPr="00021EF4">
        <w:t>3</w:t>
      </w:r>
      <w:r w:rsidRPr="00021EF4">
        <w:t>.0</w:t>
      </w:r>
      <w:r w:rsidRPr="003E7A3B">
        <w:t>)</w:t>
      </w:r>
      <w:bookmarkEnd w:id="177"/>
    </w:p>
    <w:p w14:paraId="40528A60" w14:textId="3AF32185" w:rsidR="00E17887" w:rsidRDefault="7ABDEBD4" w:rsidP="0018046F">
      <w:pPr>
        <w:pStyle w:val="BodyText"/>
      </w:pPr>
      <w:r w:rsidRPr="0018046F">
        <w:t xml:space="preserve">For consistency, </w:t>
      </w:r>
      <w:r w:rsidR="7EDF2029" w:rsidRPr="0018046F">
        <w:t xml:space="preserve">Implementation </w:t>
      </w:r>
      <w:r w:rsidR="557790AE" w:rsidRPr="0018046F">
        <w:t>P</w:t>
      </w:r>
      <w:r w:rsidR="7EDF2029" w:rsidRPr="0018046F">
        <w:t xml:space="preserve">lans should </w:t>
      </w:r>
      <w:r w:rsidR="206262BE" w:rsidRPr="0018046F">
        <w:t>follow</w:t>
      </w:r>
      <w:r w:rsidR="7EDF2029" w:rsidRPr="0018046F">
        <w:t xml:space="preserve"> the structure and </w:t>
      </w:r>
      <w:r w:rsidR="2A3FA5DE" w:rsidRPr="0018046F">
        <w:t xml:space="preserve">fully address all </w:t>
      </w:r>
      <w:r w:rsidR="7B5B4698" w:rsidRPr="0018046F">
        <w:t xml:space="preserve">instructions and </w:t>
      </w:r>
      <w:r w:rsidR="2A3FA5DE" w:rsidRPr="0018046F">
        <w:t>prompts below</w:t>
      </w:r>
      <w:r w:rsidR="0FBD9530" w:rsidRPr="0018046F">
        <w:t>,</w:t>
      </w:r>
      <w:r w:rsidR="4E826A7E" w:rsidRPr="0018046F">
        <w:t xml:space="preserve"> </w:t>
      </w:r>
      <w:r w:rsidR="472E2A63" w:rsidRPr="0018046F">
        <w:t>where</w:t>
      </w:r>
      <w:r w:rsidR="4E826A7E" w:rsidRPr="0018046F">
        <w:t xml:space="preserve"> </w:t>
      </w:r>
      <w:r w:rsidR="353DFB05" w:rsidRPr="0018046F">
        <w:t>they are</w:t>
      </w:r>
      <w:r w:rsidR="15708C88" w:rsidRPr="0018046F">
        <w:t xml:space="preserve"> applicable</w:t>
      </w:r>
      <w:r w:rsidR="01699E8C" w:rsidRPr="0018046F">
        <w:t xml:space="preserve">. </w:t>
      </w:r>
      <w:r w:rsidR="0F158337" w:rsidRPr="0018046F">
        <w:t>It is also important that the</w:t>
      </w:r>
      <w:r w:rsidR="4A3857A8" w:rsidRPr="0018046F">
        <w:t xml:space="preserve"> Implementation Plan accurately reflect</w:t>
      </w:r>
      <w:r w:rsidR="3E0DD81F" w:rsidRPr="0018046F">
        <w:t>s and communicates</w:t>
      </w:r>
      <w:r w:rsidR="4A3857A8" w:rsidRPr="0018046F">
        <w:t xml:space="preserve"> the attributes </w:t>
      </w:r>
      <w:r w:rsidR="3C18422D" w:rsidRPr="0018046F">
        <w:t xml:space="preserve">and </w:t>
      </w:r>
      <w:r w:rsidR="77164D58" w:rsidRPr="0018046F">
        <w:t>functions</w:t>
      </w:r>
      <w:r w:rsidR="3C18422D" w:rsidRPr="0018046F">
        <w:t xml:space="preserve"> </w:t>
      </w:r>
      <w:r w:rsidR="4A3857A8" w:rsidRPr="0018046F">
        <w:t>of th</w:t>
      </w:r>
      <w:r w:rsidR="5650F161" w:rsidRPr="0018046F">
        <w:t xml:space="preserve">e specific </w:t>
      </w:r>
      <w:r w:rsidR="4A3857A8" w:rsidRPr="0018046F">
        <w:t>program</w:t>
      </w:r>
      <w:r w:rsidR="5A29891F" w:rsidRPr="0018046F">
        <w:t xml:space="preserve"> being described</w:t>
      </w:r>
      <w:r w:rsidR="71C02804" w:rsidRPr="0018046F">
        <w:t xml:space="preserve">. </w:t>
      </w:r>
      <w:r w:rsidR="03E46956" w:rsidRPr="0018046F">
        <w:t>Where a row</w:t>
      </w:r>
      <w:r w:rsidR="3ABC0B69" w:rsidRPr="0018046F">
        <w:t xml:space="preserve"> or</w:t>
      </w:r>
      <w:r w:rsidR="03E46956" w:rsidRPr="0018046F">
        <w:t xml:space="preserve"> section in the template below is not applicable to </w:t>
      </w:r>
      <w:r w:rsidR="72188E86" w:rsidRPr="0018046F">
        <w:t xml:space="preserve">the </w:t>
      </w:r>
      <w:r w:rsidR="03E46956" w:rsidRPr="0018046F">
        <w:t xml:space="preserve">program, please state this </w:t>
      </w:r>
      <w:r w:rsidR="130EC32C" w:rsidRPr="0018046F">
        <w:t>and why</w:t>
      </w:r>
      <w:r w:rsidR="0F4B2FF4" w:rsidRPr="0018046F">
        <w:t xml:space="preserve">. </w:t>
      </w:r>
      <w:r w:rsidR="678E7B68" w:rsidRPr="0018046F">
        <w:t xml:space="preserve">If a prompt or instruction does not fully </w:t>
      </w:r>
      <w:r w:rsidR="2365B7F6" w:rsidRPr="0018046F">
        <w:t xml:space="preserve">address or </w:t>
      </w:r>
      <w:r w:rsidR="678E7B68" w:rsidRPr="0018046F">
        <w:t xml:space="preserve">apply to </w:t>
      </w:r>
      <w:r w:rsidR="72E56540" w:rsidRPr="0018046F">
        <w:t>the program</w:t>
      </w:r>
      <w:r w:rsidR="00994A29">
        <w:t xml:space="preserve"> as written</w:t>
      </w:r>
      <w:r w:rsidR="72E56540" w:rsidRPr="0018046F">
        <w:t xml:space="preserve">, please </w:t>
      </w:r>
      <w:r w:rsidR="7AA2A68C" w:rsidRPr="0018046F">
        <w:t xml:space="preserve">modify your content to </w:t>
      </w:r>
      <w:r w:rsidR="72E56540" w:rsidRPr="0018046F">
        <w:t xml:space="preserve">provide relevant information </w:t>
      </w:r>
      <w:r w:rsidR="26AB7963" w:rsidRPr="0018046F">
        <w:t xml:space="preserve">in that section </w:t>
      </w:r>
      <w:r w:rsidR="72E56540" w:rsidRPr="0018046F">
        <w:t xml:space="preserve">that </w:t>
      </w:r>
      <w:r w:rsidR="4C302220" w:rsidRPr="0018046F">
        <w:t>does</w:t>
      </w:r>
      <w:r w:rsidR="72E56540" w:rsidRPr="0018046F">
        <w:t xml:space="preserve"> apply</w:t>
      </w:r>
      <w:r w:rsidR="00994A29">
        <w:t xml:space="preserve"> to the program</w:t>
      </w:r>
      <w:r w:rsidR="72E56540" w:rsidRPr="0018046F">
        <w:t xml:space="preserve">. </w:t>
      </w:r>
    </w:p>
    <w:p w14:paraId="307641C4" w14:textId="57247F20" w:rsidR="007163AA" w:rsidRPr="009515F6" w:rsidRDefault="00625D2D" w:rsidP="009515F6">
      <w:pPr>
        <w:pStyle w:val="Heading3"/>
      </w:pPr>
      <w:r>
        <w:t>Program Overview</w:t>
      </w:r>
    </w:p>
    <w:p w14:paraId="03317D81" w14:textId="746F2D67" w:rsidR="00E36C68" w:rsidRDefault="6236D6E6" w:rsidP="0035058E">
      <w:pPr>
        <w:pStyle w:val="BodyText"/>
      </w:pPr>
      <w:r w:rsidRPr="00FC2FCD">
        <w:t>Provide a brief description of the program</w:t>
      </w:r>
      <w:r w:rsidR="51A5BB72" w:rsidRPr="00FC2FCD">
        <w:t xml:space="preserve"> (3-5 sentences).</w:t>
      </w:r>
    </w:p>
    <w:p w14:paraId="1BFDA5A4" w14:textId="292EBDA0" w:rsidR="005A5226" w:rsidRDefault="00625D2D" w:rsidP="0035058E">
      <w:pPr>
        <w:pStyle w:val="Heading3"/>
      </w:pPr>
      <w:r w:rsidRPr="00B250D3">
        <w:t>Program</w:t>
      </w:r>
      <w:r w:rsidRPr="002D6826">
        <w:t xml:space="preserve"> </w:t>
      </w:r>
      <w:r w:rsidRPr="00B250D3">
        <w:t>Budget</w:t>
      </w:r>
      <w:r w:rsidRPr="002D6826">
        <w:t xml:space="preserve"> </w:t>
      </w:r>
      <w:r w:rsidRPr="00B250D3">
        <w:t>and</w:t>
      </w:r>
      <w:r w:rsidRPr="002D6826">
        <w:t xml:space="preserve"> </w:t>
      </w:r>
      <w:r w:rsidRPr="00B250D3">
        <w:t>Savings</w:t>
      </w:r>
    </w:p>
    <w:tbl>
      <w:tblPr>
        <w:tblW w:w="919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35"/>
        <w:gridCol w:w="5580"/>
        <w:gridCol w:w="3076"/>
      </w:tblGrid>
      <w:tr w:rsidR="00D466CF" w:rsidRPr="00827676" w14:paraId="37531BD9" w14:textId="77777777">
        <w:trPr>
          <w:cantSplit/>
          <w:trHeight w:val="270"/>
          <w:tblHeader/>
          <w:jc w:val="center"/>
        </w:trPr>
        <w:tc>
          <w:tcPr>
            <w:tcW w:w="9191" w:type="dxa"/>
            <w:gridSpan w:val="3"/>
            <w:shd w:val="clear" w:color="auto" w:fill="B4C5E7"/>
          </w:tcPr>
          <w:p w14:paraId="071E7AA1" w14:textId="1678B9CB" w:rsidR="00D466CF" w:rsidRPr="00827676" w:rsidRDefault="00D466CF">
            <w:pPr>
              <w:pStyle w:val="TableParagraph"/>
              <w:ind w:left="8"/>
              <w:jc w:val="center"/>
              <w:rPr>
                <w:b/>
                <w:bCs/>
              </w:rPr>
            </w:pPr>
            <w:r w:rsidRPr="6351314D">
              <w:rPr>
                <w:b/>
                <w:bCs/>
              </w:rPr>
              <w:t>Table</w:t>
            </w:r>
            <w:r w:rsidRPr="6351314D">
              <w:rPr>
                <w:b/>
                <w:bCs/>
                <w:spacing w:val="-2"/>
              </w:rPr>
              <w:t xml:space="preserve"> </w:t>
            </w:r>
            <w:r>
              <w:rPr>
                <w:b/>
                <w:bCs/>
              </w:rPr>
              <w:t>1:</w:t>
            </w:r>
            <w:r w:rsidRPr="6351314D">
              <w:rPr>
                <w:b/>
                <w:bCs/>
                <w:spacing w:val="55"/>
              </w:rPr>
              <w:t xml:space="preserve"> </w:t>
            </w:r>
            <w:r>
              <w:rPr>
                <w:b/>
                <w:bCs/>
              </w:rPr>
              <w:t>Program Budget and Savings</w:t>
            </w:r>
          </w:p>
        </w:tc>
      </w:tr>
      <w:tr w:rsidR="00D466CF" w:rsidRPr="00827676" w14:paraId="230B1B8A" w14:textId="77777777" w:rsidTr="009F03DE">
        <w:trPr>
          <w:cantSplit/>
          <w:jc w:val="center"/>
        </w:trPr>
        <w:tc>
          <w:tcPr>
            <w:tcW w:w="535" w:type="dxa"/>
          </w:tcPr>
          <w:p w14:paraId="0A6037DD" w14:textId="77777777" w:rsidR="00D466CF" w:rsidRPr="00827676" w:rsidRDefault="00D466CF">
            <w:pPr>
              <w:pStyle w:val="TableParagraph"/>
              <w:jc w:val="center"/>
            </w:pPr>
            <w:r w:rsidRPr="00827676">
              <w:t>1</w:t>
            </w:r>
          </w:p>
        </w:tc>
        <w:tc>
          <w:tcPr>
            <w:tcW w:w="5580" w:type="dxa"/>
          </w:tcPr>
          <w:p w14:paraId="284BDF92" w14:textId="052C58AE" w:rsidR="00D466CF" w:rsidRPr="00827676" w:rsidRDefault="00D466CF">
            <w:pPr>
              <w:pStyle w:val="TableParagraph"/>
            </w:pPr>
            <w:r>
              <w:t>Program N</w:t>
            </w:r>
            <w:r w:rsidRPr="00827676">
              <w:t>ame</w:t>
            </w:r>
          </w:p>
        </w:tc>
        <w:tc>
          <w:tcPr>
            <w:tcW w:w="3076" w:type="dxa"/>
          </w:tcPr>
          <w:p w14:paraId="01CCA60E" w14:textId="77777777" w:rsidR="00D466CF" w:rsidRPr="00827676" w:rsidRDefault="00D466CF">
            <w:pPr>
              <w:pStyle w:val="TableParagraph"/>
              <w:rPr>
                <w:color w:val="7F7F7F" w:themeColor="text1" w:themeTint="80"/>
              </w:rPr>
            </w:pPr>
          </w:p>
        </w:tc>
      </w:tr>
      <w:tr w:rsidR="00D466CF" w:rsidRPr="00827676" w14:paraId="62B3BA5C" w14:textId="77777777" w:rsidTr="009F03DE">
        <w:trPr>
          <w:cantSplit/>
          <w:jc w:val="center"/>
        </w:trPr>
        <w:tc>
          <w:tcPr>
            <w:tcW w:w="535" w:type="dxa"/>
          </w:tcPr>
          <w:p w14:paraId="7C2C364D" w14:textId="77777777" w:rsidR="00D466CF" w:rsidRPr="00827676" w:rsidRDefault="00D466CF" w:rsidP="00D466CF">
            <w:pPr>
              <w:pStyle w:val="TableParagraph"/>
              <w:jc w:val="center"/>
            </w:pPr>
            <w:r>
              <w:t>2</w:t>
            </w:r>
          </w:p>
        </w:tc>
        <w:tc>
          <w:tcPr>
            <w:tcW w:w="5580" w:type="dxa"/>
          </w:tcPr>
          <w:p w14:paraId="472C2F85" w14:textId="02D53903" w:rsidR="00D466CF" w:rsidRPr="00827676" w:rsidRDefault="00D466CF" w:rsidP="00D466CF">
            <w:pPr>
              <w:pStyle w:val="TableParagraph"/>
            </w:pPr>
            <w:r w:rsidRPr="00B271AD">
              <w:t>Program</w:t>
            </w:r>
            <w:r w:rsidRPr="00B271AD">
              <w:rPr>
                <w:spacing w:val="-2"/>
              </w:rPr>
              <w:t xml:space="preserve"> </w:t>
            </w:r>
            <w:r w:rsidRPr="00B271AD">
              <w:t>ID</w:t>
            </w:r>
            <w:r w:rsidRPr="00B271AD">
              <w:rPr>
                <w:spacing w:val="-1"/>
              </w:rPr>
              <w:t xml:space="preserve"> </w:t>
            </w:r>
            <w:r w:rsidRPr="00B271AD">
              <w:rPr>
                <w:spacing w:val="-2"/>
              </w:rPr>
              <w:t>number</w:t>
            </w:r>
          </w:p>
        </w:tc>
        <w:tc>
          <w:tcPr>
            <w:tcW w:w="3076" w:type="dxa"/>
          </w:tcPr>
          <w:p w14:paraId="0527CB6D" w14:textId="77777777" w:rsidR="00D466CF" w:rsidRPr="00827676" w:rsidRDefault="00D466CF" w:rsidP="00D466CF">
            <w:pPr>
              <w:pStyle w:val="TableParagraph"/>
              <w:rPr>
                <w:color w:val="7F7F7F" w:themeColor="text1" w:themeTint="80"/>
              </w:rPr>
            </w:pPr>
          </w:p>
        </w:tc>
      </w:tr>
      <w:tr w:rsidR="00D466CF" w:rsidRPr="00827676" w14:paraId="218056AF" w14:textId="77777777" w:rsidTr="009F03DE">
        <w:trPr>
          <w:cantSplit/>
          <w:jc w:val="center"/>
        </w:trPr>
        <w:tc>
          <w:tcPr>
            <w:tcW w:w="535" w:type="dxa"/>
          </w:tcPr>
          <w:p w14:paraId="24014A3E" w14:textId="77777777" w:rsidR="00D466CF" w:rsidRPr="00827676" w:rsidRDefault="00D466CF" w:rsidP="00D466CF">
            <w:pPr>
              <w:pStyle w:val="TableParagraph"/>
              <w:jc w:val="center"/>
            </w:pPr>
            <w:r>
              <w:t>3</w:t>
            </w:r>
          </w:p>
        </w:tc>
        <w:tc>
          <w:tcPr>
            <w:tcW w:w="5580" w:type="dxa"/>
          </w:tcPr>
          <w:p w14:paraId="6089F8CC" w14:textId="48F8DE6A" w:rsidR="00D466CF" w:rsidRPr="00827676" w:rsidRDefault="00D466CF" w:rsidP="00D466CF">
            <w:pPr>
              <w:pStyle w:val="TableParagraph"/>
            </w:pPr>
            <w:r w:rsidRPr="00B271AD">
              <w:rPr>
                <w:spacing w:val="-2"/>
              </w:rPr>
              <w:t>Program Implementer</w:t>
            </w:r>
          </w:p>
        </w:tc>
        <w:tc>
          <w:tcPr>
            <w:tcW w:w="3076" w:type="dxa"/>
          </w:tcPr>
          <w:p w14:paraId="281AA6DE" w14:textId="77777777" w:rsidR="00D466CF" w:rsidRPr="00827676" w:rsidRDefault="00D466CF" w:rsidP="00D466CF">
            <w:pPr>
              <w:pStyle w:val="TableParagraph"/>
              <w:rPr>
                <w:color w:val="7F7F7F" w:themeColor="text1" w:themeTint="80"/>
              </w:rPr>
            </w:pPr>
          </w:p>
        </w:tc>
      </w:tr>
      <w:tr w:rsidR="008C5CA0" w:rsidRPr="00827676" w14:paraId="231E5B73" w14:textId="77777777" w:rsidTr="009F03DE">
        <w:trPr>
          <w:cantSplit/>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A4EB7" w14:textId="77777777" w:rsidR="00C25E0B" w:rsidRPr="00827676" w:rsidRDefault="00C25E0B" w:rsidP="00C25E0B">
            <w:pPr>
              <w:pStyle w:val="TableParagraph"/>
              <w:jc w:val="center"/>
            </w:pPr>
            <w:r>
              <w:t>4</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AA5D5" w14:textId="5DD04A95" w:rsidR="00C25E0B" w:rsidRPr="00827676" w:rsidRDefault="00C25E0B" w:rsidP="00C25E0B">
            <w:pPr>
              <w:pStyle w:val="TableParagraph"/>
            </w:pPr>
            <w:r w:rsidRPr="00384BA7">
              <w:rPr>
                <w:spacing w:val="-2"/>
              </w:rPr>
              <w:t>Portfolio Administrator</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8D709" w14:textId="77777777" w:rsidR="00C25E0B" w:rsidRPr="00827676" w:rsidRDefault="00C25E0B" w:rsidP="00C25E0B">
            <w:pPr>
              <w:pStyle w:val="TableParagraph"/>
              <w:rPr>
                <w:color w:val="7F7F7F" w:themeColor="text1" w:themeTint="80"/>
              </w:rPr>
            </w:pPr>
          </w:p>
        </w:tc>
      </w:tr>
      <w:tr w:rsidR="008C5CA0" w:rsidRPr="00827676" w14:paraId="0AD5173E" w14:textId="77777777" w:rsidTr="009F03DE">
        <w:trPr>
          <w:cantSplit/>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702D2" w14:textId="77777777" w:rsidR="00C25E0B" w:rsidRPr="00827676" w:rsidRDefault="00C25E0B" w:rsidP="00C25E0B">
            <w:pPr>
              <w:pStyle w:val="TableParagraph"/>
              <w:jc w:val="center"/>
            </w:pPr>
            <w:r>
              <w:t>5</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42D65" w14:textId="1ACA2E64" w:rsidR="00C25E0B" w:rsidRPr="00827676" w:rsidRDefault="00C25E0B" w:rsidP="00C25E0B">
            <w:pPr>
              <w:pStyle w:val="TableParagraph"/>
            </w:pPr>
            <w:r w:rsidRPr="00384BA7">
              <w:t>Program Implementer Type (IOU Core, Third-Party Solicited, REN/CCA)</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663E" w14:textId="77777777" w:rsidR="00C25E0B" w:rsidRPr="00827676" w:rsidRDefault="00C25E0B" w:rsidP="00C25E0B">
            <w:pPr>
              <w:pStyle w:val="TableParagraph"/>
              <w:rPr>
                <w:color w:val="7F7F7F" w:themeColor="text1" w:themeTint="80"/>
              </w:rPr>
            </w:pPr>
          </w:p>
        </w:tc>
      </w:tr>
      <w:tr w:rsidR="00C25E0B" w:rsidRPr="00827676" w14:paraId="12554C0D" w14:textId="77777777" w:rsidTr="009F03DE">
        <w:trPr>
          <w:cantSplit/>
          <w:jc w:val="center"/>
        </w:trPr>
        <w:tc>
          <w:tcPr>
            <w:tcW w:w="535" w:type="dxa"/>
          </w:tcPr>
          <w:p w14:paraId="2BE95A46" w14:textId="77777777" w:rsidR="00C25E0B" w:rsidRPr="00827676" w:rsidRDefault="00C25E0B" w:rsidP="00C25E0B">
            <w:pPr>
              <w:pStyle w:val="TableParagraph"/>
              <w:jc w:val="center"/>
            </w:pPr>
            <w:r>
              <w:t>6</w:t>
            </w:r>
          </w:p>
        </w:tc>
        <w:tc>
          <w:tcPr>
            <w:tcW w:w="5580" w:type="dxa"/>
          </w:tcPr>
          <w:p w14:paraId="32390479" w14:textId="2F3BEA23" w:rsidR="00C25E0B" w:rsidRPr="00827676" w:rsidRDefault="00C25E0B" w:rsidP="00C25E0B">
            <w:pPr>
              <w:pStyle w:val="TableParagraph"/>
            </w:pPr>
            <w:r w:rsidRPr="00384BA7">
              <w:t>Portfolio Segment (Resource Acquisition, Equity, Market Support, or Codes and Standards)</w:t>
            </w:r>
            <w:r w:rsidRPr="00384BA7">
              <w:rPr>
                <w:rStyle w:val="FootnoteReference"/>
              </w:rPr>
              <w:footnoteReference w:id="8"/>
            </w:r>
          </w:p>
        </w:tc>
        <w:tc>
          <w:tcPr>
            <w:tcW w:w="3076" w:type="dxa"/>
          </w:tcPr>
          <w:p w14:paraId="506D7604" w14:textId="77777777" w:rsidR="00C25E0B" w:rsidRPr="00827676" w:rsidRDefault="00C25E0B" w:rsidP="00C25E0B">
            <w:pPr>
              <w:pStyle w:val="TableParagraph"/>
              <w:rPr>
                <w:color w:val="7F7F7F" w:themeColor="text1" w:themeTint="80"/>
              </w:rPr>
            </w:pPr>
          </w:p>
        </w:tc>
      </w:tr>
      <w:tr w:rsidR="00D466CF" w:rsidRPr="00827676" w14:paraId="7298D5F7" w14:textId="77777777" w:rsidTr="009F03DE">
        <w:trPr>
          <w:cantSplit/>
          <w:jc w:val="center"/>
        </w:trPr>
        <w:tc>
          <w:tcPr>
            <w:tcW w:w="535" w:type="dxa"/>
          </w:tcPr>
          <w:p w14:paraId="6D5344F8" w14:textId="77777777" w:rsidR="00D466CF" w:rsidRPr="00827676" w:rsidRDefault="00D466CF" w:rsidP="00D466CF">
            <w:pPr>
              <w:pStyle w:val="TableParagraph"/>
              <w:jc w:val="center"/>
            </w:pPr>
            <w:r>
              <w:t>7</w:t>
            </w:r>
          </w:p>
        </w:tc>
        <w:tc>
          <w:tcPr>
            <w:tcW w:w="5580" w:type="dxa"/>
          </w:tcPr>
          <w:p w14:paraId="2E89CB6A" w14:textId="1BA2C11B" w:rsidR="00D466CF" w:rsidRPr="00292A81" w:rsidRDefault="0004757F" w:rsidP="00143D8D">
            <w:pPr>
              <w:pStyle w:val="TableParagraph"/>
              <w:ind w:left="282" w:hanging="282"/>
            </w:pPr>
            <w:r>
              <w:t xml:space="preserve">Total </w:t>
            </w:r>
            <w:r w:rsidR="00EA2C81" w:rsidRPr="00292A81">
              <w:t xml:space="preserve">Program Budget </w:t>
            </w:r>
          </w:p>
        </w:tc>
        <w:tc>
          <w:tcPr>
            <w:tcW w:w="3076" w:type="dxa"/>
          </w:tcPr>
          <w:p w14:paraId="774D7BF1" w14:textId="77777777" w:rsidR="00D466CF" w:rsidRPr="00827676" w:rsidRDefault="00D466CF" w:rsidP="00D466CF">
            <w:pPr>
              <w:pStyle w:val="TableParagraph"/>
              <w:rPr>
                <w:color w:val="7F7F7F" w:themeColor="text1" w:themeTint="80"/>
              </w:rPr>
            </w:pPr>
          </w:p>
        </w:tc>
      </w:tr>
      <w:tr w:rsidR="002D462E" w:rsidRPr="00827676" w14:paraId="30F6158F" w14:textId="77777777" w:rsidTr="009F03DE">
        <w:trPr>
          <w:cantSplit/>
          <w:jc w:val="center"/>
        </w:trPr>
        <w:tc>
          <w:tcPr>
            <w:tcW w:w="535" w:type="dxa"/>
          </w:tcPr>
          <w:p w14:paraId="523DB871" w14:textId="4BCA2570" w:rsidR="002D462E" w:rsidRDefault="00143D8D" w:rsidP="00D466CF">
            <w:pPr>
              <w:pStyle w:val="TableParagraph"/>
              <w:jc w:val="center"/>
            </w:pPr>
            <w:r>
              <w:t>8</w:t>
            </w:r>
          </w:p>
        </w:tc>
        <w:tc>
          <w:tcPr>
            <w:tcW w:w="5580" w:type="dxa"/>
          </w:tcPr>
          <w:p w14:paraId="24D9B86B" w14:textId="4A4AF467" w:rsidR="002D462E" w:rsidRPr="00292A81" w:rsidRDefault="00143D8D" w:rsidP="00D466CF">
            <w:pPr>
              <w:pStyle w:val="TableParagraph"/>
              <w:ind w:left="282" w:hanging="282"/>
            </w:pPr>
            <w:r>
              <w:t>Program</w:t>
            </w:r>
            <w:r w:rsidR="002D462E" w:rsidRPr="00292A81">
              <w:t xml:space="preserve"> </w:t>
            </w:r>
            <w:r w:rsidR="0004757F">
              <w:t xml:space="preserve">Budget </w:t>
            </w:r>
            <w:r w:rsidR="002D462E" w:rsidRPr="00292A81">
              <w:t>by Year</w:t>
            </w:r>
          </w:p>
        </w:tc>
        <w:tc>
          <w:tcPr>
            <w:tcW w:w="3076" w:type="dxa"/>
          </w:tcPr>
          <w:p w14:paraId="4F84B3E4" w14:textId="77777777" w:rsidR="002D462E" w:rsidRPr="00827676" w:rsidRDefault="002D462E" w:rsidP="00D466CF">
            <w:pPr>
              <w:pStyle w:val="TableParagraph"/>
              <w:rPr>
                <w:color w:val="7F7F7F" w:themeColor="text1" w:themeTint="80"/>
              </w:rPr>
            </w:pPr>
          </w:p>
        </w:tc>
      </w:tr>
      <w:tr w:rsidR="00D466CF" w:rsidRPr="00827676" w14:paraId="5E3E83D1" w14:textId="77777777" w:rsidTr="009F03DE">
        <w:trPr>
          <w:cantSplit/>
          <w:jc w:val="center"/>
        </w:trPr>
        <w:tc>
          <w:tcPr>
            <w:tcW w:w="535" w:type="dxa"/>
          </w:tcPr>
          <w:p w14:paraId="6C556A07" w14:textId="360A076E" w:rsidR="00D466CF" w:rsidRPr="00827676" w:rsidRDefault="00143D8D" w:rsidP="00D466CF">
            <w:pPr>
              <w:pStyle w:val="TableParagraph"/>
              <w:jc w:val="center"/>
            </w:pPr>
            <w:r>
              <w:t>9</w:t>
            </w:r>
          </w:p>
        </w:tc>
        <w:tc>
          <w:tcPr>
            <w:tcW w:w="5580" w:type="dxa"/>
          </w:tcPr>
          <w:p w14:paraId="23D16DC7" w14:textId="47058C49" w:rsidR="00D466CF" w:rsidRPr="00292A81" w:rsidRDefault="00C808A5" w:rsidP="0035058E">
            <w:pPr>
              <w:tabs>
                <w:tab w:val="left" w:pos="1040"/>
              </w:tabs>
              <w:spacing w:before="26"/>
            </w:pPr>
            <w:r w:rsidRPr="0035058E">
              <w:rPr>
                <w:spacing w:val="-4"/>
              </w:rPr>
              <w:t>Program Duration (Start Date -</w:t>
            </w:r>
            <w:r w:rsidR="009F03DE" w:rsidRPr="0035058E">
              <w:rPr>
                <w:spacing w:val="-4"/>
              </w:rPr>
              <w:t xml:space="preserve"> </w:t>
            </w:r>
            <w:r w:rsidRPr="0035058E">
              <w:rPr>
                <w:spacing w:val="-4"/>
              </w:rPr>
              <w:t>End Date)</w:t>
            </w:r>
          </w:p>
        </w:tc>
        <w:tc>
          <w:tcPr>
            <w:tcW w:w="3076" w:type="dxa"/>
          </w:tcPr>
          <w:p w14:paraId="346D400A" w14:textId="5F003847" w:rsidR="00D466CF" w:rsidRPr="00827676" w:rsidRDefault="00D466CF" w:rsidP="00D466CF">
            <w:pPr>
              <w:pStyle w:val="TableParagraph"/>
              <w:rPr>
                <w:color w:val="7F7F7F" w:themeColor="text1" w:themeTint="80"/>
              </w:rPr>
            </w:pPr>
          </w:p>
        </w:tc>
      </w:tr>
      <w:tr w:rsidR="008C5CA0" w:rsidRPr="00827676" w14:paraId="093C27EC" w14:textId="77777777" w:rsidTr="009F03DE">
        <w:trPr>
          <w:cantSplit/>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3CE02" w14:textId="254A7CF8" w:rsidR="00C808A5" w:rsidRPr="00827676" w:rsidRDefault="00143D8D" w:rsidP="00C808A5">
            <w:pPr>
              <w:pStyle w:val="TableParagraph"/>
              <w:jc w:val="center"/>
            </w:pPr>
            <w:r>
              <w:rPr>
                <w:spacing w:val="-5"/>
              </w:rPr>
              <w:t>10</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E3AA6" w14:textId="77777777" w:rsidR="00471658" w:rsidRPr="0035058E" w:rsidRDefault="006A4388" w:rsidP="00C808A5">
            <w:pPr>
              <w:pStyle w:val="TableParagraph"/>
              <w:rPr>
                <w:spacing w:val="-4"/>
              </w:rPr>
            </w:pPr>
            <w:r w:rsidRPr="0035058E">
              <w:t>Total System Benefit (</w:t>
            </w:r>
            <w:r w:rsidR="00C808A5" w:rsidRPr="0035058E">
              <w:t>TSB</w:t>
            </w:r>
            <w:r w:rsidRPr="0035058E">
              <w:t>)</w:t>
            </w:r>
            <w:r w:rsidR="00C808A5" w:rsidRPr="0035058E">
              <w:t xml:space="preserve"> </w:t>
            </w:r>
          </w:p>
          <w:p w14:paraId="6D12D779" w14:textId="5629E9B3" w:rsidR="00C808A5" w:rsidRPr="00292A81" w:rsidRDefault="00C808A5" w:rsidP="00C808A5">
            <w:pPr>
              <w:pStyle w:val="TableParagraph"/>
            </w:pPr>
            <w:r w:rsidRPr="0035058E">
              <w:t>(</w:t>
            </w:r>
            <w:r w:rsidR="002969F1" w:rsidRPr="00292A81">
              <w:rPr>
                <w:spacing w:val="-4"/>
              </w:rPr>
              <w:t>Total Program TSB</w:t>
            </w:r>
            <w:r w:rsidR="4424B800" w:rsidRPr="00292A81">
              <w:rPr>
                <w:spacing w:val="-4"/>
              </w:rPr>
              <w:t xml:space="preserve"> and</w:t>
            </w:r>
            <w:r w:rsidR="006B4E22" w:rsidRPr="00292A81">
              <w:rPr>
                <w:spacing w:val="-4"/>
              </w:rPr>
              <w:t xml:space="preserve"> </w:t>
            </w:r>
            <w:r w:rsidR="00292A81" w:rsidRPr="00292A81">
              <w:rPr>
                <w:spacing w:val="-4"/>
              </w:rPr>
              <w:t xml:space="preserve">TSB </w:t>
            </w:r>
            <w:r w:rsidR="00471658" w:rsidRPr="00292A81">
              <w:t>by Program Year</w:t>
            </w:r>
            <w:r w:rsidRPr="00292A81">
              <w:t>)</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1385E" w14:textId="77777777" w:rsidR="00C808A5" w:rsidRPr="00827676" w:rsidRDefault="00C808A5" w:rsidP="00C808A5">
            <w:pPr>
              <w:pStyle w:val="TableParagraph"/>
              <w:rPr>
                <w:color w:val="7F7F7F" w:themeColor="text1" w:themeTint="80"/>
              </w:rPr>
            </w:pPr>
          </w:p>
        </w:tc>
      </w:tr>
      <w:tr w:rsidR="00C808A5" w:rsidRPr="00827676" w14:paraId="0CB9CD52" w14:textId="2A64883D" w:rsidTr="009F03DE">
        <w:trPr>
          <w:cantSplit/>
          <w:jc w:val="center"/>
        </w:trPr>
        <w:tc>
          <w:tcPr>
            <w:tcW w:w="535" w:type="dxa"/>
          </w:tcPr>
          <w:p w14:paraId="63D43DEE" w14:textId="67663D5E" w:rsidR="00C808A5" w:rsidRPr="00A53CDD" w:rsidRDefault="00C808A5" w:rsidP="00C808A5">
            <w:pPr>
              <w:pStyle w:val="TableParagraph"/>
              <w:jc w:val="center"/>
            </w:pPr>
            <w:r w:rsidRPr="00A53CDD">
              <w:t>1</w:t>
            </w:r>
            <w:r w:rsidR="00143D8D">
              <w:t>1</w:t>
            </w:r>
          </w:p>
        </w:tc>
        <w:tc>
          <w:tcPr>
            <w:tcW w:w="5580" w:type="dxa"/>
          </w:tcPr>
          <w:p w14:paraId="6058D250" w14:textId="2F5D6456" w:rsidR="00C808A5" w:rsidRPr="00A53CDD" w:rsidRDefault="008E4DAD" w:rsidP="00C808A5">
            <w:pPr>
              <w:pStyle w:val="TableParagraph"/>
            </w:pPr>
            <w:r>
              <w:rPr>
                <w:spacing w:val="-4"/>
              </w:rPr>
              <w:t>CO</w:t>
            </w:r>
            <w:r w:rsidRPr="005A2F31">
              <w:rPr>
                <w:spacing w:val="-4"/>
                <w:vertAlign w:val="subscript"/>
              </w:rPr>
              <w:t>2</w:t>
            </w:r>
            <w:r w:rsidR="00C808A5" w:rsidRPr="0035058E">
              <w:rPr>
                <w:spacing w:val="-4"/>
              </w:rPr>
              <w:t xml:space="preserve"> (Lifecycle, First Year</w:t>
            </w:r>
            <w:r>
              <w:rPr>
                <w:spacing w:val="-4"/>
              </w:rPr>
              <w:t>, Net, Gross</w:t>
            </w:r>
            <w:r w:rsidR="00C808A5" w:rsidRPr="00A53CDD">
              <w:rPr>
                <w:spacing w:val="-4"/>
              </w:rPr>
              <w:t>)</w:t>
            </w:r>
          </w:p>
        </w:tc>
        <w:tc>
          <w:tcPr>
            <w:tcW w:w="3076" w:type="dxa"/>
          </w:tcPr>
          <w:p w14:paraId="4A8934C2" w14:textId="4C4912D6" w:rsidR="00C808A5" w:rsidRPr="00827676" w:rsidRDefault="00C808A5" w:rsidP="00C808A5">
            <w:pPr>
              <w:pStyle w:val="TableParagraph"/>
              <w:rPr>
                <w:color w:val="7F7F7F" w:themeColor="text1" w:themeTint="80"/>
              </w:rPr>
            </w:pPr>
          </w:p>
        </w:tc>
      </w:tr>
      <w:tr w:rsidR="00C808A5" w:rsidRPr="00827676" w14:paraId="08565112" w14:textId="77777777" w:rsidTr="009F03DE">
        <w:trPr>
          <w:cantSplit/>
          <w:jc w:val="center"/>
        </w:trPr>
        <w:tc>
          <w:tcPr>
            <w:tcW w:w="535" w:type="dxa"/>
          </w:tcPr>
          <w:p w14:paraId="4F068A45" w14:textId="1F57AD6B" w:rsidR="00C808A5" w:rsidRPr="00A53CDD" w:rsidRDefault="00C808A5" w:rsidP="00C808A5">
            <w:pPr>
              <w:pStyle w:val="TableParagraph"/>
              <w:jc w:val="center"/>
            </w:pPr>
            <w:r w:rsidRPr="00A53CDD">
              <w:t>1</w:t>
            </w:r>
            <w:r w:rsidR="00143D8D">
              <w:t>2</w:t>
            </w:r>
          </w:p>
        </w:tc>
        <w:tc>
          <w:tcPr>
            <w:tcW w:w="5580" w:type="dxa"/>
          </w:tcPr>
          <w:p w14:paraId="48F35DD8" w14:textId="594FC3D1" w:rsidR="00C808A5" w:rsidRPr="00A53CDD" w:rsidRDefault="00C808A5" w:rsidP="00C808A5">
            <w:pPr>
              <w:pStyle w:val="TableParagraph"/>
            </w:pPr>
            <w:r w:rsidRPr="0035058E">
              <w:rPr>
                <w:spacing w:val="-4"/>
              </w:rPr>
              <w:t>KW (First Year, Net, Gross</w:t>
            </w:r>
            <w:r w:rsidRPr="00A53CDD">
              <w:rPr>
                <w:spacing w:val="-4"/>
              </w:rPr>
              <w:t>)</w:t>
            </w:r>
          </w:p>
        </w:tc>
        <w:tc>
          <w:tcPr>
            <w:tcW w:w="3076" w:type="dxa"/>
          </w:tcPr>
          <w:p w14:paraId="3B640D12" w14:textId="77777777" w:rsidR="00C808A5" w:rsidRPr="00827676" w:rsidRDefault="00C808A5" w:rsidP="00C808A5">
            <w:pPr>
              <w:pStyle w:val="TableParagraph"/>
              <w:rPr>
                <w:color w:val="7F7F7F" w:themeColor="text1" w:themeTint="80"/>
              </w:rPr>
            </w:pPr>
          </w:p>
        </w:tc>
      </w:tr>
      <w:tr w:rsidR="00EB3A07" w:rsidRPr="00827676" w14:paraId="39565B50" w14:textId="77777777" w:rsidTr="009F03DE">
        <w:trPr>
          <w:cantSplit/>
          <w:jc w:val="center"/>
        </w:trPr>
        <w:tc>
          <w:tcPr>
            <w:tcW w:w="535" w:type="dxa"/>
          </w:tcPr>
          <w:p w14:paraId="6922AF92" w14:textId="550CD204" w:rsidR="00EB3A07" w:rsidRPr="00A53CDD" w:rsidRDefault="00F631A5" w:rsidP="00EB3A07">
            <w:pPr>
              <w:pStyle w:val="TableParagraph"/>
              <w:jc w:val="center"/>
            </w:pPr>
            <w:r w:rsidRPr="00A53CDD">
              <w:t>1</w:t>
            </w:r>
            <w:r>
              <w:t>2</w:t>
            </w:r>
          </w:p>
        </w:tc>
        <w:tc>
          <w:tcPr>
            <w:tcW w:w="5580" w:type="dxa"/>
          </w:tcPr>
          <w:p w14:paraId="72B650DF" w14:textId="735ACF9C" w:rsidR="00EB3A07" w:rsidRPr="0035058E" w:rsidRDefault="00EB3A07" w:rsidP="00EB3A07">
            <w:pPr>
              <w:pStyle w:val="TableParagraph"/>
              <w:rPr>
                <w:spacing w:val="-4"/>
              </w:rPr>
            </w:pPr>
            <w:r w:rsidRPr="0035058E">
              <w:t>KWh (Lifecycle, First Year, Net, Gross</w:t>
            </w:r>
            <w:r w:rsidRPr="00A53CDD">
              <w:t>)</w:t>
            </w:r>
          </w:p>
        </w:tc>
        <w:tc>
          <w:tcPr>
            <w:tcW w:w="3076" w:type="dxa"/>
          </w:tcPr>
          <w:p w14:paraId="57497D3C" w14:textId="77777777" w:rsidR="00EB3A07" w:rsidRPr="00827676" w:rsidRDefault="00EB3A07" w:rsidP="00EB3A07">
            <w:pPr>
              <w:pStyle w:val="TableParagraph"/>
              <w:rPr>
                <w:color w:val="7F7F7F" w:themeColor="text1" w:themeTint="80"/>
              </w:rPr>
            </w:pPr>
          </w:p>
        </w:tc>
      </w:tr>
      <w:tr w:rsidR="00EB3A07" w:rsidRPr="00827676" w14:paraId="23531766" w14:textId="77777777" w:rsidTr="009F03DE">
        <w:trPr>
          <w:cantSplit/>
          <w:jc w:val="center"/>
        </w:trPr>
        <w:tc>
          <w:tcPr>
            <w:tcW w:w="535" w:type="dxa"/>
          </w:tcPr>
          <w:p w14:paraId="7270D7BC" w14:textId="0B131725" w:rsidR="00EB3A07" w:rsidRPr="00A53CDD" w:rsidRDefault="00F631A5" w:rsidP="00EB3A07">
            <w:pPr>
              <w:pStyle w:val="TableParagraph"/>
              <w:jc w:val="center"/>
            </w:pPr>
            <w:r w:rsidRPr="00A53CDD">
              <w:t>1</w:t>
            </w:r>
            <w:r>
              <w:t>3</w:t>
            </w:r>
          </w:p>
        </w:tc>
        <w:tc>
          <w:tcPr>
            <w:tcW w:w="5580" w:type="dxa"/>
          </w:tcPr>
          <w:p w14:paraId="6E1129FA" w14:textId="14D41538" w:rsidR="00EB3A07" w:rsidRPr="00A53CDD" w:rsidRDefault="00EB3A07" w:rsidP="00EB3A07">
            <w:pPr>
              <w:pStyle w:val="TableParagraph"/>
            </w:pPr>
            <w:r w:rsidRPr="0035058E">
              <w:t>Therms (Lifecycle, First Year, Net, Gross</w:t>
            </w:r>
            <w:r w:rsidRPr="00A53CDD">
              <w:t>)</w:t>
            </w:r>
          </w:p>
        </w:tc>
        <w:tc>
          <w:tcPr>
            <w:tcW w:w="3076" w:type="dxa"/>
          </w:tcPr>
          <w:p w14:paraId="23843E34" w14:textId="77777777" w:rsidR="00EB3A07" w:rsidRPr="00827676" w:rsidRDefault="00EB3A07" w:rsidP="00EB3A07">
            <w:pPr>
              <w:pStyle w:val="TableParagraph"/>
              <w:rPr>
                <w:color w:val="7F7F7F" w:themeColor="text1" w:themeTint="80"/>
              </w:rPr>
            </w:pPr>
          </w:p>
        </w:tc>
      </w:tr>
      <w:tr w:rsidR="00EB3A07" w:rsidRPr="00827676" w14:paraId="43C9D431" w14:textId="77777777" w:rsidTr="009F03DE">
        <w:trPr>
          <w:cantSplit/>
          <w:jc w:val="center"/>
        </w:trPr>
        <w:tc>
          <w:tcPr>
            <w:tcW w:w="535" w:type="dxa"/>
          </w:tcPr>
          <w:p w14:paraId="33C66A44" w14:textId="1B6B4C6A" w:rsidR="00EB3A07" w:rsidRPr="00827676" w:rsidRDefault="00F631A5" w:rsidP="00EB3A07">
            <w:pPr>
              <w:pStyle w:val="TableParagraph"/>
              <w:jc w:val="center"/>
            </w:pPr>
            <w:r>
              <w:t>14</w:t>
            </w:r>
          </w:p>
        </w:tc>
        <w:tc>
          <w:tcPr>
            <w:tcW w:w="5580" w:type="dxa"/>
          </w:tcPr>
          <w:p w14:paraId="5DE77CA8" w14:textId="3078D843" w:rsidR="00EB3A07" w:rsidRPr="00827676" w:rsidRDefault="00EB3A07" w:rsidP="0035058E">
            <w:pPr>
              <w:tabs>
                <w:tab w:val="left" w:pos="1040"/>
              </w:tabs>
              <w:spacing w:before="20"/>
            </w:pPr>
            <w:r>
              <w:t>Program</w:t>
            </w:r>
            <w:r w:rsidRPr="004117C8">
              <w:rPr>
                <w:spacing w:val="-3"/>
              </w:rPr>
              <w:t xml:space="preserve"> </w:t>
            </w:r>
            <w:r>
              <w:t>Cost</w:t>
            </w:r>
            <w:r w:rsidRPr="004117C8">
              <w:rPr>
                <w:spacing w:val="-3"/>
              </w:rPr>
              <w:t xml:space="preserve"> </w:t>
            </w:r>
            <w:r>
              <w:t>Effectiveness</w:t>
            </w:r>
            <w:r>
              <w:rPr>
                <w:spacing w:val="-1"/>
              </w:rPr>
              <w:t xml:space="preserve">: </w:t>
            </w:r>
            <w:r w:rsidRPr="004117C8">
              <w:rPr>
                <w:spacing w:val="-1"/>
              </w:rPr>
              <w:t xml:space="preserve">Total Resource Cost </w:t>
            </w:r>
            <w:r w:rsidRPr="004117C8">
              <w:rPr>
                <w:spacing w:val="-4"/>
              </w:rPr>
              <w:t>(TRC)</w:t>
            </w:r>
            <w:r>
              <w:rPr>
                <w:spacing w:val="-4"/>
              </w:rPr>
              <w:t>: (Total TRC and TRC by Year)</w:t>
            </w:r>
          </w:p>
        </w:tc>
        <w:tc>
          <w:tcPr>
            <w:tcW w:w="3076" w:type="dxa"/>
          </w:tcPr>
          <w:p w14:paraId="14A61D97" w14:textId="77777777" w:rsidR="00EB3A07" w:rsidRPr="00827676" w:rsidRDefault="00EB3A07" w:rsidP="00EB3A07">
            <w:pPr>
              <w:pStyle w:val="TableParagraph"/>
              <w:rPr>
                <w:color w:val="7F7F7F" w:themeColor="text1" w:themeTint="80"/>
              </w:rPr>
            </w:pPr>
          </w:p>
        </w:tc>
      </w:tr>
      <w:tr w:rsidR="008C5CA0" w:rsidRPr="00827676" w14:paraId="54A89113"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E2754" w14:textId="743EBC23" w:rsidR="00EB3A07" w:rsidRPr="00827676" w:rsidRDefault="00F631A5" w:rsidP="00EB3A07">
            <w:pPr>
              <w:pStyle w:val="TableParagraph"/>
              <w:jc w:val="center"/>
            </w:pPr>
            <w:r>
              <w:t>15</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79EF3" w14:textId="4D203154" w:rsidR="00EB3A07" w:rsidRPr="0035058E" w:rsidRDefault="00EB3A07" w:rsidP="00EB3A07">
            <w:pPr>
              <w:pStyle w:val="TableParagraph"/>
              <w:rPr>
                <w:spacing w:val="-4"/>
              </w:rPr>
            </w:pPr>
            <w:r w:rsidRPr="009369FA">
              <w:t>Program</w:t>
            </w:r>
            <w:r w:rsidRPr="009369FA">
              <w:rPr>
                <w:spacing w:val="-5"/>
              </w:rPr>
              <w:t xml:space="preserve"> </w:t>
            </w:r>
            <w:r w:rsidRPr="009369FA">
              <w:t>Cost</w:t>
            </w:r>
            <w:r w:rsidRPr="009369FA">
              <w:rPr>
                <w:spacing w:val="-2"/>
              </w:rPr>
              <w:t xml:space="preserve"> </w:t>
            </w:r>
            <w:r w:rsidRPr="009369FA">
              <w:t>Effectiveness</w:t>
            </w:r>
            <w:r>
              <w:rPr>
                <w:spacing w:val="-1"/>
              </w:rPr>
              <w:t xml:space="preserve">: </w:t>
            </w:r>
            <w:r w:rsidRPr="009369FA">
              <w:rPr>
                <w:spacing w:val="-1"/>
              </w:rPr>
              <w:t xml:space="preserve">Program Administrator Cost </w:t>
            </w:r>
            <w:r w:rsidRPr="009369FA">
              <w:rPr>
                <w:spacing w:val="-4"/>
              </w:rPr>
              <w:t>(PAC)</w:t>
            </w:r>
            <w:r>
              <w:rPr>
                <w:spacing w:val="-4"/>
              </w:rPr>
              <w:t>: (Total PAC and PAC by Year)</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9BD86" w14:textId="77777777" w:rsidR="00EB3A07" w:rsidRPr="00827676" w:rsidRDefault="00EB3A07" w:rsidP="00EB3A07">
            <w:pPr>
              <w:pStyle w:val="TableParagraph"/>
              <w:rPr>
                <w:color w:val="7F7F7F" w:themeColor="text1" w:themeTint="80"/>
              </w:rPr>
            </w:pPr>
          </w:p>
        </w:tc>
      </w:tr>
      <w:tr w:rsidR="008C5CA0" w:rsidRPr="00827676" w14:paraId="04062B8D"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2661C" w14:textId="6BEB5A21" w:rsidR="00EB3A07" w:rsidRDefault="00F631A5" w:rsidP="00EB3A07">
            <w:pPr>
              <w:pStyle w:val="TableParagraph"/>
              <w:jc w:val="center"/>
            </w:pPr>
            <w:r>
              <w:t>16</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422B3" w14:textId="6CFC8E21" w:rsidR="00EB3A07" w:rsidRPr="00827676" w:rsidRDefault="00EB3A07" w:rsidP="00EB3A07">
            <w:pPr>
              <w:pStyle w:val="TableParagraph"/>
            </w:pPr>
            <w:r w:rsidRPr="009369FA">
              <w:t>Market</w:t>
            </w:r>
            <w:r w:rsidRPr="009369FA">
              <w:rPr>
                <w:spacing w:val="-5"/>
              </w:rPr>
              <w:t xml:space="preserve"> </w:t>
            </w:r>
            <w:r w:rsidRPr="009369FA">
              <w:t>Sector(s)</w:t>
            </w:r>
            <w:r w:rsidRPr="009369FA">
              <w:rPr>
                <w:spacing w:val="-5"/>
              </w:rPr>
              <w:t xml:space="preserve"> </w:t>
            </w:r>
            <w:r w:rsidRPr="009369FA">
              <w:t>(i.e.,</w:t>
            </w:r>
            <w:r w:rsidRPr="009369FA">
              <w:rPr>
                <w:spacing w:val="-3"/>
              </w:rPr>
              <w:t xml:space="preserve"> </w:t>
            </w:r>
            <w:r w:rsidRPr="009369FA">
              <w:t>residential,</w:t>
            </w:r>
            <w:r w:rsidRPr="009369FA">
              <w:rPr>
                <w:spacing w:val="-3"/>
              </w:rPr>
              <w:t xml:space="preserve"> </w:t>
            </w:r>
            <w:r w:rsidRPr="009369FA">
              <w:t>commercial,</w:t>
            </w:r>
            <w:r w:rsidRPr="009369FA">
              <w:rPr>
                <w:spacing w:val="-3"/>
              </w:rPr>
              <w:t xml:space="preserve"> </w:t>
            </w:r>
            <w:r w:rsidRPr="009369FA">
              <w:t>industrial,</w:t>
            </w:r>
            <w:r w:rsidRPr="009369FA">
              <w:rPr>
                <w:spacing w:val="-3"/>
              </w:rPr>
              <w:t xml:space="preserve"> </w:t>
            </w:r>
            <w:r w:rsidRPr="009369FA">
              <w:t>agricultural,</w:t>
            </w:r>
            <w:r w:rsidRPr="009369FA">
              <w:rPr>
                <w:spacing w:val="-2"/>
              </w:rPr>
              <w:t xml:space="preserve"> </w:t>
            </w:r>
            <w:r w:rsidRPr="00A72314">
              <w:rPr>
                <w:spacing w:val="-2"/>
              </w:rPr>
              <w:t>public or cross-cutting)</w:t>
            </w:r>
            <w:r w:rsidRPr="00A72314">
              <w:t xml:space="preserve"> If </w:t>
            </w:r>
            <w:r w:rsidRPr="009369FA">
              <w:t>multi-sector, provide estimated % of the total budget for each sector)</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427C3" w14:textId="77777777" w:rsidR="00EB3A07" w:rsidRPr="00827676" w:rsidRDefault="00EB3A07" w:rsidP="00EB3A07">
            <w:pPr>
              <w:pStyle w:val="TableParagraph"/>
              <w:rPr>
                <w:color w:val="7F7F7F" w:themeColor="text1" w:themeTint="80"/>
              </w:rPr>
            </w:pPr>
          </w:p>
        </w:tc>
      </w:tr>
      <w:tr w:rsidR="008C5CA0" w:rsidRPr="00827676" w14:paraId="04F4F455"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6D2D" w14:textId="7A1EC877" w:rsidR="00EB3A07" w:rsidRDefault="00F631A5" w:rsidP="00EB3A07">
            <w:pPr>
              <w:pStyle w:val="TableParagraph"/>
              <w:jc w:val="center"/>
            </w:pPr>
            <w:r>
              <w:t>17</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656F3" w14:textId="7A336941" w:rsidR="00EB3A07" w:rsidRPr="00827676" w:rsidRDefault="00EB3A07" w:rsidP="00EB3A07">
            <w:pPr>
              <w:pStyle w:val="TableParagraph"/>
            </w:pPr>
            <w:r w:rsidRPr="009369FA">
              <w:t>Program</w:t>
            </w:r>
            <w:r w:rsidRPr="009369FA">
              <w:rPr>
                <w:spacing w:val="-5"/>
              </w:rPr>
              <w:t xml:space="preserve"> </w:t>
            </w:r>
            <w:r w:rsidRPr="009369FA">
              <w:t>Type</w:t>
            </w:r>
            <w:r w:rsidRPr="009369FA">
              <w:rPr>
                <w:spacing w:val="-2"/>
              </w:rPr>
              <w:t xml:space="preserve"> </w:t>
            </w:r>
            <w:r w:rsidRPr="009369FA">
              <w:t>(i.e., Non-resource,</w:t>
            </w:r>
            <w:r w:rsidRPr="009369FA">
              <w:rPr>
                <w:spacing w:val="1"/>
              </w:rPr>
              <w:t xml:space="preserve"> </w:t>
            </w:r>
            <w:r w:rsidRPr="009369FA">
              <w:rPr>
                <w:spacing w:val="-2"/>
              </w:rPr>
              <w:t>Resource)</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8F01" w14:textId="77777777" w:rsidR="00EB3A07" w:rsidRPr="00827676" w:rsidRDefault="00EB3A07" w:rsidP="00EB3A07">
            <w:pPr>
              <w:pStyle w:val="TableParagraph"/>
              <w:rPr>
                <w:color w:val="7F7F7F" w:themeColor="text1" w:themeTint="80"/>
              </w:rPr>
            </w:pPr>
          </w:p>
        </w:tc>
      </w:tr>
      <w:tr w:rsidR="008C5CA0" w:rsidRPr="00827676" w14:paraId="7E1566C2"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E019F" w14:textId="0CFA7ED1" w:rsidR="00EB3A07" w:rsidRDefault="00F631A5" w:rsidP="00EB3A07">
            <w:pPr>
              <w:pStyle w:val="TableParagraph"/>
              <w:jc w:val="center"/>
            </w:pPr>
            <w:r>
              <w:lastRenderedPageBreak/>
              <w:t>18</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1190F" w14:textId="41DA4693" w:rsidR="00EB3A07" w:rsidRDefault="00EB3A07" w:rsidP="00EB3A07">
            <w:pPr>
              <w:pStyle w:val="TableParagraph"/>
            </w:pPr>
            <w:r w:rsidRPr="003626C7">
              <w:t>Delivery Type(s) (i.e., Upstream-Manufactured, Midstream-Distributor, Midstream-Retail, Downstream, Downstream - Direct Install,</w:t>
            </w:r>
            <w:r w:rsidRPr="003626C7">
              <w:rPr>
                <w:rStyle w:val="FootnoteReference"/>
              </w:rPr>
              <w:footnoteReference w:id="9"/>
            </w:r>
            <w:r w:rsidRPr="003626C7">
              <w:t xml:space="preserve"> Codes &amp; Standards)</w:t>
            </w:r>
            <w:r w:rsidRPr="003626C7">
              <w:rPr>
                <w:rStyle w:val="FootnoteReference"/>
              </w:rPr>
              <w:footnoteReference w:id="10"/>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B4EA8" w14:textId="44A5F8F2" w:rsidR="00EB3A07" w:rsidRPr="00827676" w:rsidRDefault="00EB3A07" w:rsidP="00EB3A07">
            <w:pPr>
              <w:pStyle w:val="TableParagraph"/>
              <w:rPr>
                <w:color w:val="7F7F7F" w:themeColor="text1" w:themeTint="80"/>
              </w:rPr>
            </w:pPr>
            <w:r w:rsidRPr="00DB65D8">
              <w:rPr>
                <w:color w:val="7F7F7F" w:themeColor="text1" w:themeTint="80"/>
              </w:rPr>
              <w:t xml:space="preserve"> </w:t>
            </w:r>
          </w:p>
        </w:tc>
      </w:tr>
      <w:tr w:rsidR="008C5CA0" w:rsidRPr="00827676" w14:paraId="62FEBA3E"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4179E" w14:textId="46006EB0" w:rsidR="00EB3A07" w:rsidRDefault="00F631A5" w:rsidP="00EB3A07">
            <w:pPr>
              <w:pStyle w:val="TableParagraph"/>
              <w:jc w:val="center"/>
            </w:pPr>
            <w:r>
              <w:t>19</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AB4AF" w14:textId="11CCD3E7" w:rsidR="00EB3A07" w:rsidRPr="00663A09" w:rsidRDefault="00EB3A07" w:rsidP="00EB3A07">
            <w:pPr>
              <w:pStyle w:val="TableParagraph"/>
            </w:pPr>
            <w:r w:rsidRPr="00A72314">
              <w:t>Intervention Strategies</w:t>
            </w:r>
            <w:r w:rsidRPr="00A72314">
              <w:rPr>
                <w:spacing w:val="-4"/>
              </w:rPr>
              <w:t xml:space="preserve"> </w:t>
            </w:r>
            <w:r w:rsidRPr="00A72314">
              <w:t>(e.g., Strategic Energy Management (SEM), Market Access Program (MAP), Direct Install, Incentive, Finance, Audit, Technical Assistance, Advocacy, Training, Marketing and Outreach, etc.)</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5E77" w14:textId="3F43478B" w:rsidR="00EB3A07" w:rsidRPr="00DB65D8" w:rsidRDefault="00EB3A07" w:rsidP="00EB3A07">
            <w:pPr>
              <w:pStyle w:val="TableParagraph"/>
              <w:rPr>
                <w:color w:val="7F7F7F" w:themeColor="text1" w:themeTint="80"/>
              </w:rPr>
            </w:pPr>
          </w:p>
        </w:tc>
      </w:tr>
      <w:tr w:rsidR="008C5CA0" w:rsidRPr="00827676" w14:paraId="106D524C"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D382" w14:textId="405D630A" w:rsidR="00EB3A07" w:rsidRDefault="00F631A5" w:rsidP="00EB3A07">
            <w:pPr>
              <w:pStyle w:val="TableParagraph"/>
              <w:jc w:val="center"/>
            </w:pPr>
            <w:r>
              <w:t>20</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E0D26" w14:textId="57E9E450" w:rsidR="00EB3A07" w:rsidRPr="008C73C8" w:rsidRDefault="00EB3A07" w:rsidP="00EB3A07">
            <w:pPr>
              <w:pStyle w:val="TableParagraph"/>
            </w:pPr>
            <w:r w:rsidRPr="003626C7">
              <w:t>M&amp;V Methods (</w:t>
            </w:r>
            <w:r w:rsidR="007B36F9" w:rsidRPr="003626C7">
              <w:t>e.g.,</w:t>
            </w:r>
            <w:r w:rsidRPr="003626C7">
              <w:t xml:space="preserve"> Deemed, Custom, NMEC – Population, NMEC – Site, SEM M&amp;V, Randomized Controlled Trial (RCT), Other (if applicable, describe Other M&amp;V method))</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B4C5D" w14:textId="77777777" w:rsidR="00EB3A07" w:rsidRPr="00006F71" w:rsidRDefault="00EB3A07" w:rsidP="00EB3A07">
            <w:pPr>
              <w:pStyle w:val="TableParagraph"/>
              <w:rPr>
                <w:color w:val="7F7F7F" w:themeColor="text1" w:themeTint="80"/>
              </w:rPr>
            </w:pPr>
          </w:p>
        </w:tc>
      </w:tr>
    </w:tbl>
    <w:p w14:paraId="307641D4" w14:textId="77777777" w:rsidR="007163AA" w:rsidRDefault="00625D2D" w:rsidP="006B45C8">
      <w:pPr>
        <w:pStyle w:val="Heading3"/>
      </w:pPr>
      <w:r>
        <w:t>Implementation</w:t>
      </w:r>
      <w:r>
        <w:rPr>
          <w:spacing w:val="-6"/>
        </w:rPr>
        <w:t xml:space="preserve"> </w:t>
      </w:r>
      <w:r>
        <w:t>Plan</w:t>
      </w:r>
      <w:r>
        <w:rPr>
          <w:spacing w:val="-5"/>
        </w:rPr>
        <w:t xml:space="preserve"> </w:t>
      </w:r>
      <w:r>
        <w:t>Narrative</w:t>
      </w:r>
    </w:p>
    <w:p w14:paraId="307641D5" w14:textId="73FD0BC8" w:rsidR="007163AA" w:rsidRPr="00BB7B5F" w:rsidRDefault="00E17887" w:rsidP="00370851">
      <w:pPr>
        <w:pStyle w:val="BodyText"/>
      </w:pPr>
      <w:r>
        <w:t>The I</w:t>
      </w:r>
      <w:r w:rsidR="00C676F1">
        <w:t xml:space="preserve">mplementation Plan </w:t>
      </w:r>
      <w:r w:rsidR="00625D2D">
        <w:t>shall</w:t>
      </w:r>
      <w:r w:rsidR="00625D2D">
        <w:rPr>
          <w:spacing w:val="-8"/>
        </w:rPr>
        <w:t xml:space="preserve"> </w:t>
      </w:r>
      <w:r w:rsidR="00625D2D">
        <w:t>include</w:t>
      </w:r>
      <w:r w:rsidR="00625D2D">
        <w:rPr>
          <w:spacing w:val="-1"/>
        </w:rPr>
        <w:t xml:space="preserve"> </w:t>
      </w:r>
      <w:r w:rsidR="00625D2D">
        <w:t>the</w:t>
      </w:r>
      <w:r w:rsidR="00625D2D">
        <w:rPr>
          <w:spacing w:val="-8"/>
        </w:rPr>
        <w:t xml:space="preserve"> </w:t>
      </w:r>
      <w:r w:rsidR="00625D2D">
        <w:t>following</w:t>
      </w:r>
      <w:r w:rsidR="00625D2D">
        <w:rPr>
          <w:spacing w:val="-1"/>
        </w:rPr>
        <w:t xml:space="preserve"> </w:t>
      </w:r>
      <w:r w:rsidR="00625D2D">
        <w:t>narrative</w:t>
      </w:r>
      <w:r w:rsidR="00625D2D">
        <w:rPr>
          <w:spacing w:val="-3"/>
        </w:rPr>
        <w:t xml:space="preserve"> </w:t>
      </w:r>
      <w:r w:rsidR="00625D2D">
        <w:t>description</w:t>
      </w:r>
      <w:r w:rsidR="00625D2D">
        <w:rPr>
          <w:spacing w:val="-1"/>
        </w:rPr>
        <w:t xml:space="preserve"> </w:t>
      </w:r>
      <w:r w:rsidR="00625D2D">
        <w:t>for</w:t>
      </w:r>
      <w:r w:rsidR="00625D2D">
        <w:rPr>
          <w:spacing w:val="-4"/>
        </w:rPr>
        <w:t xml:space="preserve"> </w:t>
      </w:r>
      <w:r w:rsidR="00625D2D">
        <w:t>each</w:t>
      </w:r>
      <w:r w:rsidR="00625D2D">
        <w:rPr>
          <w:spacing w:val="-6"/>
        </w:rPr>
        <w:t xml:space="preserve"> </w:t>
      </w:r>
      <w:r w:rsidR="00625D2D">
        <w:t>program</w:t>
      </w:r>
      <w:r w:rsidR="00625D2D">
        <w:rPr>
          <w:spacing w:val="-3"/>
        </w:rPr>
        <w:t xml:space="preserve"> </w:t>
      </w:r>
      <w:r w:rsidR="00625D2D">
        <w:t>(and</w:t>
      </w:r>
      <w:r w:rsidR="00625D2D">
        <w:rPr>
          <w:spacing w:val="-8"/>
        </w:rPr>
        <w:t xml:space="preserve"> </w:t>
      </w:r>
      <w:r w:rsidR="00625D2D" w:rsidRPr="00BB7B5F">
        <w:t>sub-program,</w:t>
      </w:r>
      <w:r w:rsidR="00625D2D" w:rsidRPr="00BB7B5F">
        <w:rPr>
          <w:spacing w:val="-1"/>
        </w:rPr>
        <w:t xml:space="preserve"> </w:t>
      </w:r>
      <w:r w:rsidR="00625D2D" w:rsidRPr="00BB7B5F">
        <w:t xml:space="preserve">if </w:t>
      </w:r>
      <w:r w:rsidR="00625D2D" w:rsidRPr="00BB7B5F">
        <w:rPr>
          <w:spacing w:val="-2"/>
        </w:rPr>
        <w:t>applicable):</w:t>
      </w:r>
    </w:p>
    <w:p w14:paraId="604665FF" w14:textId="77777777" w:rsidR="00F631A5" w:rsidRDefault="00625D2D" w:rsidP="0044207C">
      <w:pPr>
        <w:pStyle w:val="ListNumber2"/>
        <w:numPr>
          <w:ilvl w:val="0"/>
          <w:numId w:val="13"/>
        </w:numPr>
      </w:pPr>
      <w:r w:rsidRPr="007E64FC">
        <w:rPr>
          <w:b/>
        </w:rPr>
        <w:t>Program</w:t>
      </w:r>
      <w:r w:rsidRPr="007E64FC">
        <w:rPr>
          <w:b/>
          <w:spacing w:val="-4"/>
        </w:rPr>
        <w:t xml:space="preserve"> </w:t>
      </w:r>
      <w:r w:rsidRPr="007E64FC">
        <w:rPr>
          <w:b/>
        </w:rPr>
        <w:t>Description:</w:t>
      </w:r>
      <w:r w:rsidRPr="007E64FC">
        <w:rPr>
          <w:b/>
          <w:spacing w:val="60"/>
        </w:rPr>
        <w:t xml:space="preserve"> </w:t>
      </w:r>
      <w:r w:rsidRPr="00BB7B5F">
        <w:t>Describe</w:t>
      </w:r>
      <w:r w:rsidRPr="007E64FC">
        <w:rPr>
          <w:spacing w:val="-4"/>
        </w:rPr>
        <w:t xml:space="preserve"> </w:t>
      </w:r>
      <w:r w:rsidRPr="00BB7B5F">
        <w:t>the</w:t>
      </w:r>
      <w:r w:rsidRPr="007E64FC">
        <w:rPr>
          <w:spacing w:val="-8"/>
        </w:rPr>
        <w:t xml:space="preserve"> </w:t>
      </w:r>
      <w:r w:rsidRPr="00BB7B5F">
        <w:t>program,</w:t>
      </w:r>
      <w:r w:rsidRPr="007E64FC">
        <w:rPr>
          <w:spacing w:val="-1"/>
        </w:rPr>
        <w:t xml:space="preserve"> </w:t>
      </w:r>
      <w:r w:rsidRPr="00BB7B5F">
        <w:t>its</w:t>
      </w:r>
      <w:r w:rsidRPr="007E64FC">
        <w:rPr>
          <w:spacing w:val="-1"/>
        </w:rPr>
        <w:t xml:space="preserve"> </w:t>
      </w:r>
      <w:r w:rsidR="6F00B5B1" w:rsidRPr="00BB7B5F">
        <w:t>primary purpose</w:t>
      </w:r>
      <w:r w:rsidR="74F96EF7" w:rsidRPr="00BB7B5F">
        <w:t xml:space="preserve"> (resource acquisition, equity</w:t>
      </w:r>
      <w:r w:rsidR="00A83169" w:rsidRPr="00BB7B5F">
        <w:t xml:space="preserve">, </w:t>
      </w:r>
      <w:r w:rsidR="74F96EF7" w:rsidRPr="00BB7B5F">
        <w:t>market support</w:t>
      </w:r>
      <w:r w:rsidR="00A83169" w:rsidRPr="00BB7B5F">
        <w:t>, or codes and standards</w:t>
      </w:r>
      <w:r w:rsidR="74F96EF7" w:rsidRPr="00BB7B5F">
        <w:t>)</w:t>
      </w:r>
      <w:r w:rsidR="6F00B5B1" w:rsidRPr="00BB7B5F">
        <w:t xml:space="preserve">, </w:t>
      </w:r>
      <w:r w:rsidRPr="00BB7B5F">
        <w:t>rationale</w:t>
      </w:r>
      <w:r w:rsidR="000635EB">
        <w:t>,</w:t>
      </w:r>
      <w:r w:rsidR="00E17887" w:rsidRPr="00BB7B5F">
        <w:t xml:space="preserve"> </w:t>
      </w:r>
      <w:r w:rsidRPr="00BB7B5F">
        <w:t>and</w:t>
      </w:r>
      <w:r w:rsidRPr="007E64FC">
        <w:rPr>
          <w:spacing w:val="-3"/>
        </w:rPr>
        <w:t xml:space="preserve"> </w:t>
      </w:r>
      <w:r w:rsidRPr="007E64FC">
        <w:rPr>
          <w:spacing w:val="-2"/>
        </w:rPr>
        <w:t>objectives.</w:t>
      </w:r>
      <w:r w:rsidR="00917327" w:rsidRPr="00BB7B5F">
        <w:t xml:space="preserve"> </w:t>
      </w:r>
    </w:p>
    <w:p w14:paraId="5441661A" w14:textId="5B0169D8" w:rsidR="0CADE47F" w:rsidRPr="00BB7B5F" w:rsidRDefault="00EB4DFE" w:rsidP="3F204693">
      <w:pPr>
        <w:pStyle w:val="ListNumber2"/>
      </w:pPr>
      <w:r w:rsidRPr="007E64FC">
        <w:rPr>
          <w:b/>
          <w:bCs/>
        </w:rPr>
        <w:t>Performance Tracking</w:t>
      </w:r>
      <w:r w:rsidR="745896DC" w:rsidRPr="007E64FC">
        <w:rPr>
          <w:b/>
          <w:bCs/>
        </w:rPr>
        <w:t>:</w:t>
      </w:r>
      <w:r w:rsidR="001E6A7C" w:rsidRPr="007E64FC">
        <w:rPr>
          <w:b/>
          <w:bCs/>
        </w:rPr>
        <w:t xml:space="preserve"> </w:t>
      </w:r>
      <w:r w:rsidR="00C83B7F" w:rsidRPr="00BB7B5F">
        <w:t xml:space="preserve">List the contractual targets and the associated numeric values used to quantify and track program progress and success. This includes TSB for all relevant programs. </w:t>
      </w:r>
      <w:r w:rsidR="445A789D">
        <w:t>The contractual targets may include</w:t>
      </w:r>
      <w:r w:rsidR="00C83B7F" w:rsidRPr="00BB7B5F">
        <w:t xml:space="preserve"> the common metrics,</w:t>
      </w:r>
      <w:r w:rsidR="00A94720" w:rsidRPr="00BB7B5F">
        <w:rPr>
          <w:rStyle w:val="FootnoteReference"/>
        </w:rPr>
        <w:footnoteReference w:id="11"/>
      </w:r>
      <w:r w:rsidR="00C83B7F" w:rsidRPr="00BB7B5F">
        <w:t xml:space="preserve"> equity and market support indicators,</w:t>
      </w:r>
      <w:r w:rsidR="007D2F64" w:rsidRPr="00BB7B5F">
        <w:rPr>
          <w:rStyle w:val="FootnoteReference"/>
        </w:rPr>
        <w:footnoteReference w:id="12"/>
      </w:r>
      <w:r w:rsidR="00C83B7F" w:rsidRPr="00BB7B5F">
        <w:t xml:space="preserve"> and for RENs, unique value metrics</w:t>
      </w:r>
      <w:r w:rsidR="003E5C08">
        <w:t>,</w:t>
      </w:r>
      <w:r w:rsidR="005B4B4B" w:rsidRPr="00BB7B5F">
        <w:rPr>
          <w:rStyle w:val="FootnoteReference"/>
        </w:rPr>
        <w:footnoteReference w:id="13"/>
      </w:r>
      <w:r w:rsidR="1E76EB66">
        <w:t xml:space="preserve"> as relevant. </w:t>
      </w:r>
    </w:p>
    <w:p w14:paraId="407C3277" w14:textId="1B10F45D" w:rsidR="00285372" w:rsidRDefault="00625D2D" w:rsidP="007E64FC">
      <w:pPr>
        <w:pStyle w:val="ListNumber2"/>
      </w:pPr>
      <w:r w:rsidRPr="00BB7B5F">
        <w:rPr>
          <w:b/>
        </w:rPr>
        <w:t>Program</w:t>
      </w:r>
      <w:r w:rsidRPr="00BB7B5F">
        <w:rPr>
          <w:b/>
          <w:spacing w:val="-1"/>
        </w:rPr>
        <w:t xml:space="preserve"> </w:t>
      </w:r>
      <w:r w:rsidRPr="00BB7B5F">
        <w:rPr>
          <w:b/>
        </w:rPr>
        <w:t>Delivery</w:t>
      </w:r>
      <w:r w:rsidRPr="00BB7B5F">
        <w:rPr>
          <w:b/>
          <w:spacing w:val="-6"/>
        </w:rPr>
        <w:t xml:space="preserve"> </w:t>
      </w:r>
      <w:r w:rsidRPr="00BB7B5F">
        <w:rPr>
          <w:b/>
        </w:rPr>
        <w:t>and</w:t>
      </w:r>
      <w:r w:rsidRPr="00BB7B5F">
        <w:rPr>
          <w:b/>
          <w:spacing w:val="-6"/>
        </w:rPr>
        <w:t xml:space="preserve"> </w:t>
      </w:r>
      <w:r w:rsidRPr="00BB7B5F">
        <w:rPr>
          <w:b/>
        </w:rPr>
        <w:t>Customer</w:t>
      </w:r>
      <w:r w:rsidRPr="00BB7B5F">
        <w:rPr>
          <w:b/>
          <w:spacing w:val="-1"/>
        </w:rPr>
        <w:t xml:space="preserve"> </w:t>
      </w:r>
      <w:r w:rsidRPr="00BB7B5F">
        <w:rPr>
          <w:b/>
        </w:rPr>
        <w:t>Services:</w:t>
      </w:r>
      <w:r w:rsidRPr="00BB7B5F">
        <w:rPr>
          <w:b/>
          <w:spacing w:val="40"/>
        </w:rPr>
        <w:t xml:space="preserve"> </w:t>
      </w:r>
      <w:r w:rsidRPr="00BB7B5F">
        <w:t>Describe</w:t>
      </w:r>
      <w:r w:rsidRPr="00BB7B5F">
        <w:rPr>
          <w:spacing w:val="-3"/>
        </w:rPr>
        <w:t xml:space="preserve"> </w:t>
      </w:r>
      <w:r w:rsidRPr="00BB7B5F">
        <w:t>how</w:t>
      </w:r>
      <w:r w:rsidRPr="00BB7B5F">
        <w:rPr>
          <w:spacing w:val="-3"/>
        </w:rPr>
        <w:t xml:space="preserve"> </w:t>
      </w:r>
      <w:r w:rsidRPr="00BB7B5F">
        <w:t>the</w:t>
      </w:r>
      <w:r w:rsidRPr="00BB7B5F">
        <w:rPr>
          <w:spacing w:val="-3"/>
        </w:rPr>
        <w:t xml:space="preserve"> </w:t>
      </w:r>
      <w:r w:rsidR="00CF27C2" w:rsidRPr="00BB7B5F">
        <w:t>EE</w:t>
      </w:r>
      <w:r w:rsidRPr="00BB7B5F">
        <w:rPr>
          <w:spacing w:val="-8"/>
        </w:rPr>
        <w:t xml:space="preserve"> </w:t>
      </w:r>
      <w:r w:rsidRPr="00BB7B5F">
        <w:t xml:space="preserve">program will deliver offerings </w:t>
      </w:r>
      <w:r w:rsidR="3259B1AF" w:rsidRPr="00BB7B5F">
        <w:t>to the market</w:t>
      </w:r>
      <w:r w:rsidR="00E170E0">
        <w:t>,</w:t>
      </w:r>
      <w:r w:rsidR="0027596F" w:rsidRPr="00BB7B5F">
        <w:t xml:space="preserve"> </w:t>
      </w:r>
      <w:r w:rsidRPr="00BB7B5F">
        <w:t xml:space="preserve">including program strategies/tactics, </w:t>
      </w:r>
      <w:r w:rsidR="00227A0A" w:rsidRPr="00BB7B5F">
        <w:t>delivery types</w:t>
      </w:r>
      <w:r w:rsidRPr="00BB7B5F">
        <w:t>, and targeted market/customer group; how it will reach customers, including those in CPUC-defined</w:t>
      </w:r>
      <w:r w:rsidR="00370BFB" w:rsidRPr="00BB7B5F">
        <w:t xml:space="preserve"> </w:t>
      </w:r>
      <w:r w:rsidR="2E38AEB0" w:rsidRPr="00BB7B5F">
        <w:t xml:space="preserve">underserved, </w:t>
      </w:r>
      <w:r w:rsidR="00370BFB" w:rsidRPr="00BB7B5F">
        <w:t>hard-to-reach</w:t>
      </w:r>
      <w:r w:rsidR="00E170E0">
        <w:t>,</w:t>
      </w:r>
      <w:r w:rsidR="00370BFB">
        <w:t xml:space="preserve"> </w:t>
      </w:r>
      <w:r w:rsidR="00370BFB" w:rsidRPr="00BB7B5F">
        <w:t>and/or</w:t>
      </w:r>
      <w:r w:rsidR="00370BFB">
        <w:t xml:space="preserve"> </w:t>
      </w:r>
      <w:r w:rsidR="00370BFB" w:rsidRPr="00BB7B5F">
        <w:t>disadvantaged</w:t>
      </w:r>
      <w:r w:rsidR="00370BFB">
        <w:t xml:space="preserve"> </w:t>
      </w:r>
      <w:r w:rsidR="00370BFB" w:rsidRPr="00BB7B5F">
        <w:t>communities</w:t>
      </w:r>
      <w:r w:rsidR="00CF27C2" w:rsidRPr="00BB7B5F">
        <w:rPr>
          <w:rStyle w:val="FootnoteReference"/>
        </w:rPr>
        <w:footnoteReference w:id="14"/>
      </w:r>
      <w:r w:rsidR="00370BFB">
        <w:t xml:space="preserve"> </w:t>
      </w:r>
      <w:r w:rsidR="00370BFB" w:rsidRPr="00BB7B5F">
        <w:t>(if</w:t>
      </w:r>
      <w:r w:rsidR="00370BFB">
        <w:t xml:space="preserve"> </w:t>
      </w:r>
      <w:r w:rsidR="00370BFB" w:rsidRPr="00BB7B5F">
        <w:t>applicable)</w:t>
      </w:r>
      <w:r w:rsidR="20A501A6" w:rsidRPr="00BB7B5F">
        <w:t>.</w:t>
      </w:r>
      <w:r w:rsidR="00370BFB">
        <w:t xml:space="preserve"> </w:t>
      </w:r>
      <w:r w:rsidR="0A02E3D2" w:rsidRPr="00BB7B5F">
        <w:t xml:space="preserve">Describe </w:t>
      </w:r>
      <w:r w:rsidR="009C2146" w:rsidRPr="00BB7B5F">
        <w:t>the</w:t>
      </w:r>
      <w:r w:rsidR="64CB2215" w:rsidRPr="00BB7B5F">
        <w:t xml:space="preserve"> timeline</w:t>
      </w:r>
      <w:r w:rsidR="2E2DB7FA" w:rsidRPr="00BB7B5F">
        <w:t xml:space="preserve"> </w:t>
      </w:r>
      <w:r w:rsidR="009C2146" w:rsidRPr="00BB7B5F">
        <w:t xml:space="preserve">and strategy </w:t>
      </w:r>
      <w:r w:rsidR="2E2DB7FA" w:rsidRPr="00BB7B5F">
        <w:t>for customer acquisition</w:t>
      </w:r>
      <w:r w:rsidR="00370BFB" w:rsidRPr="00BB7B5F">
        <w:t>. Describe all services</w:t>
      </w:r>
      <w:r w:rsidR="1858B470" w:rsidRPr="00BB7B5F">
        <w:t>, incentives</w:t>
      </w:r>
      <w:r w:rsidR="00370BFB" w:rsidRPr="00BB7B5F">
        <w:t xml:space="preserve"> and tools that are provided</w:t>
      </w:r>
      <w:r w:rsidR="2905F6A7" w:rsidRPr="00BB7B5F">
        <w:t xml:space="preserve"> to participants</w:t>
      </w:r>
      <w:r w:rsidR="00370BFB" w:rsidRPr="00BB7B5F">
        <w:t>.</w:t>
      </w:r>
      <w:r w:rsidR="004521F9" w:rsidRPr="00BB7B5F">
        <w:t xml:space="preserve"> </w:t>
      </w:r>
      <w:r w:rsidR="44888A87">
        <w:t xml:space="preserve">If applicable, describe planned coordination between this program and other EE programs administered by other PAs </w:t>
      </w:r>
      <w:r w:rsidR="0FD36F11">
        <w:t xml:space="preserve">in the same sector or segment. </w:t>
      </w:r>
    </w:p>
    <w:p w14:paraId="307641DF" w14:textId="0D350696" w:rsidR="007163AA" w:rsidRDefault="00625D2D" w:rsidP="007E64FC">
      <w:pPr>
        <w:pStyle w:val="ListNumber2"/>
      </w:pPr>
      <w:r>
        <w:rPr>
          <w:b/>
        </w:rPr>
        <w:t>Program Design and Best</w:t>
      </w:r>
      <w:r>
        <w:rPr>
          <w:b/>
          <w:spacing w:val="-1"/>
        </w:rPr>
        <w:t xml:space="preserve"> </w:t>
      </w:r>
      <w:r>
        <w:rPr>
          <w:b/>
        </w:rPr>
        <w:t>Practices:</w:t>
      </w:r>
      <w:r>
        <w:rPr>
          <w:b/>
          <w:spacing w:val="40"/>
        </w:rPr>
        <w:t xml:space="preserve"> </w:t>
      </w:r>
      <w:r>
        <w:t>Describe</w:t>
      </w:r>
      <w:r>
        <w:rPr>
          <w:spacing w:val="-1"/>
        </w:rPr>
        <w:t xml:space="preserve"> </w:t>
      </w:r>
      <w:r>
        <w:t>the</w:t>
      </w:r>
      <w:r>
        <w:rPr>
          <w:spacing w:val="-6"/>
        </w:rPr>
        <w:t xml:space="preserve"> </w:t>
      </w:r>
      <w:r w:rsidR="000900B4">
        <w:t xml:space="preserve">specific </w:t>
      </w:r>
      <w:r>
        <w:t>program</w:t>
      </w:r>
      <w:r>
        <w:rPr>
          <w:spacing w:val="-1"/>
        </w:rPr>
        <w:t xml:space="preserve"> </w:t>
      </w:r>
      <w:r>
        <w:t xml:space="preserve">strategies/tactics </w:t>
      </w:r>
      <w:r w:rsidR="00436F9C">
        <w:t xml:space="preserve">to </w:t>
      </w:r>
      <w:r>
        <w:t>reduce</w:t>
      </w:r>
      <w:r>
        <w:rPr>
          <w:spacing w:val="-3"/>
        </w:rPr>
        <w:t xml:space="preserve"> </w:t>
      </w:r>
      <w:r>
        <w:t>the</w:t>
      </w:r>
      <w:r>
        <w:rPr>
          <w:spacing w:val="-3"/>
        </w:rPr>
        <w:t xml:space="preserve"> </w:t>
      </w:r>
      <w:r>
        <w:t>identified market</w:t>
      </w:r>
      <w:r>
        <w:rPr>
          <w:spacing w:val="-3"/>
        </w:rPr>
        <w:t xml:space="preserve"> </w:t>
      </w:r>
      <w:r>
        <w:t>barriers</w:t>
      </w:r>
      <w:r>
        <w:rPr>
          <w:spacing w:val="-5"/>
        </w:rPr>
        <w:t xml:space="preserve"> </w:t>
      </w:r>
      <w:r>
        <w:t>for</w:t>
      </w:r>
      <w:r>
        <w:rPr>
          <w:spacing w:val="-4"/>
        </w:rPr>
        <w:t xml:space="preserve"> </w:t>
      </w:r>
      <w:r>
        <w:t>the</w:t>
      </w:r>
      <w:r>
        <w:rPr>
          <w:spacing w:val="-3"/>
        </w:rPr>
        <w:t xml:space="preserve"> </w:t>
      </w:r>
      <w:r>
        <w:t>targeted</w:t>
      </w:r>
      <w:r>
        <w:rPr>
          <w:spacing w:val="-3"/>
        </w:rPr>
        <w:t xml:space="preserve"> </w:t>
      </w:r>
      <w:r>
        <w:t>customer</w:t>
      </w:r>
      <w:r>
        <w:rPr>
          <w:spacing w:val="-9"/>
        </w:rPr>
        <w:t xml:space="preserve"> </w:t>
      </w:r>
      <w:r>
        <w:t>group</w:t>
      </w:r>
      <w:r>
        <w:rPr>
          <w:spacing w:val="-6"/>
        </w:rPr>
        <w:t xml:space="preserve"> </w:t>
      </w:r>
      <w:r>
        <w:t>and/or</w:t>
      </w:r>
      <w:r>
        <w:rPr>
          <w:spacing w:val="-4"/>
        </w:rPr>
        <w:t xml:space="preserve"> </w:t>
      </w:r>
      <w:r>
        <w:t>market actor(s)</w:t>
      </w:r>
      <w:r w:rsidR="70CA52DD">
        <w:t xml:space="preserve"> to achieve program goals</w:t>
      </w:r>
      <w:r w:rsidR="775E5070">
        <w:t xml:space="preserve"> and objectives</w:t>
      </w:r>
      <w:r>
        <w:t>.</w:t>
      </w:r>
      <w:r>
        <w:rPr>
          <w:spacing w:val="40"/>
        </w:rPr>
        <w:t xml:space="preserve"> </w:t>
      </w:r>
      <w:r>
        <w:t xml:space="preserve">Describe </w:t>
      </w:r>
      <w:r w:rsidR="379A6988">
        <w:t>how</w:t>
      </w:r>
      <w:r>
        <w:t xml:space="preserve"> the program approach constitutes “best practices” and/or </w:t>
      </w:r>
      <w:r w:rsidR="1E3C55D5">
        <w:t>incorporates</w:t>
      </w:r>
      <w:r>
        <w:t xml:space="preserve"> “lessons learned.”</w:t>
      </w:r>
      <w:r>
        <w:rPr>
          <w:spacing w:val="40"/>
        </w:rPr>
        <w:t xml:space="preserve"> </w:t>
      </w:r>
      <w:r>
        <w:t>Include descriptions of key</w:t>
      </w:r>
      <w:r>
        <w:rPr>
          <w:spacing w:val="-3"/>
        </w:rPr>
        <w:t xml:space="preserve"> </w:t>
      </w:r>
      <w:r>
        <w:t>software tools that are significant to program strategy and implementation, including audit tools.</w:t>
      </w:r>
      <w:r>
        <w:rPr>
          <w:spacing w:val="40"/>
        </w:rPr>
        <w:t xml:space="preserve"> </w:t>
      </w:r>
      <w:r>
        <w:t>Provide references where available.</w:t>
      </w:r>
    </w:p>
    <w:p w14:paraId="79709A4A" w14:textId="186CF019" w:rsidR="007163AA" w:rsidRDefault="00625D2D" w:rsidP="007E64FC">
      <w:pPr>
        <w:pStyle w:val="ListNumber2"/>
      </w:pPr>
      <w:r w:rsidRPr="004E0EE1">
        <w:rPr>
          <w:b/>
        </w:rPr>
        <w:t>Innovation</w:t>
      </w:r>
      <w:r w:rsidR="004B6FD9">
        <w:rPr>
          <w:b/>
        </w:rPr>
        <w:t>:</w:t>
      </w:r>
      <w:r>
        <w:rPr>
          <w:b/>
        </w:rPr>
        <w:t xml:space="preserve"> </w:t>
      </w:r>
      <w:r>
        <w:t>(</w:t>
      </w:r>
      <w:r w:rsidR="30654619">
        <w:t>R</w:t>
      </w:r>
      <w:r w:rsidR="589359C9">
        <w:t xml:space="preserve">equired </w:t>
      </w:r>
      <w:r>
        <w:t xml:space="preserve">for </w:t>
      </w:r>
      <w:r w:rsidR="2E6A08C6">
        <w:t>all</w:t>
      </w:r>
      <w:r>
        <w:t xml:space="preserve"> </w:t>
      </w:r>
      <w:r w:rsidR="00D72A64" w:rsidRPr="004E0EE1">
        <w:t>IOU</w:t>
      </w:r>
      <w:r w:rsidR="00D72A64">
        <w:t xml:space="preserve"> </w:t>
      </w:r>
      <w:r w:rsidR="004E0EE1">
        <w:t xml:space="preserve">EE </w:t>
      </w:r>
      <w:r>
        <w:t xml:space="preserve">programs designed and implemented </w:t>
      </w:r>
      <w:r w:rsidRPr="004E0EE1">
        <w:t>by a</w:t>
      </w:r>
      <w:r>
        <w:t xml:space="preserve"> third party</w:t>
      </w:r>
      <w:r w:rsidR="006F7253">
        <w:t>.</w:t>
      </w:r>
      <w:r w:rsidR="0013225C">
        <w:t>)</w:t>
      </w:r>
      <w:r w:rsidR="00A36CF4">
        <w:rPr>
          <w:rStyle w:val="FootnoteReference"/>
        </w:rPr>
        <w:footnoteReference w:id="15"/>
      </w:r>
      <w:r w:rsidR="00ED1EE6">
        <w:t xml:space="preserve"> </w:t>
      </w:r>
      <w:r>
        <w:t>Describe</w:t>
      </w:r>
      <w:r>
        <w:rPr>
          <w:spacing w:val="-7"/>
        </w:rPr>
        <w:t xml:space="preserve"> </w:t>
      </w:r>
      <w:r w:rsidR="43A7900B">
        <w:t>the innovative elements that have been incorporated into</w:t>
      </w:r>
      <w:r w:rsidR="43A7900B">
        <w:rPr>
          <w:spacing w:val="-7"/>
        </w:rPr>
        <w:t xml:space="preserve"> the program</w:t>
      </w:r>
      <w:r w:rsidR="44E5D894">
        <w:t>,</w:t>
      </w:r>
      <w:r w:rsidR="43A7900B">
        <w:t xml:space="preserve"> </w:t>
      </w:r>
      <w:r w:rsidR="00C51B8F">
        <w:t>i.e.</w:t>
      </w:r>
      <w:r w:rsidR="1EDFF870">
        <w:t>,</w:t>
      </w:r>
      <w:r w:rsidR="1EDFF870">
        <w:rPr>
          <w:spacing w:val="-7"/>
        </w:rPr>
        <w:t xml:space="preserve"> </w:t>
      </w:r>
      <w:r w:rsidR="592B8AE0">
        <w:lastRenderedPageBreak/>
        <w:t>advancing a technology, marketing strategy, or delivery approach in a manner different from previous efforts.</w:t>
      </w:r>
      <w:r w:rsidR="00CF782D">
        <w:rPr>
          <w:rStyle w:val="FootnoteReference"/>
        </w:rPr>
        <w:footnoteReference w:id="16"/>
      </w:r>
      <w:r w:rsidR="592B8AE0">
        <w:t xml:space="preserve"> </w:t>
      </w:r>
      <w:r w:rsidR="00F70641">
        <w:t>Explain how these will improve program outcomes and</w:t>
      </w:r>
      <w:r w:rsidR="004C0993">
        <w:t xml:space="preserve"> if relevant, </w:t>
      </w:r>
      <w:r w:rsidR="00F70641">
        <w:t>minimize lost opportunities for promoting other</w:t>
      </w:r>
      <w:r w:rsidR="00996ACD">
        <w:t xml:space="preserve"> integrated</w:t>
      </w:r>
      <w:r w:rsidR="00F70641">
        <w:t xml:space="preserve"> demand side </w:t>
      </w:r>
      <w:r w:rsidR="00996ACD">
        <w:t xml:space="preserve">management (IDSM) </w:t>
      </w:r>
      <w:r w:rsidR="00F70641">
        <w:t>energy reduction efforts</w:t>
      </w:r>
      <w:r w:rsidR="00ED1EE6">
        <w:t>. Describe</w:t>
      </w:r>
      <w:r w:rsidR="00F70641">
        <w:t xml:space="preserve"> how</w:t>
      </w:r>
      <w:r w:rsidR="00472CDF">
        <w:t xml:space="preserve"> t</w:t>
      </w:r>
      <w:r w:rsidR="00F70641">
        <w:t xml:space="preserve">he performance of these innovative elements will be measured or assessed. </w:t>
      </w:r>
    </w:p>
    <w:p w14:paraId="1F2FFB73" w14:textId="1C81EF47" w:rsidR="00F771FB" w:rsidRPr="00A954C0" w:rsidRDefault="00625D2D" w:rsidP="007E64FC">
      <w:pPr>
        <w:pStyle w:val="ListNumber2"/>
      </w:pPr>
      <w:r w:rsidRPr="00CC7386">
        <w:rPr>
          <w:b/>
        </w:rPr>
        <w:t>Pilots:</w:t>
      </w:r>
      <w:r w:rsidRPr="00A954C0">
        <w:t xml:space="preserve"> </w:t>
      </w:r>
      <w:r w:rsidR="38944AA8" w:rsidRPr="00A954C0">
        <w:t>If applicable, d</w:t>
      </w:r>
      <w:r w:rsidRPr="00D06E75">
        <w:t xml:space="preserve">escribe any pilot </w:t>
      </w:r>
      <w:r w:rsidR="7934DCEC" w:rsidRPr="00D06E75">
        <w:t xml:space="preserve">elements or </w:t>
      </w:r>
      <w:r w:rsidRPr="00D06E75">
        <w:t xml:space="preserve">projects </w:t>
      </w:r>
      <w:r w:rsidR="7EAAC5C1" w:rsidRPr="00D06E75">
        <w:t xml:space="preserve">that </w:t>
      </w:r>
      <w:r w:rsidRPr="00D06E75">
        <w:t>are part of this program</w:t>
      </w:r>
      <w:r w:rsidR="49C1B562" w:rsidRPr="00D06E75">
        <w:t xml:space="preserve">, including </w:t>
      </w:r>
      <w:r w:rsidR="7D2DD21C" w:rsidRPr="00D06E75">
        <w:t>what is being tested</w:t>
      </w:r>
      <w:r w:rsidR="30817850" w:rsidRPr="00D06E75">
        <w:t xml:space="preserve"> and why</w:t>
      </w:r>
      <w:r w:rsidR="05FE4AB5" w:rsidRPr="00D06E75">
        <w:t xml:space="preserve"> and </w:t>
      </w:r>
      <w:r w:rsidR="30817850" w:rsidRPr="00D06E75">
        <w:t xml:space="preserve">addressing </w:t>
      </w:r>
      <w:r w:rsidR="37B8EBF7" w:rsidRPr="00D06E75">
        <w:t xml:space="preserve">the potential for </w:t>
      </w:r>
      <w:r w:rsidR="732C5782" w:rsidRPr="00D06E75">
        <w:t xml:space="preserve">successes </w:t>
      </w:r>
      <w:r w:rsidR="08A0849D" w:rsidRPr="00D06E75">
        <w:t xml:space="preserve">to </w:t>
      </w:r>
      <w:r w:rsidR="732C5782" w:rsidRPr="00D06E75">
        <w:t>be identified, replicated and scaled</w:t>
      </w:r>
      <w:r w:rsidR="03CE1892" w:rsidRPr="00D06E75">
        <w:t xml:space="preserve"> more broadly</w:t>
      </w:r>
      <w:r w:rsidR="7D2DD21C" w:rsidRPr="00D06E75">
        <w:t xml:space="preserve">. </w:t>
      </w:r>
      <w:r w:rsidR="371E5791" w:rsidRPr="00D06E75">
        <w:t xml:space="preserve">Describe how lessons learned </w:t>
      </w:r>
      <w:r w:rsidR="3296DB40" w:rsidRPr="00D06E75">
        <w:t xml:space="preserve">in the pilot </w:t>
      </w:r>
      <w:r w:rsidR="371E5791" w:rsidRPr="00D06E75">
        <w:t>will be gathered, applied, and shared</w:t>
      </w:r>
      <w:r w:rsidR="0502E08C" w:rsidRPr="00D06E75">
        <w:t xml:space="preserve">. </w:t>
      </w:r>
    </w:p>
    <w:p w14:paraId="307641F0" w14:textId="06D38B3A" w:rsidR="007163AA" w:rsidRDefault="00625D2D" w:rsidP="007E64FC">
      <w:pPr>
        <w:pStyle w:val="ListNumber2"/>
      </w:pPr>
      <w:r w:rsidRPr="35CFDF81">
        <w:rPr>
          <w:b/>
          <w:bCs/>
        </w:rPr>
        <w:t>Workforce</w:t>
      </w:r>
      <w:r w:rsidRPr="35CFDF81">
        <w:rPr>
          <w:b/>
          <w:bCs/>
          <w:spacing w:val="-3"/>
        </w:rPr>
        <w:t xml:space="preserve"> </w:t>
      </w:r>
      <w:r w:rsidRPr="35CFDF81">
        <w:rPr>
          <w:b/>
          <w:bCs/>
        </w:rPr>
        <w:t>Education</w:t>
      </w:r>
      <w:r w:rsidRPr="35CFDF81">
        <w:rPr>
          <w:b/>
          <w:bCs/>
          <w:spacing w:val="-3"/>
        </w:rPr>
        <w:t xml:space="preserve"> </w:t>
      </w:r>
      <w:r w:rsidRPr="35CFDF81">
        <w:rPr>
          <w:b/>
          <w:bCs/>
        </w:rPr>
        <w:t>and</w:t>
      </w:r>
      <w:r w:rsidRPr="35CFDF81">
        <w:rPr>
          <w:b/>
          <w:bCs/>
          <w:spacing w:val="-3"/>
        </w:rPr>
        <w:t xml:space="preserve"> </w:t>
      </w:r>
      <w:r w:rsidRPr="35CFDF81">
        <w:rPr>
          <w:b/>
          <w:bCs/>
        </w:rPr>
        <w:t>Training:</w:t>
      </w:r>
      <w:r w:rsidR="00E248F2" w:rsidRPr="35CFDF81">
        <w:rPr>
          <w:rStyle w:val="FootnoteReference"/>
        </w:rPr>
        <w:footnoteReference w:id="17"/>
      </w:r>
      <w:r>
        <w:t xml:space="preserve"> </w:t>
      </w:r>
      <w:r w:rsidR="246F5B2C">
        <w:t>(</w:t>
      </w:r>
      <w:r w:rsidR="78B7C049">
        <w:t>Applicable to</w:t>
      </w:r>
      <w:r w:rsidR="4C5923BC">
        <w:t xml:space="preserve"> </w:t>
      </w:r>
      <w:r w:rsidR="246F5B2C">
        <w:t>WE&amp;T programs</w:t>
      </w:r>
      <w:r w:rsidR="166653FB">
        <w:t xml:space="preserve"> only</w:t>
      </w:r>
      <w:r w:rsidR="280E911E">
        <w:t>.</w:t>
      </w:r>
      <w:r w:rsidR="1BA9BD76">
        <w:t>)</w:t>
      </w:r>
      <w:r w:rsidR="00CC7386">
        <w:t xml:space="preserve"> </w:t>
      </w:r>
      <w:r>
        <w:t>Describe</w:t>
      </w:r>
      <w:r w:rsidRPr="00CC7386">
        <w:rPr>
          <w:spacing w:val="-10"/>
        </w:rPr>
        <w:t xml:space="preserve"> </w:t>
      </w:r>
      <w:r>
        <w:t>how</w:t>
      </w:r>
      <w:r w:rsidRPr="00CC7386">
        <w:rPr>
          <w:spacing w:val="-10"/>
        </w:rPr>
        <w:t xml:space="preserve"> </w:t>
      </w:r>
      <w:r>
        <w:t>the</w:t>
      </w:r>
      <w:r w:rsidRPr="00CC7386">
        <w:rPr>
          <w:spacing w:val="-5"/>
        </w:rPr>
        <w:t xml:space="preserve"> </w:t>
      </w:r>
      <w:r>
        <w:t>program</w:t>
      </w:r>
      <w:r w:rsidRPr="00CC7386">
        <w:rPr>
          <w:spacing w:val="-5"/>
        </w:rPr>
        <w:t xml:space="preserve"> </w:t>
      </w:r>
      <w:r>
        <w:t>will</w:t>
      </w:r>
      <w:r w:rsidRPr="00CC7386">
        <w:rPr>
          <w:spacing w:val="-2"/>
        </w:rPr>
        <w:t xml:space="preserve"> </w:t>
      </w:r>
      <w:r>
        <w:t>support</w:t>
      </w:r>
      <w:r w:rsidRPr="00CC7386">
        <w:rPr>
          <w:spacing w:val="-4"/>
        </w:rPr>
        <w:t xml:space="preserve"> </w:t>
      </w:r>
      <w:r>
        <w:t>workforce, education, and training to:</w:t>
      </w:r>
    </w:p>
    <w:p w14:paraId="307641F1" w14:textId="77777777" w:rsidR="007163AA" w:rsidRDefault="00625D2D" w:rsidP="0044207C">
      <w:pPr>
        <w:pStyle w:val="ListParagraph"/>
        <w:numPr>
          <w:ilvl w:val="0"/>
          <w:numId w:val="14"/>
        </w:numPr>
        <w:spacing w:after="120"/>
        <w:ind w:left="1080"/>
      </w:pPr>
      <w:r>
        <w:t>Expand/initiate</w:t>
      </w:r>
      <w:r w:rsidRPr="00A954C0">
        <w:t xml:space="preserve"> </w:t>
      </w:r>
      <w:r>
        <w:t>partnerships</w:t>
      </w:r>
      <w:r w:rsidRPr="00A954C0">
        <w:t xml:space="preserve"> </w:t>
      </w:r>
      <w:r>
        <w:t>with</w:t>
      </w:r>
      <w:r w:rsidRPr="00A954C0">
        <w:t xml:space="preserve"> </w:t>
      </w:r>
      <w:r>
        <w:t>entities</w:t>
      </w:r>
      <w:r w:rsidRPr="00A954C0">
        <w:t xml:space="preserve"> </w:t>
      </w:r>
      <w:r>
        <w:t>that</w:t>
      </w:r>
      <w:r w:rsidRPr="00A954C0">
        <w:t xml:space="preserve"> </w:t>
      </w:r>
      <w:r>
        <w:t>do</w:t>
      </w:r>
      <w:r w:rsidRPr="00A954C0">
        <w:t xml:space="preserve"> </w:t>
      </w:r>
      <w:r>
        <w:t>job</w:t>
      </w:r>
      <w:r w:rsidRPr="00A954C0">
        <w:t xml:space="preserve"> </w:t>
      </w:r>
      <w:r>
        <w:t>training</w:t>
      </w:r>
      <w:r w:rsidRPr="00A954C0">
        <w:t xml:space="preserve"> </w:t>
      </w:r>
      <w:r>
        <w:t>and</w:t>
      </w:r>
      <w:r w:rsidRPr="00A954C0">
        <w:t xml:space="preserve"> placement;</w:t>
      </w:r>
    </w:p>
    <w:p w14:paraId="307641F2" w14:textId="77777777" w:rsidR="007163AA" w:rsidRDefault="00625D2D" w:rsidP="0044207C">
      <w:pPr>
        <w:pStyle w:val="ListParagraph"/>
        <w:numPr>
          <w:ilvl w:val="0"/>
          <w:numId w:val="14"/>
        </w:numPr>
        <w:spacing w:after="120"/>
        <w:ind w:left="1080"/>
      </w:pPr>
      <w:r>
        <w:t>Require</w:t>
      </w:r>
      <w:r w:rsidRPr="00A954C0">
        <w:t xml:space="preserve"> </w:t>
      </w:r>
      <w:r>
        <w:t>placement</w:t>
      </w:r>
      <w:r w:rsidRPr="00A954C0">
        <w:t xml:space="preserve"> </w:t>
      </w:r>
      <w:r>
        <w:t>experience</w:t>
      </w:r>
      <w:r w:rsidRPr="00A954C0">
        <w:t xml:space="preserve"> </w:t>
      </w:r>
      <w:r>
        <w:t>for</w:t>
      </w:r>
      <w:r w:rsidRPr="00A954C0">
        <w:t xml:space="preserve"> </w:t>
      </w:r>
      <w:r>
        <w:t>any</w:t>
      </w:r>
      <w:r w:rsidRPr="00A954C0">
        <w:t xml:space="preserve"> </w:t>
      </w:r>
      <w:r>
        <w:t>new</w:t>
      </w:r>
      <w:r w:rsidRPr="00A954C0">
        <w:t xml:space="preserve"> </w:t>
      </w:r>
      <w:r>
        <w:t>partners</w:t>
      </w:r>
      <w:r w:rsidRPr="00A954C0">
        <w:t xml:space="preserve"> </w:t>
      </w:r>
      <w:r>
        <w:t>in</w:t>
      </w:r>
      <w:r w:rsidRPr="00A954C0">
        <w:t xml:space="preserve"> </w:t>
      </w:r>
      <w:r>
        <w:t>the</w:t>
      </w:r>
      <w:r w:rsidRPr="00A954C0">
        <w:t xml:space="preserve"> </w:t>
      </w:r>
      <w:r>
        <w:t>workforce,</w:t>
      </w:r>
      <w:r w:rsidRPr="00A954C0">
        <w:t xml:space="preserve"> </w:t>
      </w:r>
      <w:r>
        <w:t>education,</w:t>
      </w:r>
      <w:r w:rsidRPr="00A954C0">
        <w:t xml:space="preserve"> </w:t>
      </w:r>
      <w:r>
        <w:t>and training programs and new solicitations;</w:t>
      </w:r>
    </w:p>
    <w:p w14:paraId="307641F4" w14:textId="525D77B9" w:rsidR="007163AA" w:rsidRDefault="00625D2D" w:rsidP="0044207C">
      <w:pPr>
        <w:pStyle w:val="ListParagraph"/>
        <w:numPr>
          <w:ilvl w:val="0"/>
          <w:numId w:val="14"/>
        </w:numPr>
        <w:spacing w:after="120"/>
        <w:ind w:left="1080"/>
      </w:pPr>
      <w:r>
        <w:t>Require</w:t>
      </w:r>
      <w:r w:rsidRPr="00A954C0">
        <w:t xml:space="preserve"> </w:t>
      </w:r>
      <w:r>
        <w:t>“first source”</w:t>
      </w:r>
      <w:r w:rsidRPr="00A954C0">
        <w:t xml:space="preserve"> </w:t>
      </w:r>
      <w:r>
        <w:t>hiring</w:t>
      </w:r>
      <w:r w:rsidRPr="00A954C0">
        <w:t xml:space="preserve"> </w:t>
      </w:r>
      <w:r>
        <w:t>from</w:t>
      </w:r>
      <w:r w:rsidRPr="00A954C0">
        <w:t xml:space="preserve"> </w:t>
      </w:r>
      <w:r>
        <w:t>a</w:t>
      </w:r>
      <w:r w:rsidRPr="00A954C0">
        <w:t xml:space="preserve"> </w:t>
      </w:r>
      <w:r>
        <w:t>pool</w:t>
      </w:r>
      <w:r w:rsidRPr="00A954C0">
        <w:t xml:space="preserve"> </w:t>
      </w:r>
      <w:r>
        <w:t>of</w:t>
      </w:r>
      <w:r w:rsidRPr="00A954C0">
        <w:t xml:space="preserve"> </w:t>
      </w:r>
      <w:r>
        <w:t>qualified candidates</w:t>
      </w:r>
      <w:r w:rsidRPr="00A954C0">
        <w:t xml:space="preserve"> </w:t>
      </w:r>
      <w:r>
        <w:t>before</w:t>
      </w:r>
      <w:r w:rsidRPr="00A954C0">
        <w:t xml:space="preserve"> looking</w:t>
      </w:r>
      <w:r w:rsidR="00370BFB" w:rsidRPr="00A954C0">
        <w:t xml:space="preserve"> </w:t>
      </w:r>
      <w:r>
        <w:t>more</w:t>
      </w:r>
      <w:r w:rsidRPr="00A954C0">
        <w:t xml:space="preserve"> </w:t>
      </w:r>
      <w:r>
        <w:t>broadly,</w:t>
      </w:r>
      <w:r w:rsidRPr="00A954C0">
        <w:t xml:space="preserve"> </w:t>
      </w:r>
      <w:r>
        <w:t>beginning</w:t>
      </w:r>
      <w:r w:rsidRPr="00A954C0">
        <w:t xml:space="preserve"> </w:t>
      </w:r>
      <w:r>
        <w:t>with</w:t>
      </w:r>
      <w:r w:rsidRPr="00A954C0">
        <w:t xml:space="preserve"> </w:t>
      </w:r>
      <w:r>
        <w:t>self-certification;</w:t>
      </w:r>
      <w:r w:rsidRPr="00A954C0">
        <w:t xml:space="preserve"> and</w:t>
      </w:r>
    </w:p>
    <w:p w14:paraId="307641F5" w14:textId="66C6D47D" w:rsidR="007163AA" w:rsidRDefault="00625D2D" w:rsidP="0044207C">
      <w:pPr>
        <w:pStyle w:val="ListParagraph"/>
        <w:numPr>
          <w:ilvl w:val="0"/>
          <w:numId w:val="14"/>
        </w:numPr>
        <w:spacing w:after="120"/>
        <w:ind w:left="1080"/>
      </w:pPr>
      <w:r>
        <w:t>Facilitate</w:t>
      </w:r>
      <w:r w:rsidRPr="00A954C0">
        <w:t xml:space="preserve"> </w:t>
      </w:r>
      <w:r>
        <w:t>job</w:t>
      </w:r>
      <w:r w:rsidRPr="00A954C0">
        <w:t xml:space="preserve"> </w:t>
      </w:r>
      <w:r>
        <w:t>connections</w:t>
      </w:r>
      <w:r w:rsidRPr="00A954C0">
        <w:t xml:space="preserve"> </w:t>
      </w:r>
      <w:r>
        <w:t>by</w:t>
      </w:r>
      <w:r w:rsidRPr="00A954C0">
        <w:t xml:space="preserve"> </w:t>
      </w:r>
      <w:r>
        <w:t>working</w:t>
      </w:r>
      <w:r w:rsidRPr="00A954C0">
        <w:t xml:space="preserve"> </w:t>
      </w:r>
      <w:r>
        <w:t>with</w:t>
      </w:r>
      <w:r w:rsidRPr="00A954C0">
        <w:t xml:space="preserve"> </w:t>
      </w:r>
      <w:r>
        <w:t>implementers</w:t>
      </w:r>
      <w:r w:rsidRPr="00A954C0">
        <w:t xml:space="preserve"> </w:t>
      </w:r>
      <w:r>
        <w:t>and</w:t>
      </w:r>
      <w:r w:rsidRPr="00A954C0">
        <w:t xml:space="preserve"> </w:t>
      </w:r>
      <w:r>
        <w:t>contractor</w:t>
      </w:r>
      <w:r w:rsidRPr="00A954C0">
        <w:t xml:space="preserve"> </w:t>
      </w:r>
      <w:proofErr w:type="gramStart"/>
      <w:r>
        <w:t>partners, and</w:t>
      </w:r>
      <w:proofErr w:type="gramEnd"/>
      <w:r>
        <w:t xml:space="preserve"> utilizing energy training centers.</w:t>
      </w:r>
    </w:p>
    <w:p w14:paraId="307641F7" w14:textId="271FA6C0" w:rsidR="007163AA" w:rsidRDefault="00625D2D" w:rsidP="0079713B">
      <w:pPr>
        <w:pStyle w:val="ListNumber2"/>
      </w:pPr>
      <w:r>
        <w:rPr>
          <w:b/>
        </w:rPr>
        <w:t>Workforce Standards:</w:t>
      </w:r>
      <w:r w:rsidR="00E248F2" w:rsidRPr="00E248F2">
        <w:rPr>
          <w:rStyle w:val="FootnoteReference"/>
          <w:bCs/>
        </w:rPr>
        <w:footnoteReference w:id="18"/>
      </w:r>
      <w:r w:rsidRPr="0060621A">
        <w:rPr>
          <w:bCs/>
        </w:rPr>
        <w:t xml:space="preserve"> </w:t>
      </w:r>
      <w:r>
        <w:t>Identify all relevant workforce standards that the Implementer deems</w:t>
      </w:r>
      <w:r>
        <w:rPr>
          <w:spacing w:val="-2"/>
        </w:rPr>
        <w:t xml:space="preserve"> </w:t>
      </w:r>
      <w:r>
        <w:t>applicable</w:t>
      </w:r>
      <w:r>
        <w:rPr>
          <w:spacing w:val="-3"/>
        </w:rPr>
        <w:t xml:space="preserve"> </w:t>
      </w:r>
      <w:r>
        <w:t>to</w:t>
      </w:r>
      <w:r>
        <w:rPr>
          <w:spacing w:val="-2"/>
        </w:rPr>
        <w:t xml:space="preserve"> </w:t>
      </w:r>
      <w:r>
        <w:t>the</w:t>
      </w:r>
      <w:r>
        <w:rPr>
          <w:spacing w:val="-4"/>
        </w:rPr>
        <w:t xml:space="preserve"> </w:t>
      </w:r>
      <w:r w:rsidR="005D01ED">
        <w:t>p</w:t>
      </w:r>
      <w:r>
        <w:t>rogram,</w:t>
      </w:r>
      <w:r>
        <w:rPr>
          <w:spacing w:val="-1"/>
        </w:rPr>
        <w:t xml:space="preserve"> </w:t>
      </w:r>
      <w:r>
        <w:t>including</w:t>
      </w:r>
      <w:r>
        <w:rPr>
          <w:spacing w:val="-6"/>
        </w:rPr>
        <w:t xml:space="preserve"> </w:t>
      </w:r>
      <w:r>
        <w:t>any</w:t>
      </w:r>
      <w:r>
        <w:rPr>
          <w:spacing w:val="-9"/>
        </w:rPr>
        <w:t xml:space="preserve"> </w:t>
      </w:r>
      <w:r>
        <w:t>specific</w:t>
      </w:r>
      <w:r>
        <w:rPr>
          <w:spacing w:val="-3"/>
        </w:rPr>
        <w:t xml:space="preserve"> </w:t>
      </w:r>
      <w:r>
        <w:t>skills</w:t>
      </w:r>
      <w:r>
        <w:rPr>
          <w:spacing w:val="-1"/>
        </w:rPr>
        <w:t xml:space="preserve"> </w:t>
      </w:r>
      <w:r>
        <w:t>certification</w:t>
      </w:r>
      <w:r>
        <w:rPr>
          <w:spacing w:val="-1"/>
        </w:rPr>
        <w:t xml:space="preserve"> </w:t>
      </w:r>
      <w:r>
        <w:t>and/or</w:t>
      </w:r>
      <w:r>
        <w:rPr>
          <w:spacing w:val="-9"/>
        </w:rPr>
        <w:t xml:space="preserve"> </w:t>
      </w:r>
      <w:r>
        <w:t>broader occupational training and experience for the following:</w:t>
      </w:r>
    </w:p>
    <w:p w14:paraId="307641F8" w14:textId="77777777" w:rsidR="007163AA" w:rsidRDefault="00625D2D" w:rsidP="0044207C">
      <w:pPr>
        <w:pStyle w:val="ListParagraph"/>
        <w:numPr>
          <w:ilvl w:val="0"/>
          <w:numId w:val="15"/>
        </w:numPr>
        <w:spacing w:before="120"/>
        <w:ind w:left="1080"/>
      </w:pPr>
      <w:r>
        <w:t>HVAC</w:t>
      </w:r>
      <w:r w:rsidRPr="0079713B">
        <w:t xml:space="preserve"> Measures</w:t>
      </w:r>
    </w:p>
    <w:p w14:paraId="307641F9" w14:textId="77777777" w:rsidR="007163AA" w:rsidRDefault="00625D2D" w:rsidP="0044207C">
      <w:pPr>
        <w:pStyle w:val="ListParagraph"/>
        <w:numPr>
          <w:ilvl w:val="2"/>
          <w:numId w:val="1"/>
        </w:numPr>
        <w:spacing w:line="256" w:lineRule="auto"/>
        <w:ind w:left="1440" w:right="250" w:hanging="360"/>
      </w:pPr>
      <w:r>
        <w:t>Installation, modification, or maintenance of non-residential HVAC measures</w:t>
      </w:r>
      <w:r>
        <w:rPr>
          <w:spacing w:val="40"/>
        </w:rPr>
        <w:t xml:space="preserve"> </w:t>
      </w:r>
      <w:r>
        <w:t>with an incentive</w:t>
      </w:r>
      <w:r>
        <w:rPr>
          <w:spacing w:val="-6"/>
        </w:rPr>
        <w:t xml:space="preserve"> </w:t>
      </w:r>
      <w:r>
        <w:t>of</w:t>
      </w:r>
      <w:r>
        <w:rPr>
          <w:spacing w:val="-3"/>
        </w:rPr>
        <w:t xml:space="preserve"> </w:t>
      </w:r>
      <w:r>
        <w:t>$3,000</w:t>
      </w:r>
      <w:r>
        <w:rPr>
          <w:spacing w:val="-3"/>
        </w:rPr>
        <w:t xml:space="preserve"> </w:t>
      </w:r>
      <w:r>
        <w:t>or</w:t>
      </w:r>
      <w:r>
        <w:rPr>
          <w:spacing w:val="-1"/>
        </w:rPr>
        <w:t xml:space="preserve"> </w:t>
      </w:r>
      <w:r>
        <w:t>more</w:t>
      </w:r>
      <w:r>
        <w:rPr>
          <w:spacing w:val="-6"/>
        </w:rPr>
        <w:t xml:space="preserve"> </w:t>
      </w:r>
      <w:r>
        <w:t>are</w:t>
      </w:r>
      <w:r>
        <w:rPr>
          <w:spacing w:val="-1"/>
        </w:rPr>
        <w:t xml:space="preserve"> </w:t>
      </w:r>
      <w:r>
        <w:t>required</w:t>
      </w:r>
      <w:r>
        <w:rPr>
          <w:spacing w:val="-1"/>
        </w:rPr>
        <w:t xml:space="preserve"> </w:t>
      </w:r>
      <w:r>
        <w:t>to</w:t>
      </w:r>
      <w:r>
        <w:rPr>
          <w:spacing w:val="-4"/>
        </w:rPr>
        <w:t xml:space="preserve"> </w:t>
      </w:r>
      <w:r>
        <w:t>be</w:t>
      </w:r>
      <w:r>
        <w:rPr>
          <w:spacing w:val="-7"/>
        </w:rPr>
        <w:t xml:space="preserve"> </w:t>
      </w:r>
      <w:r>
        <w:t>installed by</w:t>
      </w:r>
      <w:r>
        <w:rPr>
          <w:spacing w:val="-2"/>
        </w:rPr>
        <w:t xml:space="preserve"> </w:t>
      </w:r>
      <w:r>
        <w:t>workers or technicians that meet one of the following criteria:</w:t>
      </w:r>
    </w:p>
    <w:p w14:paraId="307641FA" w14:textId="77777777" w:rsidR="007163AA" w:rsidRDefault="00625D2D" w:rsidP="0044207C">
      <w:pPr>
        <w:pStyle w:val="ListParagraph"/>
        <w:numPr>
          <w:ilvl w:val="3"/>
          <w:numId w:val="1"/>
        </w:numPr>
        <w:ind w:left="1800" w:hanging="359"/>
      </w:pPr>
      <w:r>
        <w:t>Enrolled</w:t>
      </w:r>
      <w:r>
        <w:rPr>
          <w:spacing w:val="-3"/>
        </w:rPr>
        <w:t xml:space="preserve"> </w:t>
      </w:r>
      <w:r>
        <w:t>in</w:t>
      </w:r>
      <w:r>
        <w:rPr>
          <w:spacing w:val="-3"/>
        </w:rPr>
        <w:t xml:space="preserve"> </w:t>
      </w:r>
      <w:r>
        <w:t>and/or completed an</w:t>
      </w:r>
      <w:r>
        <w:rPr>
          <w:spacing w:val="2"/>
        </w:rPr>
        <w:t xml:space="preserve"> </w:t>
      </w:r>
      <w:r>
        <w:t>accredited</w:t>
      </w:r>
      <w:r>
        <w:rPr>
          <w:spacing w:val="-6"/>
        </w:rPr>
        <w:t xml:space="preserve"> </w:t>
      </w:r>
      <w:r>
        <w:t>HVAC</w:t>
      </w:r>
      <w:r>
        <w:rPr>
          <w:spacing w:val="-2"/>
        </w:rPr>
        <w:t xml:space="preserve"> apprenticeship</w:t>
      </w:r>
    </w:p>
    <w:p w14:paraId="307641FB" w14:textId="77777777" w:rsidR="007163AA" w:rsidRDefault="00625D2D" w:rsidP="0044207C">
      <w:pPr>
        <w:pStyle w:val="ListParagraph"/>
        <w:numPr>
          <w:ilvl w:val="3"/>
          <w:numId w:val="1"/>
        </w:numPr>
        <w:spacing w:line="259" w:lineRule="auto"/>
        <w:ind w:left="1800" w:right="477"/>
      </w:pPr>
      <w:r>
        <w:t>Completed more than five years of work experience at</w:t>
      </w:r>
      <w:r>
        <w:rPr>
          <w:spacing w:val="-1"/>
        </w:rPr>
        <w:t xml:space="preserve"> </w:t>
      </w:r>
      <w:r>
        <w:t>the journey level per California Department of Industrial Relations definition, passed</w:t>
      </w:r>
      <w:r>
        <w:rPr>
          <w:spacing w:val="-6"/>
        </w:rPr>
        <w:t xml:space="preserve"> </w:t>
      </w:r>
      <w:r>
        <w:t>competency</w:t>
      </w:r>
      <w:r>
        <w:rPr>
          <w:spacing w:val="-5"/>
        </w:rPr>
        <w:t xml:space="preserve"> </w:t>
      </w:r>
      <w:r>
        <w:t>tests,</w:t>
      </w:r>
      <w:r>
        <w:rPr>
          <w:spacing w:val="-8"/>
        </w:rPr>
        <w:t xml:space="preserve"> </w:t>
      </w:r>
      <w:r>
        <w:t>and</w:t>
      </w:r>
      <w:r>
        <w:rPr>
          <w:spacing w:val="-7"/>
        </w:rPr>
        <w:t xml:space="preserve"> </w:t>
      </w:r>
      <w:r>
        <w:t>received</w:t>
      </w:r>
      <w:r>
        <w:rPr>
          <w:spacing w:val="-5"/>
        </w:rPr>
        <w:t xml:space="preserve"> </w:t>
      </w:r>
      <w:r>
        <w:t>specific</w:t>
      </w:r>
      <w:r>
        <w:rPr>
          <w:spacing w:val="-6"/>
        </w:rPr>
        <w:t xml:space="preserve"> </w:t>
      </w:r>
      <w:r>
        <w:t>credentialed</w:t>
      </w:r>
      <w:r>
        <w:rPr>
          <w:spacing w:val="-6"/>
        </w:rPr>
        <w:t xml:space="preserve"> </w:t>
      </w:r>
      <w:r>
        <w:t>training</w:t>
      </w:r>
    </w:p>
    <w:p w14:paraId="307641FD" w14:textId="16E9237E" w:rsidR="007163AA" w:rsidRDefault="00625D2D" w:rsidP="0044207C">
      <w:pPr>
        <w:pStyle w:val="ListParagraph"/>
        <w:numPr>
          <w:ilvl w:val="3"/>
          <w:numId w:val="1"/>
        </w:numPr>
        <w:ind w:left="1800" w:hanging="359"/>
      </w:pPr>
      <w:r>
        <w:t>Has</w:t>
      </w:r>
      <w:r w:rsidRPr="00370BFB">
        <w:rPr>
          <w:spacing w:val="-4"/>
        </w:rPr>
        <w:t xml:space="preserve"> </w:t>
      </w:r>
      <w:r>
        <w:t>a</w:t>
      </w:r>
      <w:r w:rsidRPr="00370BFB">
        <w:rPr>
          <w:spacing w:val="-4"/>
        </w:rPr>
        <w:t xml:space="preserve"> </w:t>
      </w:r>
      <w:r>
        <w:t>C-20</w:t>
      </w:r>
      <w:r w:rsidRPr="00370BFB">
        <w:rPr>
          <w:spacing w:val="2"/>
        </w:rPr>
        <w:t xml:space="preserve"> </w:t>
      </w:r>
      <w:r>
        <w:t>HVAC</w:t>
      </w:r>
      <w:r w:rsidRPr="00370BFB">
        <w:rPr>
          <w:spacing w:val="1"/>
        </w:rPr>
        <w:t xml:space="preserve"> </w:t>
      </w:r>
      <w:r>
        <w:t>contractor</w:t>
      </w:r>
      <w:r w:rsidRPr="00370BFB">
        <w:rPr>
          <w:spacing w:val="1"/>
        </w:rPr>
        <w:t xml:space="preserve"> </w:t>
      </w:r>
      <w:r>
        <w:t>license issued</w:t>
      </w:r>
      <w:r w:rsidRPr="00370BFB">
        <w:rPr>
          <w:spacing w:val="-6"/>
        </w:rPr>
        <w:t xml:space="preserve"> </w:t>
      </w:r>
      <w:r>
        <w:t>by</w:t>
      </w:r>
      <w:r w:rsidRPr="00370BFB">
        <w:rPr>
          <w:spacing w:val="-2"/>
        </w:rPr>
        <w:t xml:space="preserve"> </w:t>
      </w:r>
      <w:r>
        <w:t>the</w:t>
      </w:r>
      <w:r w:rsidRPr="00370BFB">
        <w:rPr>
          <w:spacing w:val="-5"/>
        </w:rPr>
        <w:t xml:space="preserve"> </w:t>
      </w:r>
      <w:r w:rsidRPr="00370BFB">
        <w:rPr>
          <w:spacing w:val="-2"/>
        </w:rPr>
        <w:t>California</w:t>
      </w:r>
      <w:r w:rsidR="00370BFB">
        <w:rPr>
          <w:spacing w:val="-2"/>
        </w:rPr>
        <w:t xml:space="preserve"> </w:t>
      </w:r>
      <w:r>
        <w:t>Contractor’s</w:t>
      </w:r>
      <w:r w:rsidRPr="00370BFB">
        <w:rPr>
          <w:spacing w:val="-1"/>
        </w:rPr>
        <w:t xml:space="preserve"> </w:t>
      </w:r>
      <w:r>
        <w:t>State</w:t>
      </w:r>
      <w:r w:rsidRPr="00370BFB">
        <w:rPr>
          <w:spacing w:val="-9"/>
        </w:rPr>
        <w:t xml:space="preserve"> </w:t>
      </w:r>
      <w:r>
        <w:t xml:space="preserve">Licensing </w:t>
      </w:r>
      <w:r w:rsidRPr="00370BFB">
        <w:rPr>
          <w:spacing w:val="-2"/>
        </w:rPr>
        <w:t>Board</w:t>
      </w:r>
    </w:p>
    <w:p w14:paraId="307641FE" w14:textId="1D3EEC35" w:rsidR="007163AA" w:rsidRDefault="00625D2D" w:rsidP="0044207C">
      <w:pPr>
        <w:pStyle w:val="ListParagraph"/>
        <w:numPr>
          <w:ilvl w:val="0"/>
          <w:numId w:val="15"/>
        </w:numPr>
        <w:spacing w:before="120"/>
        <w:ind w:left="1080"/>
      </w:pPr>
      <w:r>
        <w:t>Advanced Lighting Control Measures</w:t>
      </w:r>
    </w:p>
    <w:p w14:paraId="30764201" w14:textId="1722EBF0" w:rsidR="007163AA" w:rsidRPr="00E248F2" w:rsidRDefault="00625D2D" w:rsidP="0044207C">
      <w:pPr>
        <w:pStyle w:val="ListParagraph"/>
        <w:numPr>
          <w:ilvl w:val="0"/>
          <w:numId w:val="22"/>
        </w:numPr>
        <w:spacing w:after="120" w:line="256" w:lineRule="auto"/>
        <w:ind w:left="1440" w:right="250" w:hanging="360"/>
        <w:rPr>
          <w:sz w:val="20"/>
          <w:szCs w:val="20"/>
        </w:rPr>
      </w:pPr>
      <w:r>
        <w:t>Installation</w:t>
      </w:r>
      <w:r w:rsidRPr="00E248F2">
        <w:rPr>
          <w:spacing w:val="-5"/>
        </w:rPr>
        <w:t xml:space="preserve"> </w:t>
      </w:r>
      <w:r>
        <w:t>of</w:t>
      </w:r>
      <w:r w:rsidRPr="00E248F2">
        <w:rPr>
          <w:spacing w:val="-6"/>
        </w:rPr>
        <w:t xml:space="preserve"> </w:t>
      </w:r>
      <w:r>
        <w:t>non-residential</w:t>
      </w:r>
      <w:r w:rsidRPr="00E248F2">
        <w:rPr>
          <w:spacing w:val="-3"/>
        </w:rPr>
        <w:t xml:space="preserve"> </w:t>
      </w:r>
      <w:r>
        <w:t>lighting control</w:t>
      </w:r>
      <w:r w:rsidRPr="00E248F2">
        <w:rPr>
          <w:spacing w:val="-2"/>
        </w:rPr>
        <w:t xml:space="preserve"> </w:t>
      </w:r>
      <w:r>
        <w:t>measures</w:t>
      </w:r>
      <w:r w:rsidRPr="00E248F2">
        <w:rPr>
          <w:spacing w:val="-1"/>
        </w:rPr>
        <w:t xml:space="preserve"> </w:t>
      </w:r>
      <w:r>
        <w:t>with</w:t>
      </w:r>
      <w:r w:rsidRPr="00E248F2">
        <w:rPr>
          <w:spacing w:val="-5"/>
        </w:rPr>
        <w:t xml:space="preserve"> </w:t>
      </w:r>
      <w:r>
        <w:t>an</w:t>
      </w:r>
      <w:r w:rsidRPr="00E248F2">
        <w:rPr>
          <w:spacing w:val="-1"/>
        </w:rPr>
        <w:t xml:space="preserve"> </w:t>
      </w:r>
      <w:r>
        <w:t>incentive</w:t>
      </w:r>
      <w:r w:rsidRPr="00E248F2">
        <w:rPr>
          <w:spacing w:val="-2"/>
        </w:rPr>
        <w:t xml:space="preserve"> </w:t>
      </w:r>
      <w:r w:rsidRPr="00E248F2">
        <w:rPr>
          <w:spacing w:val="-5"/>
        </w:rPr>
        <w:t>of</w:t>
      </w:r>
      <w:r w:rsidR="00370BFB" w:rsidRPr="00E248F2">
        <w:rPr>
          <w:spacing w:val="-5"/>
        </w:rPr>
        <w:t xml:space="preserve"> </w:t>
      </w:r>
      <w:r>
        <w:t>$2,000 are required to be installed by installation technicians who have completed</w:t>
      </w:r>
      <w:r w:rsidRPr="00E248F2">
        <w:rPr>
          <w:spacing w:val="-5"/>
        </w:rPr>
        <w:t xml:space="preserve"> </w:t>
      </w:r>
      <w:r w:rsidR="09B5B925" w:rsidRPr="00E248F2">
        <w:rPr>
          <w:spacing w:val="-2"/>
        </w:rPr>
        <w:t>an International Association of Lighting Management companies (NALMCO) Certified Lighting Controls Professional (CLCP) certification</w:t>
      </w:r>
      <w:r w:rsidRPr="00E248F2">
        <w:rPr>
          <w:spacing w:val="-2"/>
        </w:rPr>
        <w:t>.</w:t>
      </w:r>
    </w:p>
    <w:p w14:paraId="30764208" w14:textId="7A57246B" w:rsidR="007163AA" w:rsidRPr="00520DAC" w:rsidRDefault="00625D2D" w:rsidP="0079713B">
      <w:pPr>
        <w:pStyle w:val="ListNumber2"/>
      </w:pPr>
      <w:r>
        <w:rPr>
          <w:b/>
        </w:rPr>
        <w:lastRenderedPageBreak/>
        <w:t>Disadvantaged Worker Plan:</w:t>
      </w:r>
      <w:r w:rsidR="0060621A" w:rsidRPr="0060621A">
        <w:rPr>
          <w:rStyle w:val="FootnoteReference"/>
          <w:bCs/>
        </w:rPr>
        <w:footnoteReference w:id="19"/>
      </w:r>
      <w:r w:rsidRPr="0060621A">
        <w:rPr>
          <w:bCs/>
        </w:rPr>
        <w:t xml:space="preserve"> </w:t>
      </w:r>
      <w:r w:rsidR="66BD6262" w:rsidRPr="0060621A">
        <w:rPr>
          <w:bCs/>
        </w:rPr>
        <w:t xml:space="preserve">(Applicable </w:t>
      </w:r>
      <w:r w:rsidR="66BD6262">
        <w:t xml:space="preserve">for programs that directly involve the installation, </w:t>
      </w:r>
      <w:r w:rsidR="66BD6262" w:rsidRPr="00520DAC">
        <w:t xml:space="preserve">modification, repair, or maintenance of </w:t>
      </w:r>
      <w:r w:rsidR="005D01ED" w:rsidRPr="00520DAC">
        <w:t>EE</w:t>
      </w:r>
      <w:r w:rsidR="66BD6262" w:rsidRPr="00520DAC">
        <w:t xml:space="preserve"> equipment</w:t>
      </w:r>
      <w:r w:rsidR="0D7D37E2" w:rsidRPr="00520DAC">
        <w:t>.)</w:t>
      </w:r>
      <w:r w:rsidR="004F7DD5" w:rsidRPr="00520DAC">
        <w:t xml:space="preserve"> </w:t>
      </w:r>
      <w:r w:rsidR="61954506" w:rsidRPr="00520DAC">
        <w:rPr>
          <w:spacing w:val="-1"/>
        </w:rPr>
        <w:t>De</w:t>
      </w:r>
      <w:r w:rsidRPr="00520DAC">
        <w:rPr>
          <w:spacing w:val="-1"/>
        </w:rPr>
        <w:t>scribe how the program will provide Disadvantaged Workers with</w:t>
      </w:r>
      <w:r w:rsidRPr="00520DAC">
        <w:t xml:space="preserve"> </w:t>
      </w:r>
      <w:r w:rsidRPr="00520DAC">
        <w:rPr>
          <w:spacing w:val="-7"/>
        </w:rPr>
        <w:t>improved</w:t>
      </w:r>
      <w:r w:rsidRPr="00520DAC">
        <w:t xml:space="preserve"> </w:t>
      </w:r>
      <w:r w:rsidRPr="00520DAC">
        <w:rPr>
          <w:spacing w:val="-1"/>
        </w:rPr>
        <w:t>access</w:t>
      </w:r>
      <w:r w:rsidRPr="00520DAC">
        <w:t xml:space="preserve"> </w:t>
      </w:r>
      <w:r w:rsidRPr="00520DAC">
        <w:rPr>
          <w:spacing w:val="-1"/>
        </w:rPr>
        <w:t>to</w:t>
      </w:r>
      <w:r w:rsidRPr="00520DAC">
        <w:t xml:space="preserve"> </w:t>
      </w:r>
      <w:r w:rsidRPr="00520DAC">
        <w:rPr>
          <w:spacing w:val="-2"/>
        </w:rPr>
        <w:t>career</w:t>
      </w:r>
      <w:r w:rsidRPr="00520DAC">
        <w:t xml:space="preserve"> </w:t>
      </w:r>
      <w:r w:rsidRPr="00520DAC">
        <w:rPr>
          <w:spacing w:val="-5"/>
        </w:rPr>
        <w:t>opportunities</w:t>
      </w:r>
      <w:r w:rsidRPr="00520DAC">
        <w:t xml:space="preserve"> </w:t>
      </w:r>
      <w:r w:rsidRPr="00520DAC">
        <w:rPr>
          <w:spacing w:val="-1"/>
        </w:rPr>
        <w:t>in</w:t>
      </w:r>
      <w:r w:rsidRPr="00520DAC">
        <w:t xml:space="preserve"> </w:t>
      </w:r>
      <w:r w:rsidRPr="00520DAC">
        <w:rPr>
          <w:spacing w:val="-3"/>
        </w:rPr>
        <w:t>the</w:t>
      </w:r>
      <w:r w:rsidRPr="00520DAC">
        <w:t xml:space="preserve"> </w:t>
      </w:r>
      <w:r w:rsidR="005D01ED">
        <w:t>EE</w:t>
      </w:r>
      <w:r w:rsidRPr="00520DAC">
        <w:t xml:space="preserve"> </w:t>
      </w:r>
      <w:r w:rsidR="00F27AD7" w:rsidRPr="00520DAC">
        <w:rPr>
          <w:spacing w:val="-8"/>
        </w:rPr>
        <w:t xml:space="preserve">industry </w:t>
      </w:r>
      <w:r w:rsidR="00F27AD7">
        <w:t>and</w:t>
      </w:r>
      <w:r w:rsidRPr="00520DAC">
        <w:rPr>
          <w:spacing w:val="-3"/>
        </w:rPr>
        <w:t xml:space="preserve"> the method that will</w:t>
      </w:r>
      <w:r w:rsidRPr="00520DAC">
        <w:t xml:space="preserve"> be used for tracking this population </w:t>
      </w:r>
      <w:proofErr w:type="gramStart"/>
      <w:r w:rsidRPr="00520DAC">
        <w:t>in order to</w:t>
      </w:r>
      <w:proofErr w:type="gramEnd"/>
      <w:r w:rsidRPr="00520DAC">
        <w:t xml:space="preserve"> satisfy metric reporting requirements.</w:t>
      </w:r>
    </w:p>
    <w:p w14:paraId="527ECFDC" w14:textId="24D7330D" w:rsidR="00884527" w:rsidRPr="00520DAC" w:rsidRDefault="2B4DF1B3" w:rsidP="0079713B">
      <w:pPr>
        <w:pStyle w:val="ListNumber2"/>
      </w:pPr>
      <w:r w:rsidRPr="00520DAC">
        <w:rPr>
          <w:b/>
          <w:bCs/>
        </w:rPr>
        <w:t>Market Access Programs:</w:t>
      </w:r>
      <w:r w:rsidRPr="00DD3B56">
        <w:t xml:space="preserve"> </w:t>
      </w:r>
      <w:r w:rsidR="4EBC2840" w:rsidRPr="00520DAC">
        <w:t>(</w:t>
      </w:r>
      <w:r w:rsidR="00DD3B56">
        <w:t>A</w:t>
      </w:r>
      <w:r w:rsidR="4EBC2840" w:rsidRPr="00520DAC">
        <w:t>pplicable to</w:t>
      </w:r>
      <w:r w:rsidR="4EBC2840" w:rsidRPr="00520DAC">
        <w:rPr>
          <w:b/>
          <w:bCs/>
        </w:rPr>
        <w:t xml:space="preserve"> </w:t>
      </w:r>
      <w:r w:rsidRPr="00520DAC">
        <w:t>market access progr</w:t>
      </w:r>
      <w:r w:rsidR="640785DA" w:rsidRPr="00520DAC">
        <w:t>ams only</w:t>
      </w:r>
      <w:r w:rsidR="00F155B9" w:rsidRPr="00520DAC">
        <w:t>.</w:t>
      </w:r>
      <w:r w:rsidR="7AFBD1B9" w:rsidRPr="00520DAC">
        <w:t>)</w:t>
      </w:r>
      <w:r w:rsidR="5A15FE3B" w:rsidRPr="00520DAC">
        <w:t xml:space="preserve"> Describe how the market access program interacts with the rest of the</w:t>
      </w:r>
      <w:r w:rsidR="000B712D" w:rsidRPr="00520DAC">
        <w:t xml:space="preserve"> PA’s</w:t>
      </w:r>
      <w:r w:rsidR="5A15FE3B" w:rsidRPr="00520DAC">
        <w:t xml:space="preserve"> EE portfolio</w:t>
      </w:r>
      <w:r w:rsidR="00873DF0" w:rsidRPr="00520DAC">
        <w:t xml:space="preserve">. </w:t>
      </w:r>
      <w:r w:rsidR="00F57548" w:rsidRPr="00520DAC">
        <w:t xml:space="preserve">Describe the </w:t>
      </w:r>
      <w:r w:rsidR="00EE5D26" w:rsidRPr="00520DAC">
        <w:t xml:space="preserve">possible </w:t>
      </w:r>
      <w:r w:rsidR="00E25F89" w:rsidRPr="00520DAC">
        <w:t xml:space="preserve">impacts </w:t>
      </w:r>
      <w:r w:rsidR="004E4233" w:rsidRPr="00520DAC">
        <w:t>with</w:t>
      </w:r>
      <w:r w:rsidR="00042189" w:rsidRPr="00520DAC">
        <w:t xml:space="preserve"> </w:t>
      </w:r>
      <w:r w:rsidR="00EE5D26" w:rsidRPr="00520DAC">
        <w:t>downstream retrofit programs.</w:t>
      </w:r>
      <w:r w:rsidR="004E4233" w:rsidRPr="00520DAC">
        <w:rPr>
          <w:rStyle w:val="FootnoteReference"/>
        </w:rPr>
        <w:footnoteReference w:id="20"/>
      </w:r>
    </w:p>
    <w:p w14:paraId="3076420A" w14:textId="534DEB73" w:rsidR="007163AA" w:rsidRPr="00520DAC" w:rsidRDefault="00625D2D" w:rsidP="0079713B">
      <w:pPr>
        <w:pStyle w:val="ListNumber2"/>
        <w:rPr>
          <w:bCs/>
        </w:rPr>
      </w:pPr>
      <w:r w:rsidRPr="00520DAC">
        <w:rPr>
          <w:b/>
        </w:rPr>
        <w:t>Additional</w:t>
      </w:r>
      <w:r w:rsidRPr="00520DAC">
        <w:rPr>
          <w:b/>
          <w:spacing w:val="-5"/>
        </w:rPr>
        <w:t xml:space="preserve"> </w:t>
      </w:r>
      <w:r w:rsidRPr="00520DAC">
        <w:rPr>
          <w:b/>
        </w:rPr>
        <w:t>information:</w:t>
      </w:r>
      <w:r w:rsidRPr="00520DAC">
        <w:rPr>
          <w:b/>
          <w:spacing w:val="40"/>
        </w:rPr>
        <w:t xml:space="preserve"> </w:t>
      </w:r>
      <w:r w:rsidR="007408B6" w:rsidRPr="00520DAC">
        <w:t>Describe</w:t>
      </w:r>
      <w:r w:rsidRPr="00520DAC">
        <w:rPr>
          <w:spacing w:val="-7"/>
        </w:rPr>
        <w:t xml:space="preserve"> </w:t>
      </w:r>
      <w:r w:rsidRPr="00520DAC">
        <w:t>additional</w:t>
      </w:r>
      <w:r w:rsidRPr="00520DAC">
        <w:rPr>
          <w:spacing w:val="-3"/>
        </w:rPr>
        <w:t xml:space="preserve"> </w:t>
      </w:r>
      <w:r w:rsidRPr="00520DAC">
        <w:t>information</w:t>
      </w:r>
      <w:r w:rsidRPr="00520DAC">
        <w:rPr>
          <w:spacing w:val="-1"/>
        </w:rPr>
        <w:t xml:space="preserve"> </w:t>
      </w:r>
      <w:r w:rsidRPr="00520DAC">
        <w:t>required</w:t>
      </w:r>
      <w:r w:rsidRPr="00520DAC">
        <w:rPr>
          <w:spacing w:val="-8"/>
        </w:rPr>
        <w:t xml:space="preserve"> </w:t>
      </w:r>
      <w:r w:rsidRPr="00520DAC">
        <w:t>by</w:t>
      </w:r>
      <w:r w:rsidRPr="00520DAC">
        <w:rPr>
          <w:spacing w:val="-4"/>
        </w:rPr>
        <w:t xml:space="preserve"> </w:t>
      </w:r>
      <w:r w:rsidRPr="00520DAC">
        <w:t>CPUC decision</w:t>
      </w:r>
      <w:r w:rsidR="000D426D" w:rsidRPr="00520DAC">
        <w:t>, resolution,</w:t>
      </w:r>
      <w:r w:rsidRPr="00520DAC">
        <w:t xml:space="preserve"> or ruling, as applicable.</w:t>
      </w:r>
      <w:r w:rsidRPr="00520DAC">
        <w:rPr>
          <w:spacing w:val="40"/>
        </w:rPr>
        <w:t xml:space="preserve"> </w:t>
      </w:r>
      <w:r w:rsidRPr="00520DAC">
        <w:t>Indicate decision</w:t>
      </w:r>
      <w:r w:rsidR="000D426D" w:rsidRPr="00520DAC">
        <w:t>, resolution,</w:t>
      </w:r>
      <w:r w:rsidRPr="00520DAC">
        <w:t xml:space="preserve"> or ruling and page numbers.</w:t>
      </w:r>
    </w:p>
    <w:p w14:paraId="3076420C" w14:textId="77777777" w:rsidR="007163AA" w:rsidRPr="00520DAC" w:rsidRDefault="00625D2D" w:rsidP="00BE202A">
      <w:pPr>
        <w:pStyle w:val="Heading3"/>
      </w:pPr>
      <w:r w:rsidRPr="00520DAC">
        <w:t>Supporting</w:t>
      </w:r>
      <w:r w:rsidRPr="00520DAC">
        <w:rPr>
          <w:spacing w:val="1"/>
        </w:rPr>
        <w:t xml:space="preserve"> </w:t>
      </w:r>
      <w:r w:rsidRPr="00520DAC">
        <w:t>Documents</w:t>
      </w:r>
    </w:p>
    <w:p w14:paraId="3076420D" w14:textId="77777777" w:rsidR="007163AA" w:rsidRPr="00520DAC" w:rsidRDefault="00625D2D" w:rsidP="00A954C0">
      <w:pPr>
        <w:pStyle w:val="BodyText"/>
        <w:keepNext/>
      </w:pPr>
      <w:r w:rsidRPr="00520DAC">
        <w:t>Attach</w:t>
      </w:r>
      <w:r w:rsidRPr="00520DAC">
        <w:rPr>
          <w:spacing w:val="-1"/>
        </w:rPr>
        <w:t xml:space="preserve"> </w:t>
      </w:r>
      <w:r w:rsidRPr="00520DAC">
        <w:t>the</w:t>
      </w:r>
      <w:r w:rsidRPr="00520DAC">
        <w:rPr>
          <w:spacing w:val="-8"/>
        </w:rPr>
        <w:t xml:space="preserve"> </w:t>
      </w:r>
      <w:r w:rsidRPr="00520DAC">
        <w:t>following documents</w:t>
      </w:r>
      <w:r w:rsidRPr="00520DAC">
        <w:rPr>
          <w:spacing w:val="4"/>
        </w:rPr>
        <w:t xml:space="preserve"> </w:t>
      </w:r>
      <w:r w:rsidRPr="00520DAC">
        <w:t>(in</w:t>
      </w:r>
      <w:r w:rsidRPr="00520DAC">
        <w:rPr>
          <w:spacing w:val="-1"/>
        </w:rPr>
        <w:t xml:space="preserve"> </w:t>
      </w:r>
      <w:r w:rsidRPr="00520DAC">
        <w:t>PDF</w:t>
      </w:r>
      <w:r w:rsidRPr="00520DAC">
        <w:rPr>
          <w:spacing w:val="-8"/>
        </w:rPr>
        <w:t xml:space="preserve"> </w:t>
      </w:r>
      <w:r w:rsidRPr="00520DAC">
        <w:rPr>
          <w:spacing w:val="-2"/>
        </w:rPr>
        <w:t>format):</w:t>
      </w:r>
    </w:p>
    <w:p w14:paraId="3076420E" w14:textId="52D5AA3D" w:rsidR="007163AA" w:rsidRPr="0079713B" w:rsidRDefault="00625D2D" w:rsidP="0044207C">
      <w:pPr>
        <w:pStyle w:val="ListNumber2"/>
        <w:numPr>
          <w:ilvl w:val="0"/>
          <w:numId w:val="16"/>
        </w:numPr>
      </w:pPr>
      <w:r w:rsidRPr="0079713B">
        <w:rPr>
          <w:b/>
          <w:bCs/>
        </w:rPr>
        <w:t>Program Manuals and Program Rules</w:t>
      </w:r>
      <w:r w:rsidRPr="0079713B">
        <w:t xml:space="preserve"> (See below)</w:t>
      </w:r>
      <w:r w:rsidR="00343E14">
        <w:t>.</w:t>
      </w:r>
    </w:p>
    <w:p w14:paraId="3076420F" w14:textId="6940E891" w:rsidR="007163AA" w:rsidRPr="00520DAC" w:rsidRDefault="00625D2D" w:rsidP="0079713B">
      <w:pPr>
        <w:pStyle w:val="ListNumber2"/>
      </w:pPr>
      <w:r w:rsidRPr="0079713B">
        <w:rPr>
          <w:b/>
          <w:bCs/>
        </w:rPr>
        <w:t>Program Theory and Program Logic Model:</w:t>
      </w:r>
      <w:r w:rsidR="00336F85" w:rsidRPr="00520DAC">
        <w:rPr>
          <w:rStyle w:val="FootnoteReference"/>
          <w:bCs/>
          <w:spacing w:val="40"/>
        </w:rPr>
        <w:footnoteReference w:id="21"/>
      </w:r>
      <w:r w:rsidR="00336F85" w:rsidRPr="00520DAC">
        <w:t xml:space="preserve"> </w:t>
      </w:r>
      <w:r w:rsidRPr="00520DAC">
        <w:t>Program Theory and Logic Models should</w:t>
      </w:r>
      <w:r w:rsidRPr="00520DAC">
        <w:rPr>
          <w:spacing w:val="-11"/>
        </w:rPr>
        <w:t xml:space="preserve"> </w:t>
      </w:r>
      <w:r w:rsidRPr="00520DAC">
        <w:t>visually</w:t>
      </w:r>
      <w:r w:rsidRPr="00520DAC">
        <w:rPr>
          <w:spacing w:val="-5"/>
        </w:rPr>
        <w:t xml:space="preserve"> </w:t>
      </w:r>
      <w:r w:rsidR="00C347DE" w:rsidRPr="00520DAC">
        <w:t xml:space="preserve">represent and </w:t>
      </w:r>
      <w:r w:rsidRPr="00520DAC">
        <w:t>explain</w:t>
      </w:r>
      <w:r w:rsidRPr="00520DAC">
        <w:rPr>
          <w:spacing w:val="-3"/>
        </w:rPr>
        <w:t xml:space="preserve"> </w:t>
      </w:r>
      <w:r w:rsidR="556EE0FE" w:rsidRPr="00520DAC">
        <w:t xml:space="preserve">the </w:t>
      </w:r>
      <w:r w:rsidRPr="00520DAC">
        <w:t>underlying program</w:t>
      </w:r>
      <w:r w:rsidRPr="00520DAC">
        <w:rPr>
          <w:spacing w:val="-4"/>
        </w:rPr>
        <w:t xml:space="preserve"> </w:t>
      </w:r>
      <w:r w:rsidR="2C9642AB" w:rsidRPr="00520DAC">
        <w:t xml:space="preserve">design and </w:t>
      </w:r>
      <w:r w:rsidRPr="00520DAC">
        <w:t>theory</w:t>
      </w:r>
      <w:r w:rsidRPr="00520DAC">
        <w:rPr>
          <w:spacing w:val="-5"/>
        </w:rPr>
        <w:t xml:space="preserve"> </w:t>
      </w:r>
      <w:r w:rsidR="61FA98B8" w:rsidRPr="00520DAC">
        <w:t>of change</w:t>
      </w:r>
      <w:r w:rsidR="7B6974A3" w:rsidRPr="00520DAC">
        <w:t>,</w:t>
      </w:r>
      <w:r w:rsidR="61FA98B8" w:rsidRPr="00520DAC">
        <w:t xml:space="preserve"> </w:t>
      </w:r>
      <w:r w:rsidRPr="00520DAC">
        <w:t>supporting</w:t>
      </w:r>
      <w:r w:rsidRPr="00520DAC">
        <w:rPr>
          <w:spacing w:val="-3"/>
        </w:rPr>
        <w:t xml:space="preserve"> </w:t>
      </w:r>
      <w:r w:rsidRPr="00520DAC">
        <w:t>the</w:t>
      </w:r>
      <w:r w:rsidRPr="00520DAC">
        <w:rPr>
          <w:spacing w:val="-5"/>
        </w:rPr>
        <w:t xml:space="preserve"> </w:t>
      </w:r>
      <w:r w:rsidRPr="00520DAC">
        <w:t>program</w:t>
      </w:r>
      <w:r w:rsidRPr="00520DAC">
        <w:rPr>
          <w:spacing w:val="-5"/>
        </w:rPr>
        <w:t xml:space="preserve"> </w:t>
      </w:r>
      <w:r w:rsidRPr="00520DAC">
        <w:t>intervention approach</w:t>
      </w:r>
      <w:r w:rsidR="30B22B59" w:rsidRPr="00520DAC">
        <w:t xml:space="preserve"> and strategies and </w:t>
      </w:r>
      <w:r w:rsidR="20AD0501" w:rsidRPr="00520DAC">
        <w:t xml:space="preserve">demonstrating </w:t>
      </w:r>
      <w:r w:rsidR="30B22B59" w:rsidRPr="00520DAC">
        <w:t xml:space="preserve">how these lead to </w:t>
      </w:r>
      <w:r w:rsidR="3BFEEE1D" w:rsidRPr="00520DAC">
        <w:t>outcomes</w:t>
      </w:r>
      <w:r w:rsidR="7A2D86C0" w:rsidRPr="00520DAC">
        <w:t>.</w:t>
      </w:r>
      <w:r w:rsidR="00A32255" w:rsidRPr="00520DAC">
        <w:t xml:space="preserve"> </w:t>
      </w:r>
    </w:p>
    <w:p w14:paraId="436CEF9F" w14:textId="6AF77013" w:rsidR="00E04ED2" w:rsidRPr="00520DAC" w:rsidRDefault="00625D2D" w:rsidP="0079713B">
      <w:pPr>
        <w:pStyle w:val="ListNumber2"/>
      </w:pPr>
      <w:r w:rsidRPr="0079713B">
        <w:rPr>
          <w:b/>
          <w:bCs/>
        </w:rPr>
        <w:t>Process</w:t>
      </w:r>
      <w:r w:rsidRPr="0079713B">
        <w:rPr>
          <w:b/>
          <w:bCs/>
          <w:spacing w:val="-2"/>
        </w:rPr>
        <w:t xml:space="preserve"> </w:t>
      </w:r>
      <w:r w:rsidRPr="0079713B">
        <w:rPr>
          <w:b/>
          <w:bCs/>
        </w:rPr>
        <w:t>Flow</w:t>
      </w:r>
      <w:r w:rsidRPr="0079713B">
        <w:rPr>
          <w:b/>
          <w:bCs/>
          <w:spacing w:val="-3"/>
        </w:rPr>
        <w:t xml:space="preserve"> </w:t>
      </w:r>
      <w:r w:rsidRPr="0079713B">
        <w:rPr>
          <w:b/>
          <w:bCs/>
        </w:rPr>
        <w:t>Chart:</w:t>
      </w:r>
      <w:r w:rsidRPr="00520DAC">
        <w:rPr>
          <w:spacing w:val="40"/>
        </w:rPr>
        <w:t xml:space="preserve"> </w:t>
      </w:r>
      <w:r w:rsidRPr="00520DAC">
        <w:t>Provide</w:t>
      </w:r>
      <w:r w:rsidRPr="00520DAC">
        <w:rPr>
          <w:spacing w:val="-2"/>
        </w:rPr>
        <w:t xml:space="preserve"> </w:t>
      </w:r>
      <w:r w:rsidRPr="00520DAC">
        <w:t>a</w:t>
      </w:r>
      <w:r w:rsidRPr="00520DAC">
        <w:rPr>
          <w:spacing w:val="-5"/>
        </w:rPr>
        <w:t xml:space="preserve"> </w:t>
      </w:r>
      <w:r w:rsidRPr="00520DAC">
        <w:t>process</w:t>
      </w:r>
      <w:r w:rsidRPr="00520DAC">
        <w:rPr>
          <w:spacing w:val="-5"/>
        </w:rPr>
        <w:t xml:space="preserve"> </w:t>
      </w:r>
      <w:r w:rsidRPr="00520DAC">
        <w:t>flow</w:t>
      </w:r>
      <w:r w:rsidRPr="00520DAC">
        <w:rPr>
          <w:spacing w:val="-2"/>
        </w:rPr>
        <w:t xml:space="preserve"> </w:t>
      </w:r>
      <w:r w:rsidRPr="00520DAC">
        <w:t xml:space="preserve">chart that describes the administrative and procedural components of the program. For example, the flow chart might describe how a customer submits an application, how the </w:t>
      </w:r>
      <w:r w:rsidR="00D13874" w:rsidRPr="00520DAC">
        <w:t>I</w:t>
      </w:r>
      <w:r w:rsidRPr="00520DAC">
        <w:t>mplementer screens the application, the application approval/disapproval process, verification of purchase or installation, incentive processing and payment, and any quality control activities.</w:t>
      </w:r>
    </w:p>
    <w:p w14:paraId="60D7FA9D" w14:textId="77777777" w:rsidR="001B0A07" w:rsidRDefault="3ABE8FA6" w:rsidP="0079713B">
      <w:pPr>
        <w:pStyle w:val="ListNumber2"/>
      </w:pPr>
      <w:r w:rsidRPr="0079713B">
        <w:rPr>
          <w:b/>
        </w:rPr>
        <w:t>Measures</w:t>
      </w:r>
      <w:r w:rsidR="1667706B" w:rsidRPr="0079713B">
        <w:rPr>
          <w:b/>
        </w:rPr>
        <w:t xml:space="preserve"> and</w:t>
      </w:r>
      <w:r w:rsidRPr="0079713B">
        <w:rPr>
          <w:b/>
        </w:rPr>
        <w:t xml:space="preserve"> </w:t>
      </w:r>
      <w:r w:rsidR="06FF4B03" w:rsidRPr="0079713B">
        <w:rPr>
          <w:b/>
        </w:rPr>
        <w:t>Incentive</w:t>
      </w:r>
      <w:r w:rsidR="09FDBA0D" w:rsidRPr="0079713B">
        <w:rPr>
          <w:b/>
        </w:rPr>
        <w:t>s</w:t>
      </w:r>
      <w:r w:rsidR="06FF4B03" w:rsidRPr="0079713B">
        <w:rPr>
          <w:b/>
        </w:rPr>
        <w:t>:</w:t>
      </w:r>
      <w:r w:rsidR="06FF4B03" w:rsidRPr="00520DAC">
        <w:rPr>
          <w:bCs/>
          <w:spacing w:val="40"/>
        </w:rPr>
        <w:t xml:space="preserve"> </w:t>
      </w:r>
      <w:r w:rsidR="1ABD0993" w:rsidRPr="00520DAC">
        <w:t>For deemed measures, p</w:t>
      </w:r>
      <w:r w:rsidR="06FF4B03" w:rsidRPr="00520DAC">
        <w:t>rovide</w:t>
      </w:r>
      <w:r w:rsidR="06FF4B03" w:rsidRPr="00520DAC">
        <w:rPr>
          <w:spacing w:val="-9"/>
        </w:rPr>
        <w:t xml:space="preserve"> </w:t>
      </w:r>
      <w:r w:rsidR="06FF4B03" w:rsidRPr="00520DAC">
        <w:t>a</w:t>
      </w:r>
      <w:r w:rsidR="06FF4B03" w:rsidRPr="00520DAC">
        <w:rPr>
          <w:spacing w:val="-2"/>
        </w:rPr>
        <w:t xml:space="preserve"> </w:t>
      </w:r>
      <w:r w:rsidR="06FF4B03" w:rsidRPr="00520DAC">
        <w:t>summary</w:t>
      </w:r>
      <w:r w:rsidR="06FF4B03" w:rsidRPr="00520DAC">
        <w:rPr>
          <w:spacing w:val="-4"/>
        </w:rPr>
        <w:t xml:space="preserve"> </w:t>
      </w:r>
      <w:r w:rsidR="06FF4B03" w:rsidRPr="00520DAC">
        <w:t>table</w:t>
      </w:r>
      <w:r w:rsidR="06FF4B03" w:rsidRPr="00520DAC">
        <w:rPr>
          <w:spacing w:val="-9"/>
        </w:rPr>
        <w:t xml:space="preserve"> </w:t>
      </w:r>
      <w:r w:rsidR="06FF4B03" w:rsidRPr="00520DAC">
        <w:t xml:space="preserve">of measures and </w:t>
      </w:r>
      <w:r w:rsidR="000F3D99" w:rsidRPr="00520DAC">
        <w:t xml:space="preserve">customer </w:t>
      </w:r>
      <w:r w:rsidR="06FF4B03" w:rsidRPr="00520DAC">
        <w:t xml:space="preserve">incentive levels, along with links to the associated </w:t>
      </w:r>
      <w:r w:rsidR="005D01ED" w:rsidRPr="00520DAC">
        <w:t xml:space="preserve">CPUC-approved </w:t>
      </w:r>
      <w:r w:rsidR="6D9C99A4" w:rsidRPr="00520DAC">
        <w:t>measure packages</w:t>
      </w:r>
      <w:r w:rsidR="0072732B">
        <w:t>.</w:t>
      </w:r>
      <w:r w:rsidR="005D01ED" w:rsidRPr="00520DAC">
        <w:rPr>
          <w:rStyle w:val="FootnoteReference"/>
        </w:rPr>
        <w:footnoteReference w:id="22"/>
      </w:r>
      <w:r w:rsidR="259C765A" w:rsidRPr="00520DAC">
        <w:t xml:space="preserve"> </w:t>
      </w:r>
      <w:r w:rsidR="2206E37A" w:rsidRPr="00520DAC">
        <w:t xml:space="preserve">For </w:t>
      </w:r>
      <w:r w:rsidR="6070583C" w:rsidRPr="00520DAC">
        <w:t xml:space="preserve">programs </w:t>
      </w:r>
      <w:r w:rsidR="6D3AB2AF" w:rsidRPr="00520DAC">
        <w:t>utilizing</w:t>
      </w:r>
      <w:r w:rsidR="6070583C" w:rsidRPr="00520DAC">
        <w:t xml:space="preserve"> </w:t>
      </w:r>
      <w:r w:rsidR="2206E37A" w:rsidRPr="00520DAC">
        <w:rPr>
          <w:bCs/>
        </w:rPr>
        <w:t xml:space="preserve">custom </w:t>
      </w:r>
      <w:r w:rsidR="5558F575" w:rsidRPr="00520DAC">
        <w:rPr>
          <w:bCs/>
        </w:rPr>
        <w:t>or</w:t>
      </w:r>
      <w:r w:rsidR="2206E37A" w:rsidRPr="00520DAC">
        <w:rPr>
          <w:bCs/>
        </w:rPr>
        <w:t xml:space="preserve"> </w:t>
      </w:r>
      <w:r w:rsidR="20B5DB0C" w:rsidRPr="00520DAC">
        <w:rPr>
          <w:bCs/>
        </w:rPr>
        <w:t>meter-based methods</w:t>
      </w:r>
      <w:r w:rsidR="2206E37A" w:rsidRPr="00520DAC">
        <w:t xml:space="preserve">, </w:t>
      </w:r>
      <w:r w:rsidR="1FAA6CC5" w:rsidRPr="00520DAC">
        <w:t>list the</w:t>
      </w:r>
      <w:r w:rsidR="2206E37A" w:rsidRPr="00520DAC">
        <w:t xml:space="preserve"> measures </w:t>
      </w:r>
      <w:r w:rsidR="32315472" w:rsidRPr="00520DAC">
        <w:t xml:space="preserve">expected to provide </w:t>
      </w:r>
      <w:proofErr w:type="gramStart"/>
      <w:r w:rsidR="32315472" w:rsidRPr="00520DAC">
        <w:t>the majority of</w:t>
      </w:r>
      <w:proofErr w:type="gramEnd"/>
      <w:r w:rsidR="32315472" w:rsidRPr="00520DAC">
        <w:t xml:space="preserve"> </w:t>
      </w:r>
      <w:r w:rsidR="6517E66C" w:rsidRPr="00520DAC">
        <w:t xml:space="preserve">program </w:t>
      </w:r>
      <w:r w:rsidR="32315472" w:rsidRPr="00520DAC">
        <w:t xml:space="preserve">savings and </w:t>
      </w:r>
      <w:r w:rsidR="0034077F" w:rsidRPr="00520DAC">
        <w:t>percent</w:t>
      </w:r>
      <w:r w:rsidR="32315472" w:rsidRPr="00520DAC">
        <w:t xml:space="preserve"> </w:t>
      </w:r>
      <w:r w:rsidR="005E30D1" w:rsidRPr="00520DAC">
        <w:t xml:space="preserve">TSB achieved </w:t>
      </w:r>
      <w:r w:rsidR="32315472" w:rsidRPr="00520DAC">
        <w:t>of each</w:t>
      </w:r>
      <w:r w:rsidR="33FD9471" w:rsidRPr="00520DAC">
        <w:t xml:space="preserve">. </w:t>
      </w:r>
    </w:p>
    <w:p w14:paraId="3076421D" w14:textId="6E08C0C3" w:rsidR="007163AA" w:rsidRPr="00520DAC" w:rsidRDefault="00625D2D" w:rsidP="0079713B">
      <w:pPr>
        <w:pStyle w:val="ListNumber2"/>
      </w:pPr>
      <w:r w:rsidRPr="001B0A07">
        <w:rPr>
          <w:b/>
          <w:bCs/>
        </w:rPr>
        <w:t>Diagram of Program:</w:t>
      </w:r>
      <w:r w:rsidRPr="00520DAC">
        <w:rPr>
          <w:spacing w:val="40"/>
        </w:rPr>
        <w:t xml:space="preserve"> </w:t>
      </w:r>
      <w:r w:rsidRPr="00520DAC">
        <w:t>Provide a one-page diagram of the program visually</w:t>
      </w:r>
      <w:r w:rsidRPr="00520DAC">
        <w:rPr>
          <w:spacing w:val="-3"/>
        </w:rPr>
        <w:t xml:space="preserve"> </w:t>
      </w:r>
      <w:r w:rsidRPr="00520DAC">
        <w:t>illustrat</w:t>
      </w:r>
      <w:r w:rsidR="76B3D16B" w:rsidRPr="00520DAC">
        <w:t>ing</w:t>
      </w:r>
      <w:r w:rsidRPr="00520DAC">
        <w:rPr>
          <w:spacing w:val="-3"/>
        </w:rPr>
        <w:t xml:space="preserve"> </w:t>
      </w:r>
      <w:r w:rsidRPr="00520DAC">
        <w:t>the</w:t>
      </w:r>
      <w:r w:rsidRPr="00520DAC">
        <w:rPr>
          <w:spacing w:val="-3"/>
        </w:rPr>
        <w:t xml:space="preserve"> </w:t>
      </w:r>
      <w:r w:rsidRPr="00520DAC">
        <w:t>program</w:t>
      </w:r>
      <w:r w:rsidR="27F8CC67" w:rsidRPr="00520DAC">
        <w:t>’s relevant</w:t>
      </w:r>
      <w:r w:rsidRPr="00520DAC">
        <w:rPr>
          <w:spacing w:val="-3"/>
        </w:rPr>
        <w:t xml:space="preserve"> </w:t>
      </w:r>
      <w:r w:rsidR="324D0F6E" w:rsidRPr="00520DAC">
        <w:rPr>
          <w:spacing w:val="-3"/>
        </w:rPr>
        <w:t xml:space="preserve">direct </w:t>
      </w:r>
      <w:r w:rsidRPr="00520DAC">
        <w:t>linkages</w:t>
      </w:r>
      <w:r w:rsidRPr="00520DAC">
        <w:rPr>
          <w:spacing w:val="-1"/>
        </w:rPr>
        <w:t xml:space="preserve"> </w:t>
      </w:r>
      <w:r w:rsidRPr="00520DAC">
        <w:t>to</w:t>
      </w:r>
      <w:r w:rsidRPr="00520DAC">
        <w:rPr>
          <w:spacing w:val="-1"/>
        </w:rPr>
        <w:t xml:space="preserve"> </w:t>
      </w:r>
      <w:r w:rsidRPr="00520DAC">
        <w:t>areas</w:t>
      </w:r>
      <w:r w:rsidRPr="00520DAC">
        <w:rPr>
          <w:spacing w:val="-3"/>
        </w:rPr>
        <w:t xml:space="preserve"> </w:t>
      </w:r>
      <w:r w:rsidRPr="00520DAC">
        <w:t>such</w:t>
      </w:r>
      <w:r w:rsidRPr="00520DAC">
        <w:rPr>
          <w:spacing w:val="-1"/>
        </w:rPr>
        <w:t xml:space="preserve"> </w:t>
      </w:r>
      <w:r w:rsidRPr="00520DAC">
        <w:t>as:</w:t>
      </w:r>
    </w:p>
    <w:p w14:paraId="3076421E" w14:textId="5C6E6A39" w:rsidR="007163AA" w:rsidRPr="00520DAC" w:rsidRDefault="00625D2D" w:rsidP="0044207C">
      <w:pPr>
        <w:pStyle w:val="ListParagraph"/>
        <w:numPr>
          <w:ilvl w:val="0"/>
          <w:numId w:val="17"/>
        </w:numPr>
        <w:spacing w:before="120"/>
        <w:ind w:left="1080"/>
      </w:pPr>
      <w:r w:rsidRPr="00520DAC">
        <w:t>Statewide</w:t>
      </w:r>
      <w:r w:rsidRPr="0079713B">
        <w:t xml:space="preserve"> </w:t>
      </w:r>
      <w:r w:rsidRPr="00520DAC">
        <w:t>and</w:t>
      </w:r>
      <w:r w:rsidRPr="0079713B">
        <w:t xml:space="preserve"> </w:t>
      </w:r>
      <w:r w:rsidR="005D01ED" w:rsidRPr="00520DAC">
        <w:t>local</w:t>
      </w:r>
      <w:r w:rsidR="005D01ED" w:rsidRPr="0079713B">
        <w:t xml:space="preserve"> </w:t>
      </w:r>
      <w:r w:rsidRPr="00520DAC">
        <w:t>IOU</w:t>
      </w:r>
      <w:r w:rsidRPr="0079713B">
        <w:t xml:space="preserve"> </w:t>
      </w:r>
      <w:r w:rsidRPr="00520DAC">
        <w:t>marketing</w:t>
      </w:r>
      <w:r w:rsidRPr="0079713B">
        <w:t xml:space="preserve"> </w:t>
      </w:r>
      <w:r w:rsidRPr="00520DAC">
        <w:t>and</w:t>
      </w:r>
      <w:r w:rsidRPr="0079713B">
        <w:t xml:space="preserve"> outreach</w:t>
      </w:r>
    </w:p>
    <w:p w14:paraId="3076421F" w14:textId="77777777" w:rsidR="007163AA" w:rsidRPr="00520DAC" w:rsidRDefault="00625D2D" w:rsidP="0044207C">
      <w:pPr>
        <w:pStyle w:val="ListParagraph"/>
        <w:numPr>
          <w:ilvl w:val="0"/>
          <w:numId w:val="17"/>
        </w:numPr>
        <w:spacing w:before="120"/>
        <w:ind w:left="1080"/>
      </w:pPr>
      <w:r w:rsidRPr="00520DAC">
        <w:t>Workforce</w:t>
      </w:r>
      <w:r w:rsidRPr="0079713B">
        <w:t xml:space="preserve"> </w:t>
      </w:r>
      <w:r w:rsidRPr="00520DAC">
        <w:t>Education</w:t>
      </w:r>
      <w:r w:rsidRPr="0079713B">
        <w:t xml:space="preserve"> </w:t>
      </w:r>
      <w:r w:rsidRPr="00520DAC">
        <w:t>&amp;</w:t>
      </w:r>
      <w:r w:rsidRPr="0079713B">
        <w:t xml:space="preserve"> </w:t>
      </w:r>
      <w:r w:rsidRPr="00520DAC">
        <w:t xml:space="preserve">Training </w:t>
      </w:r>
      <w:r w:rsidRPr="0079713B">
        <w:t>programs</w:t>
      </w:r>
    </w:p>
    <w:p w14:paraId="30764220" w14:textId="77777777" w:rsidR="007163AA" w:rsidRPr="00520DAC" w:rsidRDefault="00625D2D" w:rsidP="0044207C">
      <w:pPr>
        <w:pStyle w:val="ListParagraph"/>
        <w:numPr>
          <w:ilvl w:val="0"/>
          <w:numId w:val="17"/>
        </w:numPr>
        <w:spacing w:before="120"/>
        <w:ind w:left="1080"/>
      </w:pPr>
      <w:r w:rsidRPr="00520DAC">
        <w:t>Emerging</w:t>
      </w:r>
      <w:r w:rsidRPr="0079713B">
        <w:t xml:space="preserve"> </w:t>
      </w:r>
      <w:r w:rsidRPr="00520DAC">
        <w:t>Technologies</w:t>
      </w:r>
      <w:r w:rsidRPr="0079713B">
        <w:t xml:space="preserve"> </w:t>
      </w:r>
      <w:r w:rsidRPr="00520DAC">
        <w:t>and</w:t>
      </w:r>
      <w:r w:rsidRPr="0079713B">
        <w:t xml:space="preserve"> </w:t>
      </w:r>
      <w:r w:rsidRPr="00520DAC">
        <w:t>Codes</w:t>
      </w:r>
      <w:r w:rsidRPr="0079713B">
        <w:t xml:space="preserve"> </w:t>
      </w:r>
      <w:r w:rsidRPr="00520DAC">
        <w:t xml:space="preserve">and </w:t>
      </w:r>
      <w:r w:rsidRPr="0079713B">
        <w:t>Standards</w:t>
      </w:r>
    </w:p>
    <w:p w14:paraId="30764221" w14:textId="77777777" w:rsidR="007163AA" w:rsidRPr="00520DAC" w:rsidRDefault="00625D2D" w:rsidP="0044207C">
      <w:pPr>
        <w:pStyle w:val="ListParagraph"/>
        <w:numPr>
          <w:ilvl w:val="0"/>
          <w:numId w:val="17"/>
        </w:numPr>
        <w:spacing w:before="120" w:after="120"/>
        <w:ind w:left="1080"/>
      </w:pPr>
      <w:r w:rsidRPr="00520DAC">
        <w:t>Integrated</w:t>
      </w:r>
      <w:r w:rsidRPr="0079713B">
        <w:t xml:space="preserve"> </w:t>
      </w:r>
      <w:r w:rsidRPr="00520DAC">
        <w:t>efforts</w:t>
      </w:r>
      <w:r w:rsidRPr="0079713B">
        <w:t xml:space="preserve"> </w:t>
      </w:r>
      <w:r w:rsidRPr="00520DAC">
        <w:t>across</w:t>
      </w:r>
      <w:r w:rsidRPr="0079713B">
        <w:t xml:space="preserve"> </w:t>
      </w:r>
      <w:r w:rsidRPr="00520DAC">
        <w:t>demand-side</w:t>
      </w:r>
      <w:r w:rsidRPr="0079713B">
        <w:t xml:space="preserve"> </w:t>
      </w:r>
      <w:r w:rsidRPr="00520DAC">
        <w:t>management</w:t>
      </w:r>
      <w:r w:rsidRPr="0079713B">
        <w:t xml:space="preserve"> programs</w:t>
      </w:r>
    </w:p>
    <w:p w14:paraId="30764223" w14:textId="0F6CD161" w:rsidR="007163AA" w:rsidRPr="00520DAC" w:rsidRDefault="78BEED40" w:rsidP="0079713B">
      <w:pPr>
        <w:pStyle w:val="ListNumber2"/>
      </w:pPr>
      <w:r w:rsidRPr="00520DAC">
        <w:rPr>
          <w:b/>
          <w:bCs/>
        </w:rPr>
        <w:t xml:space="preserve">Program </w:t>
      </w:r>
      <w:r w:rsidR="00625D2D" w:rsidRPr="00520DAC">
        <w:rPr>
          <w:b/>
        </w:rPr>
        <w:t>Measurement &amp; Verification (M&amp;V):</w:t>
      </w:r>
      <w:r w:rsidR="00625D2D" w:rsidRPr="00520DAC">
        <w:rPr>
          <w:b/>
          <w:spacing w:val="40"/>
        </w:rPr>
        <w:t xml:space="preserve"> </w:t>
      </w:r>
      <w:r w:rsidR="1F1A35CE" w:rsidRPr="00520DAC">
        <w:t>(</w:t>
      </w:r>
      <w:r w:rsidR="005D0917">
        <w:t>A</w:t>
      </w:r>
      <w:r w:rsidR="1F1A35CE" w:rsidRPr="00520DAC">
        <w:t xml:space="preserve">pplicable </w:t>
      </w:r>
      <w:r w:rsidR="7BAB84C7" w:rsidRPr="00520DAC">
        <w:t>and required</w:t>
      </w:r>
      <w:r w:rsidR="1F1A35CE" w:rsidRPr="00520DAC">
        <w:t xml:space="preserve"> </w:t>
      </w:r>
      <w:r w:rsidR="089CCA02" w:rsidRPr="00520DAC">
        <w:t xml:space="preserve">for </w:t>
      </w:r>
      <w:r w:rsidR="1F1A35CE" w:rsidRPr="00520DAC">
        <w:t xml:space="preserve">all programs except </w:t>
      </w:r>
      <w:r w:rsidR="13494059" w:rsidRPr="00520DAC">
        <w:t>those solely utilizing NMEC methods</w:t>
      </w:r>
      <w:r w:rsidR="00B03574" w:rsidRPr="00520DAC">
        <w:t>, which are addressed in item 7 below</w:t>
      </w:r>
      <w:r w:rsidR="23EF8A1A" w:rsidRPr="00520DAC">
        <w:t>.</w:t>
      </w:r>
      <w:r w:rsidR="00A0427E">
        <w:t>)</w:t>
      </w:r>
      <w:r w:rsidR="03DE33F6" w:rsidRPr="00520DAC">
        <w:t xml:space="preserve"> </w:t>
      </w:r>
      <w:r w:rsidR="00625D2D" w:rsidRPr="00520DAC">
        <w:t xml:space="preserve">Describe </w:t>
      </w:r>
      <w:r w:rsidR="47E77A46" w:rsidRPr="00520DAC">
        <w:t>M&amp;V</w:t>
      </w:r>
      <w:r w:rsidR="00625D2D" w:rsidRPr="00520DAC">
        <w:t xml:space="preserve"> efforts that the program will </w:t>
      </w:r>
      <w:r w:rsidR="34426629" w:rsidRPr="00520DAC">
        <w:t>execute</w:t>
      </w:r>
      <w:r w:rsidR="148693F4" w:rsidRPr="00520DAC">
        <w:t xml:space="preserve"> to </w:t>
      </w:r>
      <w:r w:rsidR="49B186BE" w:rsidRPr="00520DAC">
        <w:t>evaluate program</w:t>
      </w:r>
      <w:r w:rsidR="52D421C7" w:rsidRPr="00520DAC">
        <w:t xml:space="preserve"> progress, </w:t>
      </w:r>
      <w:r w:rsidR="04D9B8D0" w:rsidRPr="00520DAC">
        <w:lastRenderedPageBreak/>
        <w:t xml:space="preserve">ensure </w:t>
      </w:r>
      <w:r w:rsidR="2BB8C527" w:rsidRPr="00520DAC">
        <w:t xml:space="preserve">accurate </w:t>
      </w:r>
      <w:r w:rsidR="0AD56F8D" w:rsidRPr="00520DAC">
        <w:t xml:space="preserve">and compliant </w:t>
      </w:r>
      <w:r w:rsidR="4E92BF33" w:rsidRPr="00520DAC">
        <w:t>assessment and reporting</w:t>
      </w:r>
      <w:r w:rsidR="1B9E0DDD" w:rsidRPr="00520DAC">
        <w:t>,</w:t>
      </w:r>
      <w:r w:rsidR="148693F4" w:rsidRPr="00520DAC">
        <w:t xml:space="preserve"> and provide critical documentation </w:t>
      </w:r>
      <w:r w:rsidR="10861FFD" w:rsidRPr="00520DAC">
        <w:t>to support ex-post evaluation (EM&amp;V)</w:t>
      </w:r>
      <w:r w:rsidR="67787521" w:rsidRPr="00520DAC">
        <w:t xml:space="preserve">, </w:t>
      </w:r>
      <w:r w:rsidR="00625D2D" w:rsidRPr="00520DAC">
        <w:t>includ</w:t>
      </w:r>
      <w:r w:rsidR="7563D14E" w:rsidRPr="00520DAC">
        <w:t>ing</w:t>
      </w:r>
      <w:r w:rsidR="00625D2D" w:rsidRPr="00520DAC">
        <w:t>:</w:t>
      </w:r>
    </w:p>
    <w:p w14:paraId="30764225" w14:textId="7041A557" w:rsidR="007163AA" w:rsidRPr="00520DAC" w:rsidRDefault="00625D2D" w:rsidP="0044207C">
      <w:pPr>
        <w:pStyle w:val="ListParagraph"/>
        <w:numPr>
          <w:ilvl w:val="0"/>
          <w:numId w:val="18"/>
        </w:numPr>
        <w:spacing w:before="120" w:after="120"/>
        <w:ind w:left="1080"/>
      </w:pPr>
      <w:r w:rsidRPr="00520DAC">
        <w:t>Data</w:t>
      </w:r>
      <w:r w:rsidRPr="00520DAC">
        <w:rPr>
          <w:spacing w:val="-3"/>
        </w:rPr>
        <w:t xml:space="preserve"> </w:t>
      </w:r>
      <w:r w:rsidRPr="00520DAC">
        <w:t>collection</w:t>
      </w:r>
      <w:r w:rsidRPr="00520DAC">
        <w:rPr>
          <w:spacing w:val="-3"/>
        </w:rPr>
        <w:t xml:space="preserve"> </w:t>
      </w:r>
      <w:r w:rsidRPr="00520DAC">
        <w:t>strategies</w:t>
      </w:r>
      <w:r w:rsidRPr="00520DAC">
        <w:rPr>
          <w:spacing w:val="-3"/>
        </w:rPr>
        <w:t xml:space="preserve"> </w:t>
      </w:r>
      <w:r w:rsidRPr="00520DAC">
        <w:t>embedded</w:t>
      </w:r>
      <w:r w:rsidRPr="00520DAC">
        <w:rPr>
          <w:spacing w:val="-5"/>
        </w:rPr>
        <w:t xml:space="preserve"> </w:t>
      </w:r>
      <w:r w:rsidRPr="00520DAC">
        <w:t>in</w:t>
      </w:r>
      <w:r w:rsidRPr="00520DAC">
        <w:rPr>
          <w:spacing w:val="-3"/>
        </w:rPr>
        <w:t xml:space="preserve"> </w:t>
      </w:r>
      <w:r w:rsidRPr="00520DAC">
        <w:t>the</w:t>
      </w:r>
      <w:r w:rsidRPr="00520DAC">
        <w:rPr>
          <w:spacing w:val="-5"/>
        </w:rPr>
        <w:t xml:space="preserve"> </w:t>
      </w:r>
      <w:r w:rsidRPr="00520DAC">
        <w:t>design</w:t>
      </w:r>
      <w:r w:rsidRPr="00520DAC">
        <w:rPr>
          <w:spacing w:val="-3"/>
        </w:rPr>
        <w:t xml:space="preserve"> </w:t>
      </w:r>
      <w:r w:rsidRPr="00520DAC">
        <w:t>of</w:t>
      </w:r>
      <w:r w:rsidRPr="00520DAC">
        <w:rPr>
          <w:spacing w:val="-3"/>
        </w:rPr>
        <w:t xml:space="preserve"> </w:t>
      </w:r>
      <w:r w:rsidRPr="00520DAC">
        <w:t>the</w:t>
      </w:r>
      <w:r w:rsidRPr="00520DAC">
        <w:rPr>
          <w:spacing w:val="-5"/>
        </w:rPr>
        <w:t xml:space="preserve"> </w:t>
      </w:r>
      <w:r w:rsidRPr="00520DAC">
        <w:t>program</w:t>
      </w:r>
      <w:r w:rsidRPr="00520DAC">
        <w:rPr>
          <w:spacing w:val="-10"/>
        </w:rPr>
        <w:t xml:space="preserve"> </w:t>
      </w:r>
      <w:r w:rsidRPr="00520DAC">
        <w:t>or</w:t>
      </w:r>
      <w:r w:rsidRPr="00520DAC">
        <w:rPr>
          <w:spacing w:val="-6"/>
        </w:rPr>
        <w:t xml:space="preserve"> </w:t>
      </w:r>
      <w:r w:rsidRPr="00520DAC">
        <w:t>intervention</w:t>
      </w:r>
      <w:r w:rsidRPr="00520DAC">
        <w:rPr>
          <w:spacing w:val="-3"/>
        </w:rPr>
        <w:t xml:space="preserve"> </w:t>
      </w:r>
      <w:r w:rsidRPr="00520DAC">
        <w:t xml:space="preserve">to </w:t>
      </w:r>
      <w:r w:rsidR="241A4DC8" w:rsidRPr="00520DAC">
        <w:t>support</w:t>
      </w:r>
      <w:r w:rsidRPr="00520DAC">
        <w:t xml:space="preserve"> near-term feedback, and</w:t>
      </w:r>
      <w:r w:rsidR="00014803" w:rsidRPr="00520DAC">
        <w:t xml:space="preserve"> </w:t>
      </w:r>
      <w:r w:rsidR="1C5912EF" w:rsidRPr="00520DAC">
        <w:t>i</w:t>
      </w:r>
      <w:r w:rsidRPr="00520DAC">
        <w:t>nternal</w:t>
      </w:r>
      <w:r w:rsidRPr="00520DAC">
        <w:rPr>
          <w:spacing w:val="-3"/>
        </w:rPr>
        <w:t xml:space="preserve"> </w:t>
      </w:r>
      <w:r w:rsidRPr="00520DAC">
        <w:t>performance</w:t>
      </w:r>
      <w:r w:rsidRPr="00520DAC">
        <w:rPr>
          <w:spacing w:val="-7"/>
        </w:rPr>
        <w:t xml:space="preserve"> </w:t>
      </w:r>
      <w:r w:rsidRPr="00520DAC">
        <w:t xml:space="preserve">analysis during </w:t>
      </w:r>
      <w:r w:rsidRPr="00520DAC">
        <w:rPr>
          <w:spacing w:val="-2"/>
        </w:rPr>
        <w:t>deployment</w:t>
      </w:r>
      <w:r w:rsidR="00014803" w:rsidRPr="00520DAC">
        <w:rPr>
          <w:spacing w:val="-2"/>
        </w:rPr>
        <w:t>.</w:t>
      </w:r>
    </w:p>
    <w:p w14:paraId="30764226" w14:textId="6C411FC8" w:rsidR="007163AA" w:rsidRDefault="1E23551F" w:rsidP="0044207C">
      <w:pPr>
        <w:pStyle w:val="ListParagraph"/>
        <w:numPr>
          <w:ilvl w:val="0"/>
          <w:numId w:val="18"/>
        </w:numPr>
        <w:spacing w:before="120" w:after="120"/>
        <w:ind w:left="1080"/>
      </w:pPr>
      <w:r w:rsidRPr="00520DAC">
        <w:t xml:space="preserve">Methods </w:t>
      </w:r>
      <w:r w:rsidR="70947D43" w:rsidRPr="00520DAC">
        <w:t>that will be used to quantify and report</w:t>
      </w:r>
      <w:r w:rsidR="70947D43">
        <w:t xml:space="preserve"> against the program’s p</w:t>
      </w:r>
      <w:r w:rsidR="00625D2D">
        <w:t>erformance</w:t>
      </w:r>
      <w:r w:rsidR="00625D2D">
        <w:rPr>
          <w:spacing w:val="1"/>
        </w:rPr>
        <w:t xml:space="preserve"> </w:t>
      </w:r>
      <w:r w:rsidR="00625D2D">
        <w:rPr>
          <w:spacing w:val="-2"/>
        </w:rPr>
        <w:t>metrics</w:t>
      </w:r>
      <w:r w:rsidR="4FBD3D24">
        <w:rPr>
          <w:spacing w:val="-2"/>
        </w:rPr>
        <w:t>.</w:t>
      </w:r>
    </w:p>
    <w:p w14:paraId="711BD6BD" w14:textId="310E70B3" w:rsidR="332D8242" w:rsidRDefault="18C75FB9" w:rsidP="0044207C">
      <w:pPr>
        <w:pStyle w:val="ListParagraph"/>
        <w:numPr>
          <w:ilvl w:val="0"/>
          <w:numId w:val="18"/>
        </w:numPr>
        <w:spacing w:before="120" w:after="120"/>
        <w:ind w:left="1080"/>
      </w:pPr>
      <w:r>
        <w:t>Process evaluation, additional data collection and/or other</w:t>
      </w:r>
      <w:r w:rsidR="332D8242">
        <w:t xml:space="preserve"> </w:t>
      </w:r>
      <w:r w:rsidR="5629A9C6">
        <w:t xml:space="preserve">planned </w:t>
      </w:r>
      <w:r w:rsidR="332D8242">
        <w:t>efforts support</w:t>
      </w:r>
      <w:r w:rsidR="2865BBEC">
        <w:t>ing</w:t>
      </w:r>
      <w:r w:rsidR="372FA624">
        <w:t xml:space="preserve"> </w:t>
      </w:r>
      <w:r w:rsidR="332D8242">
        <w:t>future EM&amp;V</w:t>
      </w:r>
      <w:r w:rsidR="57767B92">
        <w:t xml:space="preserve"> of the program by independent evaluators.</w:t>
      </w:r>
    </w:p>
    <w:p w14:paraId="06DE7F69" w14:textId="4106B33D" w:rsidR="3DA593FA" w:rsidRDefault="1AA536FB" w:rsidP="0044207C">
      <w:pPr>
        <w:pStyle w:val="ListParagraph"/>
        <w:numPr>
          <w:ilvl w:val="0"/>
          <w:numId w:val="18"/>
        </w:numPr>
        <w:spacing w:before="120" w:after="120"/>
        <w:ind w:left="1080"/>
      </w:pPr>
      <w:r>
        <w:t xml:space="preserve">New </w:t>
      </w:r>
      <w:r w:rsidR="58CFCC61">
        <w:t xml:space="preserve">downstream </w:t>
      </w:r>
      <w:r w:rsidR="3DA593FA">
        <w:t xml:space="preserve">Resource </w:t>
      </w:r>
      <w:r w:rsidR="26DAB453">
        <w:t>A</w:t>
      </w:r>
      <w:r w:rsidR="3DA593FA">
        <w:t xml:space="preserve">cquisition </w:t>
      </w:r>
      <w:r w:rsidR="00700260">
        <w:t xml:space="preserve">retrofit </w:t>
      </w:r>
      <w:r w:rsidR="3DA593FA">
        <w:t xml:space="preserve">programs </w:t>
      </w:r>
      <w:r w:rsidR="0BB72803">
        <w:t xml:space="preserve">targeting the residential or commercial sectors </w:t>
      </w:r>
      <w:r w:rsidR="3DA593FA">
        <w:t>that will not utilize a meter-based M&amp;V method (</w:t>
      </w:r>
      <w:r w:rsidR="000B37E7">
        <w:t>i.e.</w:t>
      </w:r>
      <w:r w:rsidR="13D0008B">
        <w:t xml:space="preserve">, </w:t>
      </w:r>
      <w:r w:rsidR="3DA593FA">
        <w:t xml:space="preserve">NMEC, </w:t>
      </w:r>
      <w:r w:rsidR="0026316C">
        <w:t>SEM</w:t>
      </w:r>
      <w:r w:rsidR="00804969">
        <w:t xml:space="preserve"> </w:t>
      </w:r>
      <w:r w:rsidR="1150FD94">
        <w:t>M&amp;V, Randomized Control Trial or other meter-based method)</w:t>
      </w:r>
      <w:r w:rsidR="5D5400F9">
        <w:t xml:space="preserve"> </w:t>
      </w:r>
      <w:r w:rsidR="3DC545A1">
        <w:t xml:space="preserve">must justify why meter-based methods are not used </w:t>
      </w:r>
      <w:r w:rsidR="2F38E862">
        <w:t>for feasibility or cost-effectiveness reasons</w:t>
      </w:r>
      <w:r w:rsidR="001A09C5">
        <w:t>.</w:t>
      </w:r>
      <w:r w:rsidR="005B6866">
        <w:rPr>
          <w:rStyle w:val="FootnoteReference"/>
        </w:rPr>
        <w:footnoteReference w:id="23"/>
      </w:r>
      <w:r w:rsidR="2F38E862">
        <w:t xml:space="preserve"> </w:t>
      </w:r>
    </w:p>
    <w:p w14:paraId="4E798CE9" w14:textId="7AAE884A" w:rsidR="00EC1367" w:rsidRDefault="00625D2D" w:rsidP="0079713B">
      <w:pPr>
        <w:pStyle w:val="ListNumber2"/>
      </w:pPr>
      <w:r>
        <w:rPr>
          <w:b/>
        </w:rPr>
        <w:t>Normalized</w:t>
      </w:r>
      <w:r>
        <w:rPr>
          <w:b/>
          <w:spacing w:val="-3"/>
        </w:rPr>
        <w:t xml:space="preserve"> </w:t>
      </w:r>
      <w:r>
        <w:rPr>
          <w:b/>
        </w:rPr>
        <w:t>Metered</w:t>
      </w:r>
      <w:r>
        <w:rPr>
          <w:b/>
          <w:spacing w:val="-3"/>
        </w:rPr>
        <w:t xml:space="preserve"> </w:t>
      </w:r>
      <w:r>
        <w:rPr>
          <w:b/>
        </w:rPr>
        <w:t>Energy</w:t>
      </w:r>
      <w:r>
        <w:rPr>
          <w:b/>
          <w:spacing w:val="-8"/>
        </w:rPr>
        <w:t xml:space="preserve"> </w:t>
      </w:r>
      <w:r>
        <w:rPr>
          <w:b/>
        </w:rPr>
        <w:t>Consumption</w:t>
      </w:r>
      <w:r>
        <w:rPr>
          <w:b/>
          <w:spacing w:val="-3"/>
        </w:rPr>
        <w:t xml:space="preserve"> </w:t>
      </w:r>
      <w:r>
        <w:rPr>
          <w:b/>
        </w:rPr>
        <w:t>(NMEC)</w:t>
      </w:r>
      <w:r w:rsidR="00B03574">
        <w:rPr>
          <w:b/>
        </w:rPr>
        <w:t xml:space="preserve"> Program M&amp;V Plan</w:t>
      </w:r>
      <w:r>
        <w:rPr>
          <w:b/>
        </w:rPr>
        <w:t>:</w:t>
      </w:r>
      <w:r>
        <w:rPr>
          <w:b/>
          <w:spacing w:val="40"/>
        </w:rPr>
        <w:t xml:space="preserve"> </w:t>
      </w:r>
      <w:r>
        <w:t>If</w:t>
      </w:r>
      <w:r>
        <w:rPr>
          <w:spacing w:val="-3"/>
        </w:rPr>
        <w:t xml:space="preserve"> </w:t>
      </w:r>
      <w:r>
        <w:t>NMEC</w:t>
      </w:r>
      <w:r>
        <w:rPr>
          <w:spacing w:val="-3"/>
        </w:rPr>
        <w:t xml:space="preserve"> </w:t>
      </w:r>
      <w:r>
        <w:t>is</w:t>
      </w:r>
      <w:r>
        <w:rPr>
          <w:spacing w:val="-8"/>
        </w:rPr>
        <w:t xml:space="preserve"> </w:t>
      </w:r>
      <w:r>
        <w:t>applicable</w:t>
      </w:r>
      <w:r w:rsidR="00B03574">
        <w:t>,</w:t>
      </w:r>
      <w:r>
        <w:rPr>
          <w:spacing w:val="-5"/>
        </w:rPr>
        <w:t xml:space="preserve"> </w:t>
      </w:r>
      <w:r>
        <w:t>p</w:t>
      </w:r>
      <w:r w:rsidR="00B03574">
        <w:t xml:space="preserve">rovide </w:t>
      </w:r>
      <w:r>
        <w:t xml:space="preserve">a detailed Program-level M&amp;V plan, </w:t>
      </w:r>
      <w:r w:rsidR="00B03574">
        <w:t xml:space="preserve">with required content </w:t>
      </w:r>
      <w:r>
        <w:t xml:space="preserve">as </w:t>
      </w:r>
      <w:r w:rsidR="00B03574">
        <w:t>specified</w:t>
      </w:r>
      <w:r>
        <w:t xml:space="preserve"> in the most recently updated NMEC Rulebook. </w:t>
      </w:r>
    </w:p>
    <w:p w14:paraId="4A633DBC" w14:textId="0605AC31" w:rsidR="00767A6F" w:rsidRPr="009318D5" w:rsidRDefault="00767A6F" w:rsidP="0079713B">
      <w:pPr>
        <w:pStyle w:val="ListNumber2"/>
      </w:pPr>
      <w:r w:rsidRPr="009318D5">
        <w:rPr>
          <w:b/>
        </w:rPr>
        <w:t xml:space="preserve">Multi-DER </w:t>
      </w:r>
      <w:r w:rsidR="00A51781" w:rsidRPr="009318D5">
        <w:rPr>
          <w:b/>
        </w:rPr>
        <w:t>IDSM Pilots</w:t>
      </w:r>
      <w:r w:rsidR="00F31801" w:rsidRPr="009318D5">
        <w:rPr>
          <w:b/>
        </w:rPr>
        <w:t xml:space="preserve"> </w:t>
      </w:r>
      <w:r w:rsidR="000F3A66" w:rsidRPr="009318D5">
        <w:rPr>
          <w:b/>
        </w:rPr>
        <w:t>only</w:t>
      </w:r>
      <w:r w:rsidR="00A51781" w:rsidRPr="009318D5">
        <w:rPr>
          <w:b/>
        </w:rPr>
        <w:t>:</w:t>
      </w:r>
      <w:r w:rsidR="001D583F" w:rsidRPr="009318D5">
        <w:rPr>
          <w:rStyle w:val="FootnoteReference"/>
          <w:b/>
        </w:rPr>
        <w:footnoteReference w:id="24"/>
      </w:r>
      <w:r w:rsidR="00A51781" w:rsidRPr="00BE202A">
        <w:rPr>
          <w:bCs/>
        </w:rPr>
        <w:t xml:space="preserve"> </w:t>
      </w:r>
      <w:r w:rsidR="00C57E2D" w:rsidRPr="009318D5">
        <w:rPr>
          <w:bCs/>
        </w:rPr>
        <w:t>Provide</w:t>
      </w:r>
      <w:r w:rsidR="001B448E" w:rsidRPr="009318D5">
        <w:rPr>
          <w:bCs/>
        </w:rPr>
        <w:t xml:space="preserve"> </w:t>
      </w:r>
      <w:r w:rsidR="00870D09" w:rsidRPr="009318D5">
        <w:rPr>
          <w:bCs/>
        </w:rPr>
        <w:t xml:space="preserve">the </w:t>
      </w:r>
      <w:r w:rsidR="001B448E" w:rsidRPr="009318D5">
        <w:rPr>
          <w:bCs/>
        </w:rPr>
        <w:t xml:space="preserve">specific ex ante </w:t>
      </w:r>
      <w:r w:rsidR="00CF27FE" w:rsidRPr="009318D5">
        <w:rPr>
          <w:bCs/>
        </w:rPr>
        <w:t xml:space="preserve">approach, tools, and </w:t>
      </w:r>
      <w:r w:rsidR="001B448E" w:rsidRPr="009318D5">
        <w:rPr>
          <w:bCs/>
        </w:rPr>
        <w:t xml:space="preserve">methodologies </w:t>
      </w:r>
      <w:r w:rsidR="00CF27FE" w:rsidRPr="009318D5">
        <w:rPr>
          <w:bCs/>
        </w:rPr>
        <w:t xml:space="preserve">to </w:t>
      </w:r>
      <w:r w:rsidR="00CF27FE" w:rsidRPr="0079713B">
        <w:t>ensure</w:t>
      </w:r>
      <w:r w:rsidR="00CF27FE" w:rsidRPr="009318D5">
        <w:rPr>
          <w:bCs/>
        </w:rPr>
        <w:t xml:space="preserve"> evaluability.</w:t>
      </w:r>
      <w:r w:rsidR="001B448E" w:rsidRPr="009318D5">
        <w:rPr>
          <w:bCs/>
        </w:rPr>
        <w:t xml:space="preserve"> </w:t>
      </w:r>
    </w:p>
    <w:p w14:paraId="727E0D58" w14:textId="4E2FE765" w:rsidR="00C7536B" w:rsidRPr="009318D5" w:rsidRDefault="00C7536B" w:rsidP="0079713B">
      <w:pPr>
        <w:pStyle w:val="ListNumber2"/>
        <w:rPr>
          <w:rStyle w:val="normaltextrun"/>
        </w:rPr>
      </w:pPr>
      <w:r w:rsidRPr="0035058E">
        <w:rPr>
          <w:b/>
        </w:rPr>
        <w:t xml:space="preserve">SEM Programs only: </w:t>
      </w:r>
      <w:r w:rsidR="00C57E2D" w:rsidRPr="009318D5">
        <w:rPr>
          <w:bCs/>
        </w:rPr>
        <w:t xml:space="preserve">Provide </w:t>
      </w:r>
      <w:r w:rsidR="0ED3838C" w:rsidRPr="009318D5">
        <w:t xml:space="preserve">additional </w:t>
      </w:r>
      <w:r w:rsidR="00C57E2D" w:rsidRPr="009318D5">
        <w:rPr>
          <w:bCs/>
        </w:rPr>
        <w:t>supporting documents as described in the</w:t>
      </w:r>
      <w:r w:rsidR="00BB4C17" w:rsidRPr="009318D5">
        <w:rPr>
          <w:bCs/>
        </w:rPr>
        <w:t xml:space="preserve"> SEM </w:t>
      </w:r>
      <w:r w:rsidR="00D2070E" w:rsidRPr="009318D5">
        <w:rPr>
          <w:bCs/>
        </w:rPr>
        <w:t xml:space="preserve">Program Implementation Plan </w:t>
      </w:r>
      <w:r w:rsidR="00BB4C17" w:rsidRPr="009318D5">
        <w:rPr>
          <w:bCs/>
        </w:rPr>
        <w:t xml:space="preserve">Checklist </w:t>
      </w:r>
      <w:r w:rsidR="00C57E2D" w:rsidRPr="009318D5">
        <w:rPr>
          <w:bCs/>
        </w:rPr>
        <w:t>(</w:t>
      </w:r>
      <w:r w:rsidR="00936F0F" w:rsidRPr="009318D5">
        <w:t>Appendix</w:t>
      </w:r>
      <w:r w:rsidR="00C57E2D" w:rsidRPr="009318D5">
        <w:rPr>
          <w:bCs/>
        </w:rPr>
        <w:t xml:space="preserve"> </w:t>
      </w:r>
      <w:r w:rsidR="0095361B" w:rsidRPr="009318D5">
        <w:rPr>
          <w:bCs/>
        </w:rPr>
        <w:t>B</w:t>
      </w:r>
      <w:r w:rsidR="00C57E2D" w:rsidRPr="009318D5">
        <w:rPr>
          <w:bCs/>
        </w:rPr>
        <w:t>)</w:t>
      </w:r>
      <w:r w:rsidR="00F33499" w:rsidRPr="009318D5">
        <w:rPr>
          <w:bCs/>
        </w:rPr>
        <w:t>.</w:t>
      </w:r>
    </w:p>
    <w:p w14:paraId="3076426B" w14:textId="01A64318" w:rsidR="007163AA" w:rsidRPr="004D12B3" w:rsidRDefault="00625D2D" w:rsidP="004D12B3">
      <w:pPr>
        <w:pStyle w:val="Heading3"/>
      </w:pPr>
      <w:r w:rsidRPr="007830D0">
        <w:t>Program Manuals</w:t>
      </w:r>
    </w:p>
    <w:p w14:paraId="3076426D" w14:textId="28210E13" w:rsidR="007163AA" w:rsidRPr="006F5713" w:rsidRDefault="68CFAC67" w:rsidP="006F5713">
      <w:pPr>
        <w:pStyle w:val="BodyText"/>
      </w:pPr>
      <w:r w:rsidRPr="006F5713">
        <w:t>All programs must have manuals uploaded in CEDARS to clarify the eligibility</w:t>
      </w:r>
      <w:r w:rsidR="00803D0B" w:rsidRPr="006F5713">
        <w:t xml:space="preserve"> </w:t>
      </w:r>
      <w:r w:rsidR="00625D2D" w:rsidRPr="006F5713">
        <w:t xml:space="preserve">requirements and rules of the program for </w:t>
      </w:r>
      <w:r w:rsidR="00D13874">
        <w:t>I</w:t>
      </w:r>
      <w:r w:rsidR="00625D2D" w:rsidRPr="006F5713">
        <w:t>mplementers and customers. Program rules must comply with CPUC policies and rules. At minimum, manuals should include:</w:t>
      </w:r>
    </w:p>
    <w:p w14:paraId="3076426F" w14:textId="77777777" w:rsidR="007163AA" w:rsidRDefault="00625D2D" w:rsidP="0044207C">
      <w:pPr>
        <w:pStyle w:val="ListNumber2"/>
        <w:numPr>
          <w:ilvl w:val="0"/>
          <w:numId w:val="19"/>
        </w:numPr>
      </w:pPr>
      <w:r w:rsidRPr="00144515">
        <w:rPr>
          <w:b/>
        </w:rPr>
        <w:t>Eligible</w:t>
      </w:r>
      <w:r w:rsidRPr="00144515">
        <w:rPr>
          <w:b/>
          <w:spacing w:val="-2"/>
        </w:rPr>
        <w:t xml:space="preserve"> </w:t>
      </w:r>
      <w:r w:rsidRPr="00144515">
        <w:rPr>
          <w:b/>
        </w:rPr>
        <w:t>Measures</w:t>
      </w:r>
      <w:r w:rsidRPr="00144515">
        <w:rPr>
          <w:b/>
          <w:spacing w:val="-4"/>
        </w:rPr>
        <w:t xml:space="preserve"> </w:t>
      </w:r>
      <w:r w:rsidRPr="00144515">
        <w:rPr>
          <w:b/>
        </w:rPr>
        <w:t>or</w:t>
      </w:r>
      <w:r w:rsidRPr="00144515">
        <w:rPr>
          <w:b/>
          <w:spacing w:val="-2"/>
        </w:rPr>
        <w:t xml:space="preserve"> </w:t>
      </w:r>
      <w:r w:rsidRPr="00144515">
        <w:rPr>
          <w:b/>
        </w:rPr>
        <w:t>measure</w:t>
      </w:r>
      <w:r w:rsidRPr="00144515">
        <w:rPr>
          <w:b/>
          <w:spacing w:val="-7"/>
        </w:rPr>
        <w:t xml:space="preserve"> </w:t>
      </w:r>
      <w:r w:rsidRPr="00144515">
        <w:rPr>
          <w:b/>
        </w:rPr>
        <w:t>eligibility,</w:t>
      </w:r>
      <w:r w:rsidRPr="00144515">
        <w:rPr>
          <w:b/>
          <w:spacing w:val="-7"/>
        </w:rPr>
        <w:t xml:space="preserve"> </w:t>
      </w:r>
      <w:r w:rsidRPr="00144515">
        <w:rPr>
          <w:b/>
        </w:rPr>
        <w:t>if</w:t>
      </w:r>
      <w:r w:rsidRPr="00144515">
        <w:rPr>
          <w:b/>
          <w:spacing w:val="-2"/>
        </w:rPr>
        <w:t xml:space="preserve"> </w:t>
      </w:r>
      <w:r w:rsidRPr="00144515">
        <w:rPr>
          <w:b/>
        </w:rPr>
        <w:t>applicable</w:t>
      </w:r>
      <w:r w:rsidRPr="004B6FD9">
        <w:rPr>
          <w:b/>
          <w:bCs/>
        </w:rPr>
        <w:t>:</w:t>
      </w:r>
      <w:r w:rsidRPr="00144515">
        <w:rPr>
          <w:spacing w:val="40"/>
        </w:rPr>
        <w:t xml:space="preserve"> </w:t>
      </w:r>
      <w:r>
        <w:t>Provide</w:t>
      </w:r>
      <w:r w:rsidRPr="00144515">
        <w:rPr>
          <w:spacing w:val="-4"/>
        </w:rPr>
        <w:t xml:space="preserve"> </w:t>
      </w:r>
      <w:r>
        <w:t>requirements</w:t>
      </w:r>
      <w:r w:rsidRPr="00144515">
        <w:rPr>
          <w:spacing w:val="-7"/>
        </w:rPr>
        <w:t xml:space="preserve"> </w:t>
      </w:r>
      <w:r>
        <w:t xml:space="preserve">for measure eligibility or a list of </w:t>
      </w:r>
      <w:r w:rsidRPr="00144515">
        <w:rPr>
          <w:rStyle w:val="normaltextrun"/>
        </w:rPr>
        <w:t>eligible</w:t>
      </w:r>
      <w:r>
        <w:t xml:space="preserve"> measures.</w:t>
      </w:r>
    </w:p>
    <w:p w14:paraId="30764271" w14:textId="2186C81C" w:rsidR="007163AA" w:rsidRDefault="00625D2D" w:rsidP="00144515">
      <w:pPr>
        <w:pStyle w:val="ListNumber2"/>
      </w:pPr>
      <w:r>
        <w:rPr>
          <w:b/>
        </w:rPr>
        <w:t>Customer</w:t>
      </w:r>
      <w:r>
        <w:rPr>
          <w:b/>
          <w:spacing w:val="-2"/>
        </w:rPr>
        <w:t xml:space="preserve"> </w:t>
      </w:r>
      <w:r>
        <w:rPr>
          <w:b/>
        </w:rPr>
        <w:t>Eligibility</w:t>
      </w:r>
      <w:r>
        <w:rPr>
          <w:b/>
          <w:spacing w:val="-7"/>
        </w:rPr>
        <w:t xml:space="preserve"> </w:t>
      </w:r>
      <w:r>
        <w:rPr>
          <w:b/>
        </w:rPr>
        <w:t>Requirements:</w:t>
      </w:r>
      <w:r>
        <w:rPr>
          <w:b/>
          <w:spacing w:val="40"/>
        </w:rPr>
        <w:t xml:space="preserve"> </w:t>
      </w:r>
      <w:r>
        <w:t>Provide</w:t>
      </w:r>
      <w:r>
        <w:rPr>
          <w:spacing w:val="-4"/>
        </w:rPr>
        <w:t xml:space="preserve"> </w:t>
      </w:r>
      <w:r>
        <w:t>requirements</w:t>
      </w:r>
      <w:r>
        <w:rPr>
          <w:spacing w:val="-7"/>
        </w:rPr>
        <w:t xml:space="preserve"> </w:t>
      </w:r>
      <w:r>
        <w:t>for</w:t>
      </w:r>
      <w:r>
        <w:rPr>
          <w:spacing w:val="-10"/>
        </w:rPr>
        <w:t xml:space="preserve"> </w:t>
      </w:r>
      <w:r>
        <w:t>program</w:t>
      </w:r>
      <w:r>
        <w:rPr>
          <w:spacing w:val="-10"/>
        </w:rPr>
        <w:t xml:space="preserve"> </w:t>
      </w:r>
      <w:r>
        <w:t xml:space="preserve">participation (e.g., annual energy use, peak </w:t>
      </w:r>
      <w:r w:rsidRPr="00144515">
        <w:rPr>
          <w:rStyle w:val="normaltextrun"/>
        </w:rPr>
        <w:t>kW</w:t>
      </w:r>
      <w:r>
        <w:t xml:space="preserve"> demand</w:t>
      </w:r>
      <w:r w:rsidR="76ADF2C9">
        <w:t>, NAICS code</w:t>
      </w:r>
      <w:r>
        <w:t>)</w:t>
      </w:r>
      <w:r w:rsidR="00F61BD1">
        <w:t>.</w:t>
      </w:r>
    </w:p>
    <w:p w14:paraId="30764273" w14:textId="77777777" w:rsidR="007163AA" w:rsidRDefault="00625D2D" w:rsidP="00144515">
      <w:pPr>
        <w:pStyle w:val="ListNumber2"/>
      </w:pPr>
      <w:r>
        <w:rPr>
          <w:b/>
        </w:rPr>
        <w:t>Contractor Eligibility Requirements:</w:t>
      </w:r>
      <w:r>
        <w:rPr>
          <w:b/>
          <w:spacing w:val="40"/>
        </w:rPr>
        <w:t xml:space="preserve"> </w:t>
      </w:r>
      <w:r>
        <w:t>List any contractor (and/or developer, manufacturer,</w:t>
      </w:r>
      <w:r>
        <w:rPr>
          <w:spacing w:val="-2"/>
        </w:rPr>
        <w:t xml:space="preserve"> </w:t>
      </w:r>
      <w:r>
        <w:t>retailer</w:t>
      </w:r>
      <w:r>
        <w:rPr>
          <w:spacing w:val="-9"/>
        </w:rPr>
        <w:t xml:space="preserve"> </w:t>
      </w:r>
      <w:r>
        <w:t>or</w:t>
      </w:r>
      <w:r>
        <w:rPr>
          <w:spacing w:val="-5"/>
        </w:rPr>
        <w:t xml:space="preserve"> </w:t>
      </w:r>
      <w:r>
        <w:t>other</w:t>
      </w:r>
      <w:r>
        <w:rPr>
          <w:spacing w:val="-5"/>
        </w:rPr>
        <w:t xml:space="preserve"> </w:t>
      </w:r>
      <w:r>
        <w:t>“participant”)</w:t>
      </w:r>
      <w:r>
        <w:rPr>
          <w:spacing w:val="-4"/>
        </w:rPr>
        <w:t xml:space="preserve"> </w:t>
      </w:r>
      <w:r>
        <w:t>or</w:t>
      </w:r>
      <w:r>
        <w:rPr>
          <w:spacing w:val="-5"/>
        </w:rPr>
        <w:t xml:space="preserve"> </w:t>
      </w:r>
      <w:r>
        <w:t>sub-contractor</w:t>
      </w:r>
      <w:r>
        <w:rPr>
          <w:spacing w:val="-4"/>
        </w:rPr>
        <w:t xml:space="preserve"> </w:t>
      </w:r>
      <w:r>
        <w:t>eligibility</w:t>
      </w:r>
      <w:r>
        <w:rPr>
          <w:spacing w:val="-4"/>
        </w:rPr>
        <w:t xml:space="preserve"> </w:t>
      </w:r>
      <w:r>
        <w:t>requirements</w:t>
      </w:r>
      <w:r>
        <w:rPr>
          <w:spacing w:val="-2"/>
        </w:rPr>
        <w:t xml:space="preserve"> </w:t>
      </w:r>
      <w:r>
        <w:t xml:space="preserve">(e.g. specific required trainings; specific </w:t>
      </w:r>
      <w:r w:rsidRPr="00144515">
        <w:rPr>
          <w:rStyle w:val="normaltextrun"/>
        </w:rPr>
        <w:t>contractor</w:t>
      </w:r>
      <w:r>
        <w:t xml:space="preserve"> accreditations; </w:t>
      </w:r>
      <w:proofErr w:type="gramStart"/>
      <w:r>
        <w:t>and/or,</w:t>
      </w:r>
      <w:proofErr w:type="gramEnd"/>
      <w:r>
        <w:t xml:space="preserve"> specific technician certifications required).</w:t>
      </w:r>
    </w:p>
    <w:p w14:paraId="30764275" w14:textId="77777777" w:rsidR="007163AA" w:rsidRDefault="00625D2D" w:rsidP="00144515">
      <w:pPr>
        <w:pStyle w:val="ListNumber2"/>
      </w:pPr>
      <w:r>
        <w:rPr>
          <w:b/>
        </w:rPr>
        <w:t>Participating</w:t>
      </w:r>
      <w:r>
        <w:rPr>
          <w:b/>
          <w:spacing w:val="-5"/>
        </w:rPr>
        <w:t xml:space="preserve"> </w:t>
      </w:r>
      <w:r>
        <w:rPr>
          <w:b/>
        </w:rPr>
        <w:t>Contractors,</w:t>
      </w:r>
      <w:r>
        <w:rPr>
          <w:b/>
          <w:spacing w:val="-4"/>
        </w:rPr>
        <w:t xml:space="preserve"> </w:t>
      </w:r>
      <w:r>
        <w:rPr>
          <w:b/>
        </w:rPr>
        <w:t>Manufacturers,</w:t>
      </w:r>
      <w:r>
        <w:rPr>
          <w:b/>
          <w:spacing w:val="-8"/>
        </w:rPr>
        <w:t xml:space="preserve"> </w:t>
      </w:r>
      <w:r>
        <w:rPr>
          <w:b/>
        </w:rPr>
        <w:t>Retailers,</w:t>
      </w:r>
      <w:r>
        <w:rPr>
          <w:b/>
          <w:spacing w:val="-4"/>
        </w:rPr>
        <w:t xml:space="preserve"> </w:t>
      </w:r>
      <w:r>
        <w:rPr>
          <w:b/>
        </w:rPr>
        <w:t>Distributors,</w:t>
      </w:r>
      <w:r>
        <w:rPr>
          <w:b/>
          <w:spacing w:val="-4"/>
        </w:rPr>
        <w:t xml:space="preserve"> </w:t>
      </w:r>
      <w:r>
        <w:rPr>
          <w:b/>
        </w:rPr>
        <w:t>and</w:t>
      </w:r>
      <w:r>
        <w:rPr>
          <w:b/>
          <w:spacing w:val="-3"/>
        </w:rPr>
        <w:t xml:space="preserve"> </w:t>
      </w:r>
      <w:r>
        <w:rPr>
          <w:b/>
        </w:rPr>
        <w:t>Partners</w:t>
      </w:r>
      <w:r w:rsidRPr="004B6FD9">
        <w:rPr>
          <w:b/>
          <w:bCs/>
        </w:rPr>
        <w:t>:</w:t>
      </w:r>
      <w:r>
        <w:rPr>
          <w:spacing w:val="40"/>
        </w:rPr>
        <w:t xml:space="preserve"> </w:t>
      </w:r>
      <w:r>
        <w:t xml:space="preserve">For upstream or midstream </w:t>
      </w:r>
      <w:r w:rsidRPr="00144515">
        <w:rPr>
          <w:rStyle w:val="normaltextrun"/>
        </w:rPr>
        <w:t>incentives</w:t>
      </w:r>
      <w:r>
        <w:t xml:space="preserve"> and/or buy down programs indicate, if applicable.</w:t>
      </w:r>
    </w:p>
    <w:p w14:paraId="30764277" w14:textId="7251C51D" w:rsidR="007163AA" w:rsidRDefault="00625D2D" w:rsidP="00144515">
      <w:pPr>
        <w:pStyle w:val="ListNumber2"/>
      </w:pPr>
      <w:r>
        <w:rPr>
          <w:b/>
        </w:rPr>
        <w:t>Additional Services:</w:t>
      </w:r>
      <w:r>
        <w:rPr>
          <w:b/>
          <w:spacing w:val="40"/>
        </w:rPr>
        <w:t xml:space="preserve"> </w:t>
      </w:r>
      <w:r>
        <w:t>Briefly describe any additional sub-program delivery and measure installation</w:t>
      </w:r>
      <w:r>
        <w:rPr>
          <w:spacing w:val="-7"/>
        </w:rPr>
        <w:t xml:space="preserve"> </w:t>
      </w:r>
      <w:r>
        <w:t>and/or</w:t>
      </w:r>
      <w:r>
        <w:rPr>
          <w:spacing w:val="-5"/>
        </w:rPr>
        <w:t xml:space="preserve"> </w:t>
      </w:r>
      <w:r>
        <w:t>marketing</w:t>
      </w:r>
      <w:r>
        <w:rPr>
          <w:spacing w:val="-2"/>
        </w:rPr>
        <w:t xml:space="preserve"> </w:t>
      </w:r>
      <w:r>
        <w:t>&amp;</w:t>
      </w:r>
      <w:r>
        <w:rPr>
          <w:spacing w:val="-4"/>
        </w:rPr>
        <w:t xml:space="preserve"> </w:t>
      </w:r>
      <w:r w:rsidRPr="00144515">
        <w:rPr>
          <w:rStyle w:val="normaltextrun"/>
        </w:rPr>
        <w:t>outreach</w:t>
      </w:r>
      <w:r>
        <w:t>,</w:t>
      </w:r>
      <w:r>
        <w:rPr>
          <w:spacing w:val="-2"/>
        </w:rPr>
        <w:t xml:space="preserve"> </w:t>
      </w:r>
      <w:r>
        <w:t>training</w:t>
      </w:r>
      <w:r>
        <w:rPr>
          <w:spacing w:val="-7"/>
        </w:rPr>
        <w:t xml:space="preserve"> </w:t>
      </w:r>
      <w:r>
        <w:t>and/or</w:t>
      </w:r>
      <w:r>
        <w:rPr>
          <w:spacing w:val="-5"/>
        </w:rPr>
        <w:t xml:space="preserve"> </w:t>
      </w:r>
      <w:r>
        <w:t>other</w:t>
      </w:r>
      <w:r>
        <w:rPr>
          <w:spacing w:val="-5"/>
        </w:rPr>
        <w:t xml:space="preserve"> </w:t>
      </w:r>
      <w:r>
        <w:t>services</w:t>
      </w:r>
      <w:r>
        <w:rPr>
          <w:spacing w:val="-7"/>
        </w:rPr>
        <w:t xml:space="preserve"> </w:t>
      </w:r>
      <w:r>
        <w:t>provided,</w:t>
      </w:r>
      <w:r>
        <w:rPr>
          <w:spacing w:val="-2"/>
        </w:rPr>
        <w:t xml:space="preserve"> </w:t>
      </w:r>
      <w:r>
        <w:t>if</w:t>
      </w:r>
      <w:r>
        <w:rPr>
          <w:spacing w:val="-2"/>
        </w:rPr>
        <w:t xml:space="preserve"> </w:t>
      </w:r>
      <w:r>
        <w:t>not</w:t>
      </w:r>
      <w:r>
        <w:rPr>
          <w:spacing w:val="-4"/>
        </w:rPr>
        <w:t xml:space="preserve"> </w:t>
      </w:r>
      <w:r>
        <w:t>yet described above</w:t>
      </w:r>
      <w:r w:rsidR="000338B1">
        <w:t>.</w:t>
      </w:r>
    </w:p>
    <w:p w14:paraId="30764279" w14:textId="0781023E" w:rsidR="007163AA" w:rsidRDefault="00625D2D" w:rsidP="00144515">
      <w:pPr>
        <w:pStyle w:val="ListNumber2"/>
      </w:pPr>
      <w:r>
        <w:rPr>
          <w:b/>
        </w:rPr>
        <w:t>Audits:</w:t>
      </w:r>
      <w:r>
        <w:rPr>
          <w:b/>
          <w:spacing w:val="40"/>
        </w:rPr>
        <w:t xml:space="preserve"> </w:t>
      </w:r>
      <w:r>
        <w:t>Indicate</w:t>
      </w:r>
      <w:r>
        <w:rPr>
          <w:spacing w:val="-2"/>
        </w:rPr>
        <w:t xml:space="preserve"> </w:t>
      </w:r>
      <w:r>
        <w:t>whether</w:t>
      </w:r>
      <w:r>
        <w:rPr>
          <w:spacing w:val="-3"/>
        </w:rPr>
        <w:t xml:space="preserve"> </w:t>
      </w:r>
      <w:r>
        <w:t>pre</w:t>
      </w:r>
      <w:r w:rsidR="00B03574">
        <w:t>-</w:t>
      </w:r>
      <w:r>
        <w:rPr>
          <w:spacing w:val="-7"/>
        </w:rPr>
        <w:t xml:space="preserve"> </w:t>
      </w:r>
      <w:r>
        <w:t>and</w:t>
      </w:r>
      <w:r w:rsidR="00B03574">
        <w:t>/or</w:t>
      </w:r>
      <w:r>
        <w:rPr>
          <w:spacing w:val="-8"/>
        </w:rPr>
        <w:t xml:space="preserve"> </w:t>
      </w:r>
      <w:r>
        <w:t>post</w:t>
      </w:r>
      <w:r w:rsidR="00B03574">
        <w:t>-</w:t>
      </w:r>
      <w:r>
        <w:t>audits</w:t>
      </w:r>
      <w:r>
        <w:rPr>
          <w:spacing w:val="-5"/>
        </w:rPr>
        <w:t xml:space="preserve"> </w:t>
      </w:r>
      <w:r>
        <w:t>are</w:t>
      </w:r>
      <w:r>
        <w:rPr>
          <w:spacing w:val="-2"/>
        </w:rPr>
        <w:t xml:space="preserve"> </w:t>
      </w:r>
      <w:r>
        <w:t>required, if there</w:t>
      </w:r>
      <w:r>
        <w:rPr>
          <w:spacing w:val="-2"/>
        </w:rPr>
        <w:t xml:space="preserve"> </w:t>
      </w:r>
      <w:r>
        <w:t>is</w:t>
      </w:r>
      <w:r>
        <w:rPr>
          <w:spacing w:val="-5"/>
        </w:rPr>
        <w:t xml:space="preserve"> </w:t>
      </w:r>
      <w:r>
        <w:t>funding or</w:t>
      </w:r>
      <w:r>
        <w:rPr>
          <w:spacing w:val="-3"/>
        </w:rPr>
        <w:t xml:space="preserve"> </w:t>
      </w:r>
      <w:r>
        <w:lastRenderedPageBreak/>
        <w:t xml:space="preserve">incentive levels set for audits, eligibility </w:t>
      </w:r>
      <w:r w:rsidRPr="00144515">
        <w:rPr>
          <w:rStyle w:val="normaltextrun"/>
        </w:rPr>
        <w:t>requirements</w:t>
      </w:r>
      <w:r>
        <w:t xml:space="preserve"> for audit incentives, which demand side resources will be included within the audit’s scope and who will perform the audit.</w:t>
      </w:r>
    </w:p>
    <w:p w14:paraId="3076427B" w14:textId="092E4998" w:rsidR="007163AA" w:rsidRDefault="00625D2D" w:rsidP="00144515">
      <w:pPr>
        <w:pStyle w:val="ListNumber2"/>
      </w:pPr>
      <w:r>
        <w:rPr>
          <w:b/>
        </w:rPr>
        <w:t>Program</w:t>
      </w:r>
      <w:r>
        <w:rPr>
          <w:b/>
          <w:spacing w:val="-3"/>
        </w:rPr>
        <w:t xml:space="preserve"> </w:t>
      </w:r>
      <w:r>
        <w:rPr>
          <w:b/>
        </w:rPr>
        <w:t>Quality</w:t>
      </w:r>
      <w:r>
        <w:rPr>
          <w:b/>
          <w:spacing w:val="-7"/>
        </w:rPr>
        <w:t xml:space="preserve"> </w:t>
      </w:r>
      <w:r>
        <w:rPr>
          <w:b/>
        </w:rPr>
        <w:t>Assurance</w:t>
      </w:r>
      <w:r>
        <w:rPr>
          <w:b/>
          <w:spacing w:val="-3"/>
        </w:rPr>
        <w:t xml:space="preserve"> </w:t>
      </w:r>
      <w:r>
        <w:rPr>
          <w:b/>
        </w:rPr>
        <w:t>Provisions:</w:t>
      </w:r>
      <w:r>
        <w:rPr>
          <w:b/>
          <w:spacing w:val="40"/>
        </w:rPr>
        <w:t xml:space="preserve"> </w:t>
      </w:r>
      <w:r>
        <w:t>Please</w:t>
      </w:r>
      <w:r>
        <w:rPr>
          <w:spacing w:val="-4"/>
        </w:rPr>
        <w:t xml:space="preserve"> </w:t>
      </w:r>
      <w:r>
        <w:t>list</w:t>
      </w:r>
      <w:r>
        <w:rPr>
          <w:spacing w:val="-4"/>
        </w:rPr>
        <w:t xml:space="preserve"> </w:t>
      </w:r>
      <w:r>
        <w:t>quality</w:t>
      </w:r>
      <w:r>
        <w:rPr>
          <w:spacing w:val="-9"/>
        </w:rPr>
        <w:t xml:space="preserve"> </w:t>
      </w:r>
      <w:r>
        <w:t>assurance,</w:t>
      </w:r>
      <w:r>
        <w:rPr>
          <w:spacing w:val="-3"/>
        </w:rPr>
        <w:t xml:space="preserve"> </w:t>
      </w:r>
      <w:r>
        <w:t>quality</w:t>
      </w:r>
      <w:r>
        <w:rPr>
          <w:spacing w:val="-4"/>
        </w:rPr>
        <w:t xml:space="preserve"> </w:t>
      </w:r>
      <w:r>
        <w:t>control, including accreditations/certification or other credentials</w:t>
      </w:r>
      <w:r w:rsidR="00135DEF">
        <w:t>.</w:t>
      </w:r>
    </w:p>
    <w:p w14:paraId="2D65367C" w14:textId="3233A762" w:rsidR="00461B9E" w:rsidRDefault="00625D2D" w:rsidP="004B6FD9">
      <w:pPr>
        <w:pStyle w:val="ListNumber2"/>
      </w:pPr>
      <w:r>
        <w:rPr>
          <w:b/>
        </w:rPr>
        <w:t>Other Program Metrics:</w:t>
      </w:r>
      <w:r>
        <w:rPr>
          <w:b/>
          <w:spacing w:val="40"/>
        </w:rPr>
        <w:t xml:space="preserve"> </w:t>
      </w:r>
      <w:r>
        <w:t xml:space="preserve">List all </w:t>
      </w:r>
      <w:r w:rsidRPr="00144515">
        <w:rPr>
          <w:rStyle w:val="normaltextrun"/>
        </w:rPr>
        <w:t>documentation</w:t>
      </w:r>
      <w:r>
        <w:t xml:space="preserve"> and data used to calculate Program Metrics.</w:t>
      </w:r>
      <w:r>
        <w:rPr>
          <w:spacing w:val="40"/>
        </w:rPr>
        <w:t xml:space="preserve"> </w:t>
      </w:r>
      <w:bookmarkStart w:id="178" w:name="Appendix_B:__Implementation_Plan_Managem"/>
      <w:bookmarkEnd w:id="178"/>
      <w:r w:rsidR="00461B9E">
        <w:br w:type="page"/>
      </w:r>
    </w:p>
    <w:p w14:paraId="1FD57F6D" w14:textId="194CB289" w:rsidR="00BE61B9" w:rsidRPr="002E49D6" w:rsidRDefault="00BE61B9" w:rsidP="00BE61B9">
      <w:pPr>
        <w:pStyle w:val="Heading2"/>
        <w:numPr>
          <w:ilvl w:val="0"/>
          <w:numId w:val="0"/>
        </w:numPr>
      </w:pPr>
      <w:bookmarkStart w:id="179" w:name="_bookmark7"/>
      <w:bookmarkStart w:id="180" w:name="_Toc190101968"/>
      <w:bookmarkEnd w:id="179"/>
      <w:r w:rsidRPr="002E49D6">
        <w:lastRenderedPageBreak/>
        <w:t>Appendix B: Strategic Energy Management (SEM) Program Implementation Plan Checklist</w:t>
      </w:r>
      <w:bookmarkEnd w:id="180"/>
    </w:p>
    <w:p w14:paraId="7DCBAEC6" w14:textId="0FA2C349" w:rsidR="00E66B4C" w:rsidRPr="009A0B24" w:rsidRDefault="00E66B4C" w:rsidP="009A0B24">
      <w:pPr>
        <w:pStyle w:val="Heading3"/>
      </w:pPr>
      <w:r w:rsidRPr="009A0B24">
        <w:t>Purpose</w:t>
      </w:r>
    </w:p>
    <w:p w14:paraId="65EB922C" w14:textId="77777777" w:rsidR="007C7DAD" w:rsidRDefault="007C7DAD" w:rsidP="007C7DAD">
      <w:pPr>
        <w:pStyle w:val="BodyText"/>
      </w:pPr>
      <w:r>
        <w:t xml:space="preserve">This Appendix contains additional requirements for SEM program Implementation Plans. </w:t>
      </w:r>
    </w:p>
    <w:p w14:paraId="37E99AF8" w14:textId="77777777" w:rsidR="007C7DAD" w:rsidRDefault="007C7DAD" w:rsidP="007C7DAD">
      <w:pPr>
        <w:pStyle w:val="BodyText"/>
      </w:pPr>
      <w:r>
        <w:t xml:space="preserve">For all SEM programs the following must be included in the respective Implementation Plans. The SEM requirements will be either added to existing sections or in a standalone section within the Implementation Plan, as referenced below. </w:t>
      </w:r>
    </w:p>
    <w:p w14:paraId="5BE31642" w14:textId="78C30A47" w:rsidR="00BE61B9" w:rsidRDefault="007C7DAD" w:rsidP="007C7DAD">
      <w:pPr>
        <w:pStyle w:val="BodyText"/>
      </w:pPr>
      <w:r>
        <w:t>The inclusion of the program elements outlined below are essential to the SEM allowance of a Net-To-Gross of 1.0 and existing conditions baseline</w:t>
      </w:r>
      <w:r w:rsidR="009F2B34">
        <w:t>.</w:t>
      </w:r>
      <w:r w:rsidR="41504E51">
        <w:t xml:space="preserve"> To contin</w:t>
      </w:r>
      <w:r w:rsidR="11C659AA">
        <w:t>ue to support alignment with the SEM Guides and the associated benefits, specific program elements listed below should be included in the Implementation Plan</w:t>
      </w:r>
      <w:r>
        <w:t>. No personal, confidential or proprietary information is needed as part of the inclusion of these additional</w:t>
      </w:r>
      <w:r w:rsidR="007E57D3">
        <w:t>.</w:t>
      </w:r>
      <w:r>
        <w:t xml:space="preserve"> Implementation Plan descriptions. These SEM specific Implementation Plan descriptions are necessary to demonstrate how the program adheres to the California SEM Design Guide (Design Guide)</w:t>
      </w:r>
      <w:r w:rsidR="00881E8D">
        <w:rPr>
          <w:rStyle w:val="FootnoteReference"/>
        </w:rPr>
        <w:footnoteReference w:id="25"/>
      </w:r>
      <w:r>
        <w:t xml:space="preserve"> and the SEM M&amp;V Guidebook.</w:t>
      </w:r>
      <w:r w:rsidR="00D37143">
        <w:rPr>
          <w:rStyle w:val="FootnoteReference"/>
        </w:rPr>
        <w:footnoteReference w:id="26"/>
      </w:r>
    </w:p>
    <w:p w14:paraId="7D524A59" w14:textId="62CD5B60" w:rsidR="00E66B4C" w:rsidRDefault="00E66B4C" w:rsidP="0044207C">
      <w:pPr>
        <w:pStyle w:val="Heading3"/>
        <w:numPr>
          <w:ilvl w:val="0"/>
          <w:numId w:val="7"/>
        </w:numPr>
      </w:pPr>
      <w:r>
        <w:t>Narrative Requirements</w:t>
      </w:r>
    </w:p>
    <w:p w14:paraId="31D9CED9" w14:textId="68AEC390" w:rsidR="00BE61B9" w:rsidRPr="00166393" w:rsidRDefault="00BE61B9" w:rsidP="007C7DAD">
      <w:pPr>
        <w:pStyle w:val="BodyText"/>
      </w:pPr>
      <w:r w:rsidRPr="004E4CDA">
        <w:rPr>
          <w:b/>
        </w:rPr>
        <w:t>The Implementation Plan Narrative</w:t>
      </w:r>
      <w:r w:rsidRPr="3E797BCF">
        <w:t xml:space="preserve"> should include the following details for SEM programs:</w:t>
      </w:r>
    </w:p>
    <w:p w14:paraId="2627BC88" w14:textId="53BCE140" w:rsidR="00B12505"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58252" behindDoc="0" locked="1" layoutInCell="1" allowOverlap="1" wp14:anchorId="101A2EEB" wp14:editId="72891128">
                <wp:simplePos x="0" y="0"/>
                <wp:positionH relativeFrom="column">
                  <wp:posOffset>137160</wp:posOffset>
                </wp:positionH>
                <wp:positionV relativeFrom="paragraph">
                  <wp:posOffset>45720</wp:posOffset>
                </wp:positionV>
                <wp:extent cx="182880" cy="182880"/>
                <wp:effectExtent l="0" t="0" r="26670" b="26670"/>
                <wp:wrapSquare wrapText="bothSides"/>
                <wp:docPr id="4863949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2ACF4" id="Rectangle 1" o:spid="_x0000_s1026" style="position:absolute;margin-left:10.8pt;margin-top:3.6pt;width:14.4pt;height:14.4pt;z-index:251658252;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B12505" w:rsidRPr="00D0379A">
        <w:rPr>
          <w:b/>
          <w:bCs/>
        </w:rPr>
        <w:t>A general description of potential measures and projects</w:t>
      </w:r>
      <w:r w:rsidR="00B12505">
        <w:t xml:space="preserve"> to be included in customer treasure hunts and opportunity registers such as behavioral, retro-commissioning, and operational (BRO), deemed, and custom capital measures. (Incorporate content in Implementation Plan Narrative Section 1. Program Description.) </w:t>
      </w:r>
    </w:p>
    <w:p w14:paraId="5D7876FC" w14:textId="1410DB48" w:rsidR="00B12505"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58251" behindDoc="0" locked="1" layoutInCell="1" allowOverlap="1" wp14:anchorId="61384324" wp14:editId="6A12E932">
                <wp:simplePos x="0" y="0"/>
                <wp:positionH relativeFrom="column">
                  <wp:posOffset>137160</wp:posOffset>
                </wp:positionH>
                <wp:positionV relativeFrom="paragraph">
                  <wp:posOffset>45720</wp:posOffset>
                </wp:positionV>
                <wp:extent cx="182880" cy="182880"/>
                <wp:effectExtent l="0" t="0" r="26670" b="26670"/>
                <wp:wrapSquare wrapText="bothSides"/>
                <wp:docPr id="150996383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0B60C" id="Rectangle 1" o:spid="_x0000_s1026" style="position:absolute;margin-left:10.8pt;margin-top:3.6pt;width:14.4pt;height:14.4pt;z-index:251658251;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B12505" w:rsidRPr="00D0379A">
        <w:rPr>
          <w:b/>
          <w:bCs/>
        </w:rPr>
        <w:t>A detailed narrative of the SEM activities, milestones, and objectives</w:t>
      </w:r>
      <w:r w:rsidR="00B12505">
        <w:t xml:space="preserve"> to be pursued as portrayed in the Design and M&amp;V Guides.</w:t>
      </w:r>
      <w:r w:rsidR="00D0379A">
        <w:rPr>
          <w:rStyle w:val="FootnoteReference"/>
        </w:rPr>
        <w:footnoteReference w:id="27"/>
      </w:r>
      <w:r w:rsidR="00B12505">
        <w:t xml:space="preserve"> These activities, milestones, and objectives should align with those included in the SEM program timeline (described in the Supporting Documents section below). (Incorporate content in Narrative Section 1: Program Description.)</w:t>
      </w:r>
    </w:p>
    <w:p w14:paraId="7179899F" w14:textId="65B90570" w:rsidR="00B12505"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58250" behindDoc="0" locked="1" layoutInCell="1" allowOverlap="1" wp14:anchorId="0B8F9BB5" wp14:editId="47F701F5">
                <wp:simplePos x="0" y="0"/>
                <wp:positionH relativeFrom="column">
                  <wp:posOffset>137160</wp:posOffset>
                </wp:positionH>
                <wp:positionV relativeFrom="paragraph">
                  <wp:posOffset>45720</wp:posOffset>
                </wp:positionV>
                <wp:extent cx="182880" cy="182880"/>
                <wp:effectExtent l="0" t="0" r="26670" b="26670"/>
                <wp:wrapSquare wrapText="bothSides"/>
                <wp:docPr id="29449689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A1E1" id="Rectangle 1" o:spid="_x0000_s1026" style="position:absolute;margin-left:10.8pt;margin-top:3.6pt;width:14.4pt;height:14.4pt;z-index:251658250;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B12505" w:rsidRPr="00D0379A">
        <w:rPr>
          <w:b/>
          <w:bCs/>
        </w:rPr>
        <w:t>List of roles and responsibilities</w:t>
      </w:r>
      <w:r w:rsidR="00B12505">
        <w:t xml:space="preserve"> for the portfolio administrator, program implementor, and participant roles</w:t>
      </w:r>
      <w:r w:rsidR="00E51723">
        <w:t>,</w:t>
      </w:r>
      <w:r w:rsidR="00B12505">
        <w:t xml:space="preserve"> </w:t>
      </w:r>
      <w:r w:rsidR="00B12505" w:rsidRPr="00D0379A">
        <w:rPr>
          <w:rFonts w:cs="Arial"/>
        </w:rPr>
        <w:t>including</w:t>
      </w:r>
      <w:r w:rsidR="00B12505">
        <w:t xml:space="preserve"> the Data Owner, Energy Champion, Energy Team, and Executive Sponsor. (See the Design Guide for an example.) Describe the plan for filling and communicating these roles to the customer participants, including a clear description and expectation of the commitment involved in participating in a long-term SEM engagement. (Incorporate content into Narrative Section 3. Program Delivery and Customer Services.)</w:t>
      </w:r>
    </w:p>
    <w:p w14:paraId="30DBD6E4" w14:textId="10D7C07B" w:rsidR="00BE61B9"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58249" behindDoc="0" locked="1" layoutInCell="1" allowOverlap="1" wp14:anchorId="3FFFDFB0" wp14:editId="11CB8697">
                <wp:simplePos x="0" y="0"/>
                <wp:positionH relativeFrom="column">
                  <wp:posOffset>137160</wp:posOffset>
                </wp:positionH>
                <wp:positionV relativeFrom="paragraph">
                  <wp:posOffset>45720</wp:posOffset>
                </wp:positionV>
                <wp:extent cx="182880" cy="182880"/>
                <wp:effectExtent l="0" t="0" r="26670" b="26670"/>
                <wp:wrapSquare wrapText="bothSides"/>
                <wp:docPr id="99106556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71BF5" id="Rectangle 1" o:spid="_x0000_s1026" style="position:absolute;margin-left:10.8pt;margin-top:3.6pt;width:14.4pt;height:14.4pt;z-index:251658249;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B12505" w:rsidRPr="008302AC">
        <w:rPr>
          <w:b/>
          <w:bCs/>
        </w:rPr>
        <w:t xml:space="preserve">List of market </w:t>
      </w:r>
      <w:r w:rsidR="00B12505" w:rsidRPr="008302AC">
        <w:rPr>
          <w:rFonts w:cs="Arial"/>
          <w:b/>
          <w:bCs/>
        </w:rPr>
        <w:t>sectors</w:t>
      </w:r>
      <w:r w:rsidR="00B12505" w:rsidRPr="008302AC">
        <w:rPr>
          <w:b/>
          <w:bCs/>
        </w:rPr>
        <w:t xml:space="preserve"> and/or sub-sectors</w:t>
      </w:r>
      <w:r w:rsidR="00B12505">
        <w:t xml:space="preserve"> that will be targeted in the Implementation Plan. (Incorporate content into Narrative Section 3: Program Delivery and Customer Services.)</w:t>
      </w:r>
    </w:p>
    <w:p w14:paraId="3F1B998E" w14:textId="1958B9DD" w:rsidR="00D057B8" w:rsidRDefault="00A44878" w:rsidP="001F145E">
      <w:pPr>
        <w:pStyle w:val="ListParagraph"/>
        <w:autoSpaceDE/>
        <w:autoSpaceDN/>
        <w:spacing w:after="120" w:line="259" w:lineRule="auto"/>
        <w:ind w:left="720" w:firstLine="0"/>
      </w:pPr>
      <w:r w:rsidRPr="0051719D">
        <w:rPr>
          <w:b/>
          <w:bCs/>
          <w:noProof/>
        </w:rPr>
        <w:lastRenderedPageBreak/>
        <mc:AlternateContent>
          <mc:Choice Requires="wps">
            <w:drawing>
              <wp:anchor distT="0" distB="0" distL="114300" distR="91440" simplePos="0" relativeHeight="251658248" behindDoc="0" locked="1" layoutInCell="1" allowOverlap="1" wp14:anchorId="7BDF0D80" wp14:editId="498516E1">
                <wp:simplePos x="0" y="0"/>
                <wp:positionH relativeFrom="column">
                  <wp:posOffset>137160</wp:posOffset>
                </wp:positionH>
                <wp:positionV relativeFrom="paragraph">
                  <wp:posOffset>45720</wp:posOffset>
                </wp:positionV>
                <wp:extent cx="182880" cy="182880"/>
                <wp:effectExtent l="0" t="0" r="26670" b="26670"/>
                <wp:wrapSquare wrapText="bothSides"/>
                <wp:docPr id="126015057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E824C" id="Rectangle 1" o:spid="_x0000_s1026" style="position:absolute;margin-left:10.8pt;margin-top:3.6pt;width:14.4pt;height:14.4pt;z-index:251658248;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D057B8" w:rsidRPr="008302AC">
        <w:rPr>
          <w:b/>
          <w:bCs/>
        </w:rPr>
        <w:t>Participation Cohort objectives:</w:t>
      </w:r>
      <w:r w:rsidR="00D057B8">
        <w:t xml:space="preserve"> Include the estimated range of the number of participants/</w:t>
      </w:r>
      <w:r w:rsidR="00D057B8" w:rsidRPr="00D0379A">
        <w:rPr>
          <w:rFonts w:cs="Arial"/>
        </w:rPr>
        <w:t>customers</w:t>
      </w:r>
      <w:r w:rsidR="00D057B8">
        <w:t xml:space="preserve"> targeted to take part in each cohort, and how many cohorts are anticipated for the program. (Incorporate content into Narrative Section 3: Program Delivery and Customer Services.)</w:t>
      </w:r>
    </w:p>
    <w:p w14:paraId="3F2E830F" w14:textId="487DE3CE" w:rsidR="00B12505" w:rsidRPr="00B22631"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58247" behindDoc="0" locked="1" layoutInCell="1" allowOverlap="1" wp14:anchorId="20993599" wp14:editId="26C0B24E">
                <wp:simplePos x="0" y="0"/>
                <wp:positionH relativeFrom="column">
                  <wp:posOffset>137160</wp:posOffset>
                </wp:positionH>
                <wp:positionV relativeFrom="paragraph">
                  <wp:posOffset>45720</wp:posOffset>
                </wp:positionV>
                <wp:extent cx="182880" cy="182880"/>
                <wp:effectExtent l="0" t="0" r="26670" b="26670"/>
                <wp:wrapSquare wrapText="bothSides"/>
                <wp:docPr id="36510512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2AB5" id="Rectangle 1" o:spid="_x0000_s1026" style="position:absolute;margin-left:10.8pt;margin-top:3.6pt;width:14.4pt;height:14.4pt;z-index:251658247;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D057B8" w:rsidRPr="008302AC">
        <w:rPr>
          <w:b/>
          <w:bCs/>
        </w:rPr>
        <w:t>A “Tailored Program” section</w:t>
      </w:r>
      <w:r w:rsidR="00D057B8">
        <w:t xml:space="preserve"> to provide a list of program design divergences, including shorter term engagements, from the Statewide SEM Guides. Include corresponding references for each item on this list</w:t>
      </w:r>
      <w:r w:rsidR="00D0379A">
        <w:t>`</w:t>
      </w:r>
      <w:r w:rsidR="00D057B8">
        <w:t xml:space="preserve">, and/or the guidebook. The divergence descriptions should include why the divergence is needed and how the program will still adhere to the most current SEM guidebooks </w:t>
      </w:r>
      <w:proofErr w:type="gramStart"/>
      <w:r w:rsidR="00D057B8">
        <w:t>in order to</w:t>
      </w:r>
      <w:proofErr w:type="gramEnd"/>
      <w:r w:rsidR="00D057B8">
        <w:t xml:space="preserve"> demonstrate compliance with D.23-02-002. (Incorporate content in Narrative Section 11. Additional Information.)</w:t>
      </w:r>
    </w:p>
    <w:p w14:paraId="2B0473EF" w14:textId="1F3E4C11" w:rsidR="00B36644" w:rsidRDefault="00B36644" w:rsidP="0044207C">
      <w:pPr>
        <w:pStyle w:val="Heading3"/>
        <w:numPr>
          <w:ilvl w:val="0"/>
          <w:numId w:val="7"/>
        </w:numPr>
      </w:pPr>
      <w:r>
        <w:t>Supporting Documentation</w:t>
      </w:r>
    </w:p>
    <w:p w14:paraId="7CCFA717" w14:textId="788DD4B5" w:rsidR="00BE61B9" w:rsidRPr="008B1C86" w:rsidRDefault="008B1C86" w:rsidP="008B1C86">
      <w:pPr>
        <w:pStyle w:val="BodyText"/>
      </w:pPr>
      <w:r w:rsidRPr="008B1C86">
        <w:rPr>
          <w:b/>
          <w:bCs/>
        </w:rPr>
        <w:t>Supporting Documents:</w:t>
      </w:r>
      <w:r w:rsidRPr="008B1C86">
        <w:t xml:space="preserve"> The following should be included in the supporting documents section of the Implementation Plan:</w:t>
      </w:r>
    </w:p>
    <w:p w14:paraId="4D61F90C" w14:textId="6365CFF5" w:rsidR="005D5ABE" w:rsidRPr="005D5ABE" w:rsidRDefault="00A44878" w:rsidP="00A44878">
      <w:pPr>
        <w:pStyle w:val="ListParagraph"/>
        <w:autoSpaceDE/>
        <w:autoSpaceDN/>
        <w:spacing w:after="120" w:line="259" w:lineRule="auto"/>
        <w:ind w:left="720" w:firstLine="0"/>
        <w:rPr>
          <w:rFonts w:cs="Arial"/>
        </w:rPr>
      </w:pPr>
      <w:r w:rsidRPr="0051719D">
        <w:rPr>
          <w:b/>
          <w:bCs/>
          <w:noProof/>
        </w:rPr>
        <mc:AlternateContent>
          <mc:Choice Requires="wps">
            <w:drawing>
              <wp:anchor distT="0" distB="0" distL="114300" distR="91440" simplePos="0" relativeHeight="251658246" behindDoc="0" locked="1" layoutInCell="1" allowOverlap="1" wp14:anchorId="53E7E8D9" wp14:editId="0E607DA4">
                <wp:simplePos x="0" y="0"/>
                <wp:positionH relativeFrom="column">
                  <wp:posOffset>137160</wp:posOffset>
                </wp:positionH>
                <wp:positionV relativeFrom="paragraph">
                  <wp:posOffset>45720</wp:posOffset>
                </wp:positionV>
                <wp:extent cx="182880" cy="182880"/>
                <wp:effectExtent l="0" t="0" r="26670" b="26670"/>
                <wp:wrapSquare wrapText="bothSides"/>
                <wp:docPr id="134751385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50ACB" id="Rectangle 1" o:spid="_x0000_s1026" style="position:absolute;margin-left:10.8pt;margin-top:3.6pt;width:14.4pt;height:14.4pt;z-index:251658246;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8302AC">
        <w:rPr>
          <w:rFonts w:cs="Arial"/>
          <w:b/>
          <w:bCs/>
        </w:rPr>
        <w:t>A program logic model</w:t>
      </w:r>
      <w:r w:rsidR="005D5ABE" w:rsidRPr="005D5ABE">
        <w:rPr>
          <w:rFonts w:cs="Arial"/>
        </w:rPr>
        <w:t xml:space="preserve"> with corresponding SEM program performance metrics. An example can be found in the Section 4.2.2 of the SEM Design Guide. Note: These logic models will be used for evaluation purposes to help determine that SEM objectives and activities have been incorporated in the program design. (Incorporate content into Supporting Documents Attachment 2. Program Theory and Logic Model.)</w:t>
      </w:r>
    </w:p>
    <w:p w14:paraId="429C1E32" w14:textId="05FED031" w:rsidR="005D5ABE" w:rsidRPr="005D5ABE" w:rsidRDefault="00A44878" w:rsidP="00325865">
      <w:pPr>
        <w:pStyle w:val="ListParagraph"/>
        <w:autoSpaceDE/>
        <w:autoSpaceDN/>
        <w:spacing w:after="120" w:line="259" w:lineRule="auto"/>
        <w:ind w:left="720" w:firstLine="0"/>
        <w:rPr>
          <w:rFonts w:cs="Arial"/>
        </w:rPr>
      </w:pPr>
      <w:r w:rsidRPr="0051719D">
        <w:rPr>
          <w:b/>
          <w:bCs/>
          <w:noProof/>
        </w:rPr>
        <mc:AlternateContent>
          <mc:Choice Requires="wps">
            <w:drawing>
              <wp:anchor distT="0" distB="0" distL="114300" distR="91440" simplePos="0" relativeHeight="251658245" behindDoc="0" locked="1" layoutInCell="1" allowOverlap="1" wp14:anchorId="6E13ABDF" wp14:editId="4584AFFE">
                <wp:simplePos x="0" y="0"/>
                <wp:positionH relativeFrom="column">
                  <wp:posOffset>137160</wp:posOffset>
                </wp:positionH>
                <wp:positionV relativeFrom="paragraph">
                  <wp:posOffset>45720</wp:posOffset>
                </wp:positionV>
                <wp:extent cx="182880" cy="182880"/>
                <wp:effectExtent l="0" t="0" r="26670" b="26670"/>
                <wp:wrapSquare wrapText="bothSides"/>
                <wp:docPr id="102878534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DE12C" id="Rectangle 1" o:spid="_x0000_s1026" style="position:absolute;margin-left:10.8pt;margin-top:3.6pt;width:14.4pt;height:14.4pt;z-index:251658245;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8302AC">
        <w:rPr>
          <w:rFonts w:cs="Arial"/>
          <w:b/>
          <w:bCs/>
        </w:rPr>
        <w:t>A table identifying the potential types of incentives that will be considered for each type of measure</w:t>
      </w:r>
      <w:r w:rsidR="005D5ABE" w:rsidRPr="005D5ABE">
        <w:rPr>
          <w:rFonts w:cs="Arial"/>
        </w:rPr>
        <w:t xml:space="preserve"> that may be applied (e.g</w:t>
      </w:r>
      <w:r w:rsidR="00352CE9" w:rsidRPr="005D5ABE">
        <w:rPr>
          <w:rFonts w:cs="Arial"/>
        </w:rPr>
        <w:t>.</w:t>
      </w:r>
      <w:r w:rsidR="00352CE9">
        <w:rPr>
          <w:rFonts w:cs="Arial"/>
        </w:rPr>
        <w:t>,</w:t>
      </w:r>
      <w:r w:rsidR="00352CE9" w:rsidRPr="005D5ABE">
        <w:rPr>
          <w:rFonts w:cs="Arial"/>
        </w:rPr>
        <w:t xml:space="preserve"> </w:t>
      </w:r>
      <w:r w:rsidR="005D5ABE" w:rsidRPr="005D5ABE">
        <w:rPr>
          <w:rFonts w:cs="Arial"/>
        </w:rPr>
        <w:t>SEM and Non-SEM capital/custom incentives, deemed rebates, SEM milestone payments</w:t>
      </w:r>
      <w:r w:rsidR="00C30A4F">
        <w:rPr>
          <w:rFonts w:cs="Arial"/>
        </w:rPr>
        <w:t>,</w:t>
      </w:r>
      <w:r w:rsidR="005D5ABE" w:rsidRPr="005D5ABE">
        <w:rPr>
          <w:rFonts w:cs="Arial"/>
        </w:rPr>
        <w:t xml:space="preserve"> etc.). (Incorporate content in Supporting Documents Attachment 4. Measures and Incentives.)</w:t>
      </w:r>
    </w:p>
    <w:p w14:paraId="7A3F4006" w14:textId="6FD24649" w:rsidR="005D5ABE" w:rsidRPr="005D5ABE" w:rsidRDefault="00A44878" w:rsidP="001F145E">
      <w:pPr>
        <w:pStyle w:val="ListParagraph"/>
        <w:autoSpaceDE/>
        <w:autoSpaceDN/>
        <w:spacing w:after="120" w:line="259" w:lineRule="auto"/>
        <w:ind w:left="720" w:firstLine="0"/>
        <w:rPr>
          <w:rFonts w:cs="Arial"/>
        </w:rPr>
      </w:pPr>
      <w:r w:rsidRPr="0051719D">
        <w:rPr>
          <w:b/>
          <w:bCs/>
          <w:noProof/>
        </w:rPr>
        <mc:AlternateContent>
          <mc:Choice Requires="wps">
            <w:drawing>
              <wp:anchor distT="0" distB="0" distL="114300" distR="91440" simplePos="0" relativeHeight="251658244" behindDoc="0" locked="1" layoutInCell="1" allowOverlap="1" wp14:anchorId="70DF4D90" wp14:editId="64D7CA9C">
                <wp:simplePos x="0" y="0"/>
                <wp:positionH relativeFrom="column">
                  <wp:posOffset>137160</wp:posOffset>
                </wp:positionH>
                <wp:positionV relativeFrom="paragraph">
                  <wp:posOffset>45720</wp:posOffset>
                </wp:positionV>
                <wp:extent cx="182880" cy="182880"/>
                <wp:effectExtent l="0" t="0" r="26670" b="26670"/>
                <wp:wrapSquare wrapText="bothSides"/>
                <wp:docPr id="3985408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CFE5A" id="Rectangle 1" o:spid="_x0000_s1026" style="position:absolute;margin-left:10.8pt;margin-top:3.6pt;width:14.4pt;height:14.4pt;z-index:251658244;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8302AC">
        <w:rPr>
          <w:rFonts w:cs="Arial"/>
          <w:b/>
          <w:bCs/>
        </w:rPr>
        <w:t>An M&amp;V and reporting activities section</w:t>
      </w:r>
      <w:r w:rsidR="005D5ABE" w:rsidRPr="005D5ABE">
        <w:rPr>
          <w:rFonts w:cs="Arial"/>
        </w:rPr>
        <w:t xml:space="preserve"> as described in the most recent version of the SEM M&amp;V and Design Guides. Overlay key reporting submissions as points along the program timeline calendar referenced above. (Incorporate content in Supporting Documents Attachment 6. Program M&amp;V)</w:t>
      </w:r>
    </w:p>
    <w:p w14:paraId="67881A8B" w14:textId="1B859E6D" w:rsidR="005D5ABE" w:rsidRDefault="00A44878" w:rsidP="001F145E">
      <w:pPr>
        <w:pStyle w:val="ListParagraph"/>
        <w:autoSpaceDE/>
        <w:autoSpaceDN/>
        <w:spacing w:after="120" w:line="259" w:lineRule="auto"/>
        <w:ind w:left="720" w:firstLine="0"/>
        <w:rPr>
          <w:rFonts w:cs="Arial"/>
        </w:rPr>
      </w:pPr>
      <w:r w:rsidRPr="0051719D">
        <w:rPr>
          <w:b/>
          <w:bCs/>
          <w:noProof/>
        </w:rPr>
        <mc:AlternateContent>
          <mc:Choice Requires="wps">
            <w:drawing>
              <wp:anchor distT="0" distB="0" distL="114300" distR="91440" simplePos="0" relativeHeight="251658243" behindDoc="0" locked="1" layoutInCell="1" allowOverlap="1" wp14:anchorId="05C15B57" wp14:editId="7CABC5FF">
                <wp:simplePos x="0" y="0"/>
                <wp:positionH relativeFrom="column">
                  <wp:posOffset>137160</wp:posOffset>
                </wp:positionH>
                <wp:positionV relativeFrom="paragraph">
                  <wp:posOffset>45720</wp:posOffset>
                </wp:positionV>
                <wp:extent cx="182880" cy="182880"/>
                <wp:effectExtent l="0" t="0" r="26670" b="26670"/>
                <wp:wrapSquare wrapText="bothSides"/>
                <wp:docPr id="85963820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FEB50" id="Rectangle 1" o:spid="_x0000_s1026" style="position:absolute;margin-left:10.8pt;margin-top:3.6pt;width:14.4pt;height:14.4pt;z-index:251658243;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8302AC">
        <w:rPr>
          <w:rFonts w:cs="Arial"/>
          <w:b/>
          <w:bCs/>
        </w:rPr>
        <w:t>A program timeline</w:t>
      </w:r>
      <w:r w:rsidR="005D5ABE" w:rsidRPr="005D5ABE">
        <w:rPr>
          <w:rFonts w:cs="Arial"/>
        </w:rPr>
        <w:t xml:space="preserve"> that documents all SEM activities and milestones that will be pursued throughout each SEM program cycle. (See the Design Guide Table 1, Table 6</w:t>
      </w:r>
      <w:r w:rsidR="00DC1494">
        <w:rPr>
          <w:rFonts w:cs="Arial"/>
        </w:rPr>
        <w:t>,</w:t>
      </w:r>
      <w:r w:rsidR="005D5ABE" w:rsidRPr="005D5ABE">
        <w:rPr>
          <w:rFonts w:cs="Arial"/>
        </w:rPr>
        <w:t xml:space="preserve"> and Table 13 for an example). Note</w:t>
      </w:r>
      <w:r w:rsidR="00404AA3">
        <w:rPr>
          <w:rFonts w:cs="Arial"/>
        </w:rPr>
        <w:t xml:space="preserve"> that</w:t>
      </w:r>
      <w:r w:rsidR="00404AA3" w:rsidRPr="005D5ABE">
        <w:rPr>
          <w:rFonts w:cs="Arial"/>
        </w:rPr>
        <w:t xml:space="preserve"> </w:t>
      </w:r>
      <w:r w:rsidR="005D5ABE" w:rsidRPr="005D5ABE">
        <w:rPr>
          <w:rFonts w:cs="Arial"/>
        </w:rPr>
        <w:t>timeline activities may change and therefore the program timeline is non-binding but should be revised as necessary in the Implementation Plan posted on CEDARS. Note: The timeline is not required to show specific dates. (Provide content in Supporting Documents Attachment 9. SEM Programs.)</w:t>
      </w:r>
    </w:p>
    <w:p w14:paraId="245F19F0" w14:textId="6E1CA80A" w:rsidR="00D04B30" w:rsidRDefault="00A44878" w:rsidP="007B3C4D">
      <w:pPr>
        <w:pStyle w:val="ListParagraph"/>
        <w:autoSpaceDE/>
        <w:autoSpaceDN/>
        <w:spacing w:after="120" w:line="259" w:lineRule="auto"/>
        <w:ind w:left="720" w:firstLine="0"/>
        <w:rPr>
          <w:sz w:val="22"/>
        </w:rPr>
      </w:pPr>
      <w:r w:rsidRPr="0051719D">
        <w:rPr>
          <w:b/>
          <w:bCs/>
          <w:noProof/>
        </w:rPr>
        <mc:AlternateContent>
          <mc:Choice Requires="wps">
            <w:drawing>
              <wp:anchor distT="0" distB="0" distL="114300" distR="91440" simplePos="0" relativeHeight="251658242" behindDoc="0" locked="1" layoutInCell="1" allowOverlap="1" wp14:anchorId="6EF73C4F" wp14:editId="07EBD089">
                <wp:simplePos x="0" y="0"/>
                <wp:positionH relativeFrom="column">
                  <wp:posOffset>137160</wp:posOffset>
                </wp:positionH>
                <wp:positionV relativeFrom="paragraph">
                  <wp:posOffset>45720</wp:posOffset>
                </wp:positionV>
                <wp:extent cx="182880" cy="182880"/>
                <wp:effectExtent l="0" t="0" r="26670" b="26670"/>
                <wp:wrapSquare wrapText="bothSides"/>
                <wp:docPr id="75272872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CDD1F" id="Rectangle 1" o:spid="_x0000_s1026" style="position:absolute;margin-left:10.8pt;margin-top:3.6pt;width:14.4pt;height:14.4pt;z-index:251658242;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A44878">
        <w:rPr>
          <w:rFonts w:cs="Arial"/>
          <w:b/>
          <w:bCs/>
        </w:rPr>
        <w:t>A schedule and description of educational modules</w:t>
      </w:r>
      <w:r w:rsidR="00BC323F">
        <w:rPr>
          <w:rFonts w:cs="Arial"/>
          <w:b/>
          <w:bCs/>
        </w:rPr>
        <w:t>,</w:t>
      </w:r>
      <w:r w:rsidR="005D5ABE" w:rsidRPr="00A44878">
        <w:rPr>
          <w:rFonts w:cs="Arial"/>
        </w:rPr>
        <w:t xml:space="preserve"> including when they will be provided within the program timeline described above. These descriptions should describe the curricula, the educational objectives, and tools used to support these objectives, including IDSM and GHG educational components as described in the Design Guide in Sections 2.1.3 and 2.1.4. (Provide content in Supporting Documents Attachment 9. SEM Programs.)</w:t>
      </w:r>
      <w:r w:rsidR="00D04B30">
        <w:br w:type="page"/>
      </w:r>
    </w:p>
    <w:p w14:paraId="30764283" w14:textId="16AAD067" w:rsidR="007163AA" w:rsidRDefault="00625D2D" w:rsidP="00354D9E">
      <w:pPr>
        <w:pStyle w:val="Heading2"/>
        <w:numPr>
          <w:ilvl w:val="0"/>
          <w:numId w:val="0"/>
        </w:numPr>
      </w:pPr>
      <w:bookmarkStart w:id="181" w:name="_Toc190101969"/>
      <w:r>
        <w:lastRenderedPageBreak/>
        <w:t>Appendix</w:t>
      </w:r>
      <w:r w:rsidRPr="00354D9E">
        <w:t xml:space="preserve"> </w:t>
      </w:r>
      <w:r w:rsidR="00C044E4">
        <w:t>C</w:t>
      </w:r>
      <w:r>
        <w:t>:</w:t>
      </w:r>
      <w:r w:rsidR="00354D9E">
        <w:t xml:space="preserve"> </w:t>
      </w:r>
      <w:r>
        <w:t>Implementation</w:t>
      </w:r>
      <w:r w:rsidRPr="00354D9E">
        <w:t xml:space="preserve"> </w:t>
      </w:r>
      <w:r>
        <w:t>Plan</w:t>
      </w:r>
      <w:r w:rsidRPr="00354D9E">
        <w:t xml:space="preserve"> </w:t>
      </w:r>
      <w:r>
        <w:t>Management</w:t>
      </w:r>
      <w:bookmarkEnd w:id="181"/>
    </w:p>
    <w:p w14:paraId="30764284" w14:textId="6F92DA86" w:rsidR="007163AA" w:rsidRPr="009C29F3" w:rsidRDefault="00625D2D" w:rsidP="009C29F3">
      <w:pPr>
        <w:pStyle w:val="BodyText"/>
      </w:pPr>
      <w:r w:rsidRPr="009C29F3">
        <w:t xml:space="preserve">Pursuant to D.15-10-028, the PAs are required to maintain current </w:t>
      </w:r>
      <w:r w:rsidR="00386B7B">
        <w:t>Implementation Plan</w:t>
      </w:r>
      <w:r w:rsidRPr="009C29F3">
        <w:t xml:space="preserve">s on </w:t>
      </w:r>
      <w:r w:rsidRPr="007830D0">
        <w:t xml:space="preserve">CEDARS. The following information provides guidance to the PAs for </w:t>
      </w:r>
      <w:r w:rsidR="00386B7B" w:rsidRPr="007830D0">
        <w:t>Implementation Plan</w:t>
      </w:r>
      <w:r w:rsidRPr="007830D0">
        <w:t xml:space="preserve"> submission</w:t>
      </w:r>
      <w:r w:rsidR="00656FC1">
        <w:t xml:space="preserve"> and</w:t>
      </w:r>
      <w:r w:rsidRPr="007830D0">
        <w:t xml:space="preserve"> change management</w:t>
      </w:r>
      <w:r w:rsidR="00656FC1">
        <w:t xml:space="preserve">. </w:t>
      </w:r>
      <w:r w:rsidR="00AE21A8" w:rsidRPr="007830D0">
        <w:t xml:space="preserve">This </w:t>
      </w:r>
      <w:r w:rsidR="00CF1094" w:rsidRPr="007830D0">
        <w:t xml:space="preserve">document </w:t>
      </w:r>
      <w:r w:rsidR="00AE21A8" w:rsidRPr="007830D0">
        <w:t>will also be posted on CEDARS.</w:t>
      </w:r>
      <w:r w:rsidR="004B7C05" w:rsidRPr="007830D0">
        <w:rPr>
          <w:rStyle w:val="FootnoteReference"/>
        </w:rPr>
        <w:footnoteReference w:id="28"/>
      </w:r>
    </w:p>
    <w:p w14:paraId="30764288" w14:textId="23E39E0B" w:rsidR="007163AA" w:rsidRDefault="00625D2D" w:rsidP="00794536">
      <w:pPr>
        <w:pStyle w:val="Heading3"/>
      </w:pPr>
      <w:r>
        <w:t>Managing</w:t>
      </w:r>
      <w:r>
        <w:rPr>
          <w:spacing w:val="-8"/>
        </w:rPr>
        <w:t xml:space="preserve"> </w:t>
      </w:r>
      <w:r>
        <w:t>Implementation</w:t>
      </w:r>
      <w:r>
        <w:rPr>
          <w:spacing w:val="-4"/>
        </w:rPr>
        <w:t xml:space="preserve"> </w:t>
      </w:r>
      <w:r>
        <w:t>Plans</w:t>
      </w:r>
      <w:r>
        <w:rPr>
          <w:spacing w:val="-6"/>
        </w:rPr>
        <w:t xml:space="preserve"> </w:t>
      </w:r>
      <w:r>
        <w:t>on</w:t>
      </w:r>
      <w:r>
        <w:rPr>
          <w:spacing w:val="-4"/>
        </w:rPr>
        <w:t xml:space="preserve"> </w:t>
      </w:r>
      <w:r>
        <w:t>CEDARS</w:t>
      </w:r>
    </w:p>
    <w:p w14:paraId="58C4CC6C" w14:textId="27FFA813" w:rsidR="00DA32E2" w:rsidRDefault="00BB2A5F" w:rsidP="00370851">
      <w:pPr>
        <w:pStyle w:val="BodyText"/>
      </w:pPr>
      <w:r>
        <w:t xml:space="preserve">CEDARS </w:t>
      </w:r>
      <w:r w:rsidR="00AA36B5">
        <w:t xml:space="preserve">displays each program on its own webpage, controls versioning, and alerts the Energy Division and subscribers and when </w:t>
      </w:r>
      <w:r w:rsidR="0002758E">
        <w:t xml:space="preserve">an </w:t>
      </w:r>
      <w:r w:rsidR="00386B7B">
        <w:t>Implementation Plan</w:t>
      </w:r>
      <w:r w:rsidR="00AA36B5">
        <w:t xml:space="preserve"> change</w:t>
      </w:r>
      <w:r w:rsidR="007F7729">
        <w:t>s</w:t>
      </w:r>
      <w:r w:rsidR="00AA36B5">
        <w:t>.</w:t>
      </w:r>
      <w:r w:rsidR="00DA32E2">
        <w:t xml:space="preserve"> </w:t>
      </w:r>
      <w:r w:rsidR="00DA32E2" w:rsidRPr="00217DDB">
        <w:t xml:space="preserve">CEDARS is designed to show the current Implementation Plans on each program’s webpage. </w:t>
      </w:r>
    </w:p>
    <w:p w14:paraId="3E2CD9C6" w14:textId="3084095F" w:rsidR="00FC4A15" w:rsidRDefault="00625D2D" w:rsidP="006D50F1">
      <w:pPr>
        <w:pStyle w:val="BodyText"/>
      </w:pPr>
      <w:r>
        <w:t>The</w:t>
      </w:r>
      <w:r>
        <w:rPr>
          <w:spacing w:val="-4"/>
        </w:rPr>
        <w:t xml:space="preserve"> </w:t>
      </w:r>
      <w:r>
        <w:t>PAs</w:t>
      </w:r>
      <w:r>
        <w:rPr>
          <w:spacing w:val="-2"/>
        </w:rPr>
        <w:t xml:space="preserve"> </w:t>
      </w:r>
      <w:r>
        <w:t>may</w:t>
      </w:r>
      <w:r>
        <w:rPr>
          <w:spacing w:val="-4"/>
        </w:rPr>
        <w:t xml:space="preserve"> </w:t>
      </w:r>
      <w:r>
        <w:t>change</w:t>
      </w:r>
      <w:r>
        <w:rPr>
          <w:spacing w:val="-2"/>
        </w:rPr>
        <w:t xml:space="preserve"> </w:t>
      </w:r>
      <w:r w:rsidR="00386B7B">
        <w:t>Implementation Plan</w:t>
      </w:r>
      <w:r>
        <w:t>s</w:t>
      </w:r>
      <w:r>
        <w:rPr>
          <w:spacing w:val="-7"/>
        </w:rPr>
        <w:t xml:space="preserve"> </w:t>
      </w:r>
      <w:r>
        <w:t>as</w:t>
      </w:r>
      <w:r>
        <w:rPr>
          <w:spacing w:val="-7"/>
        </w:rPr>
        <w:t xml:space="preserve"> </w:t>
      </w:r>
      <w:r>
        <w:t>needed</w:t>
      </w:r>
      <w:r>
        <w:rPr>
          <w:spacing w:val="-10"/>
        </w:rPr>
        <w:t xml:space="preserve"> </w:t>
      </w:r>
      <w:r>
        <w:t>without further Energy Division review; CEDARS</w:t>
      </w:r>
      <w:r>
        <w:rPr>
          <w:spacing w:val="-5"/>
        </w:rPr>
        <w:t xml:space="preserve"> </w:t>
      </w:r>
      <w:r>
        <w:t>issues a notification to Energy Division staff and other subscribers, when changes are made.</w:t>
      </w:r>
    </w:p>
    <w:p w14:paraId="3076429D" w14:textId="778BD2F6" w:rsidR="007163AA" w:rsidRDefault="00625D2D" w:rsidP="00271DFB">
      <w:pPr>
        <w:pStyle w:val="BodyText"/>
        <w:rPr>
          <w:spacing w:val="-2"/>
        </w:rPr>
      </w:pPr>
      <w:r>
        <w:t>The</w:t>
      </w:r>
      <w:r>
        <w:rPr>
          <w:spacing w:val="-10"/>
        </w:rPr>
        <w:t xml:space="preserve"> </w:t>
      </w:r>
      <w:r>
        <w:t>process</w:t>
      </w:r>
      <w:r>
        <w:rPr>
          <w:spacing w:val="-1"/>
        </w:rPr>
        <w:t xml:space="preserve"> </w:t>
      </w:r>
      <w:r>
        <w:t>for</w:t>
      </w:r>
      <w:r>
        <w:rPr>
          <w:spacing w:val="-3"/>
        </w:rPr>
        <w:t xml:space="preserve"> </w:t>
      </w:r>
      <w:r>
        <w:t>maintaining</w:t>
      </w:r>
      <w:r>
        <w:rPr>
          <w:spacing w:val="-1"/>
        </w:rPr>
        <w:t xml:space="preserve"> </w:t>
      </w:r>
      <w:r w:rsidR="00386B7B">
        <w:t>Implementation Plan</w:t>
      </w:r>
      <w:r>
        <w:t>s</w:t>
      </w:r>
      <w:r>
        <w:rPr>
          <w:spacing w:val="-1"/>
        </w:rPr>
        <w:t xml:space="preserve"> </w:t>
      </w:r>
      <w:r>
        <w:t>in</w:t>
      </w:r>
      <w:r>
        <w:rPr>
          <w:spacing w:val="-1"/>
        </w:rPr>
        <w:t xml:space="preserve"> </w:t>
      </w:r>
      <w:r>
        <w:t>the</w:t>
      </w:r>
      <w:r>
        <w:rPr>
          <w:spacing w:val="5"/>
        </w:rPr>
        <w:t xml:space="preserve"> </w:t>
      </w:r>
      <w:r>
        <w:t>CEDARS</w:t>
      </w:r>
      <w:r>
        <w:rPr>
          <w:spacing w:val="-3"/>
        </w:rPr>
        <w:t xml:space="preserve"> </w:t>
      </w:r>
      <w:r>
        <w:t>is</w:t>
      </w:r>
      <w:r>
        <w:rPr>
          <w:spacing w:val="-1"/>
        </w:rPr>
        <w:t xml:space="preserve"> </w:t>
      </w:r>
      <w:r>
        <w:t xml:space="preserve">as </w:t>
      </w:r>
      <w:r>
        <w:rPr>
          <w:spacing w:val="-2"/>
        </w:rPr>
        <w:t>follows:</w:t>
      </w:r>
    </w:p>
    <w:p w14:paraId="3076429F" w14:textId="0C7AEA9A" w:rsidR="007163AA" w:rsidRDefault="00625D2D" w:rsidP="0044207C">
      <w:pPr>
        <w:pStyle w:val="ListNumber2"/>
        <w:numPr>
          <w:ilvl w:val="0"/>
          <w:numId w:val="20"/>
        </w:numPr>
      </w:pPr>
      <w:r>
        <w:t>Log</w:t>
      </w:r>
      <w:r w:rsidR="00A70662">
        <w:t xml:space="preserve"> </w:t>
      </w:r>
      <w:r>
        <w:t>on</w:t>
      </w:r>
      <w:r w:rsidRPr="00E00C30">
        <w:rPr>
          <w:spacing w:val="-2"/>
        </w:rPr>
        <w:t xml:space="preserve"> </w:t>
      </w:r>
      <w:r>
        <w:t>to</w:t>
      </w:r>
      <w:r w:rsidRPr="00E00C30">
        <w:rPr>
          <w:spacing w:val="-6"/>
        </w:rPr>
        <w:t xml:space="preserve"> </w:t>
      </w:r>
      <w:r>
        <w:t>CEDARS</w:t>
      </w:r>
      <w:r w:rsidRPr="00E00C30">
        <w:rPr>
          <w:spacing w:val="-3"/>
        </w:rPr>
        <w:t xml:space="preserve"> </w:t>
      </w:r>
      <w:r>
        <w:t>using</w:t>
      </w:r>
      <w:r w:rsidRPr="00E00C30">
        <w:rPr>
          <w:spacing w:val="-2"/>
        </w:rPr>
        <w:t xml:space="preserve"> </w:t>
      </w:r>
      <w:r>
        <w:t>your</w:t>
      </w:r>
      <w:r w:rsidRPr="00E00C30">
        <w:rPr>
          <w:spacing w:val="-4"/>
        </w:rPr>
        <w:t xml:space="preserve"> </w:t>
      </w:r>
      <w:r>
        <w:t>PA</w:t>
      </w:r>
      <w:r w:rsidRPr="00E00C30">
        <w:rPr>
          <w:spacing w:val="-2"/>
        </w:rPr>
        <w:t xml:space="preserve"> </w:t>
      </w:r>
      <w:r>
        <w:t>login</w:t>
      </w:r>
      <w:r w:rsidRPr="00E00C30">
        <w:rPr>
          <w:spacing w:val="-2"/>
        </w:rPr>
        <w:t xml:space="preserve"> </w:t>
      </w:r>
      <w:r>
        <w:t>and</w:t>
      </w:r>
      <w:r w:rsidRPr="00E00C30">
        <w:rPr>
          <w:spacing w:val="-3"/>
        </w:rPr>
        <w:t xml:space="preserve"> </w:t>
      </w:r>
      <w:r>
        <w:t>navigate</w:t>
      </w:r>
      <w:r w:rsidRPr="00E00C30">
        <w:rPr>
          <w:spacing w:val="-3"/>
        </w:rPr>
        <w:t xml:space="preserve"> </w:t>
      </w:r>
      <w:r>
        <w:t>to</w:t>
      </w:r>
      <w:r w:rsidRPr="00E00C30">
        <w:rPr>
          <w:spacing w:val="-2"/>
        </w:rPr>
        <w:t xml:space="preserve"> </w:t>
      </w:r>
      <w:r>
        <w:t>the</w:t>
      </w:r>
      <w:r w:rsidRPr="00E00C30">
        <w:rPr>
          <w:spacing w:val="-8"/>
        </w:rPr>
        <w:t xml:space="preserve"> </w:t>
      </w:r>
      <w:r>
        <w:t>filing</w:t>
      </w:r>
      <w:r w:rsidRPr="00E00C30">
        <w:rPr>
          <w:spacing w:val="-2"/>
        </w:rPr>
        <w:t xml:space="preserve"> </w:t>
      </w:r>
      <w:r>
        <w:t>dashboard</w:t>
      </w:r>
      <w:r w:rsidRPr="00E00C30">
        <w:rPr>
          <w:spacing w:val="-3"/>
        </w:rPr>
        <w:t xml:space="preserve"> </w:t>
      </w:r>
      <w:r>
        <w:t>for</w:t>
      </w:r>
      <w:r w:rsidRPr="00E00C30">
        <w:rPr>
          <w:spacing w:val="-4"/>
        </w:rPr>
        <w:t xml:space="preserve"> </w:t>
      </w:r>
      <w:r>
        <w:t>the appropriate program.</w:t>
      </w:r>
    </w:p>
    <w:p w14:paraId="307642A0" w14:textId="18F29733" w:rsidR="007163AA" w:rsidRDefault="00625D2D" w:rsidP="00E00C30">
      <w:pPr>
        <w:pStyle w:val="ListNumber2"/>
      </w:pPr>
      <w:r>
        <w:t>Click</w:t>
      </w:r>
      <w:r>
        <w:rPr>
          <w:spacing w:val="-2"/>
        </w:rPr>
        <w:t xml:space="preserve"> </w:t>
      </w:r>
      <w:r>
        <w:t>the</w:t>
      </w:r>
      <w:r>
        <w:rPr>
          <w:spacing w:val="-4"/>
        </w:rPr>
        <w:t xml:space="preserve"> </w:t>
      </w:r>
      <w:r>
        <w:t>link</w:t>
      </w:r>
      <w:r>
        <w:rPr>
          <w:spacing w:val="-2"/>
        </w:rPr>
        <w:t xml:space="preserve"> </w:t>
      </w:r>
      <w:r>
        <w:t>to</w:t>
      </w:r>
      <w:r>
        <w:rPr>
          <w:spacing w:val="-2"/>
        </w:rPr>
        <w:t xml:space="preserve"> </w:t>
      </w:r>
      <w:r>
        <w:t>download</w:t>
      </w:r>
      <w:r>
        <w:rPr>
          <w:spacing w:val="-4"/>
        </w:rPr>
        <w:t xml:space="preserve"> </w:t>
      </w:r>
      <w:r>
        <w:t>the</w:t>
      </w:r>
      <w:r>
        <w:rPr>
          <w:spacing w:val="-4"/>
        </w:rPr>
        <w:t xml:space="preserve"> </w:t>
      </w:r>
      <w:r>
        <w:t>Change</w:t>
      </w:r>
      <w:r>
        <w:rPr>
          <w:spacing w:val="-4"/>
        </w:rPr>
        <w:t xml:space="preserve"> </w:t>
      </w:r>
      <w:r>
        <w:t>Summary</w:t>
      </w:r>
      <w:r>
        <w:rPr>
          <w:spacing w:val="-9"/>
        </w:rPr>
        <w:t xml:space="preserve"> </w:t>
      </w:r>
      <w:r>
        <w:t>Template.</w:t>
      </w:r>
      <w:r>
        <w:rPr>
          <w:spacing w:val="40"/>
        </w:rPr>
        <w:t xml:space="preserve"> </w:t>
      </w:r>
      <w:r>
        <w:t>Click</w:t>
      </w:r>
      <w:r>
        <w:rPr>
          <w:spacing w:val="-2"/>
        </w:rPr>
        <w:t xml:space="preserve"> </w:t>
      </w:r>
      <w:r>
        <w:t>Replace</w:t>
      </w:r>
      <w:r>
        <w:rPr>
          <w:spacing w:val="-4"/>
        </w:rPr>
        <w:t xml:space="preserve"> </w:t>
      </w:r>
      <w:r>
        <w:t>Implementation Plan and upload the following three documents</w:t>
      </w:r>
      <w:r w:rsidR="00867C85">
        <w:t xml:space="preserve"> in PDF format</w:t>
      </w:r>
      <w:r>
        <w:t>:</w:t>
      </w:r>
    </w:p>
    <w:p w14:paraId="307642A1" w14:textId="2A69DDA6" w:rsidR="007163AA" w:rsidRDefault="00625D2D" w:rsidP="0044207C">
      <w:pPr>
        <w:pStyle w:val="ListParagraph"/>
        <w:numPr>
          <w:ilvl w:val="0"/>
          <w:numId w:val="21"/>
        </w:numPr>
        <w:spacing w:before="120" w:after="120"/>
        <w:ind w:left="1080"/>
      </w:pPr>
      <w:r>
        <w:t>A</w:t>
      </w:r>
      <w:r w:rsidRPr="00E00C30">
        <w:t xml:space="preserve"> </w:t>
      </w:r>
      <w:r>
        <w:t>“clean”</w:t>
      </w:r>
      <w:r w:rsidRPr="00E00C30">
        <w:t xml:space="preserve"> </w:t>
      </w:r>
      <w:r>
        <w:t>version</w:t>
      </w:r>
      <w:r w:rsidR="006A65AB">
        <w:t>,</w:t>
      </w:r>
      <w:r w:rsidRPr="00E00C30">
        <w:t xml:space="preserve"> </w:t>
      </w:r>
      <w:r>
        <w:t>which</w:t>
      </w:r>
      <w:r w:rsidRPr="00E00C30">
        <w:t xml:space="preserve"> </w:t>
      </w:r>
      <w:r>
        <w:t>will</w:t>
      </w:r>
      <w:r w:rsidRPr="00E00C30">
        <w:t xml:space="preserve"> </w:t>
      </w:r>
      <w:r>
        <w:t>become</w:t>
      </w:r>
      <w:r w:rsidRPr="00E00C30">
        <w:t xml:space="preserve"> </w:t>
      </w:r>
      <w:r>
        <w:t>the</w:t>
      </w:r>
      <w:r w:rsidRPr="00E00C30">
        <w:t xml:space="preserve"> </w:t>
      </w:r>
      <w:r>
        <w:t>current</w:t>
      </w:r>
      <w:r w:rsidRPr="00E00C30">
        <w:t xml:space="preserve"> </w:t>
      </w:r>
      <w:r>
        <w:t xml:space="preserve">official </w:t>
      </w:r>
      <w:r w:rsidR="00386B7B">
        <w:t>Implementation Plan</w:t>
      </w:r>
      <w:r>
        <w:t xml:space="preserve"> version.</w:t>
      </w:r>
    </w:p>
    <w:p w14:paraId="307642A2" w14:textId="79ADDA1B" w:rsidR="007163AA" w:rsidRDefault="00625D2D" w:rsidP="0044207C">
      <w:pPr>
        <w:pStyle w:val="ListParagraph"/>
        <w:numPr>
          <w:ilvl w:val="0"/>
          <w:numId w:val="21"/>
        </w:numPr>
        <w:spacing w:before="120" w:after="120"/>
        <w:ind w:left="1080"/>
      </w:pPr>
      <w:r>
        <w:t>A</w:t>
      </w:r>
      <w:r w:rsidRPr="00E00C30">
        <w:t xml:space="preserve"> </w:t>
      </w:r>
      <w:r>
        <w:t>red-lined</w:t>
      </w:r>
      <w:r w:rsidRPr="00E00C30">
        <w:t xml:space="preserve"> </w:t>
      </w:r>
      <w:r>
        <w:t>version</w:t>
      </w:r>
      <w:r w:rsidRPr="00E00C30">
        <w:t xml:space="preserve"> </w:t>
      </w:r>
      <w:r>
        <w:t>of</w:t>
      </w:r>
      <w:r w:rsidRPr="00E00C30">
        <w:t xml:space="preserve"> </w:t>
      </w:r>
      <w:r>
        <w:t>the</w:t>
      </w:r>
      <w:r w:rsidRPr="00E00C30">
        <w:t xml:space="preserve"> </w:t>
      </w:r>
      <w:r w:rsidR="00386B7B">
        <w:t>Implementation Plan</w:t>
      </w:r>
      <w:r w:rsidRPr="00E00C30">
        <w:t xml:space="preserve"> </w:t>
      </w:r>
      <w:r>
        <w:t>containing</w:t>
      </w:r>
      <w:r w:rsidRPr="00E00C30">
        <w:t xml:space="preserve"> </w:t>
      </w:r>
      <w:r>
        <w:t>all</w:t>
      </w:r>
      <w:r w:rsidRPr="00E00C30">
        <w:t xml:space="preserve"> </w:t>
      </w:r>
      <w:r>
        <w:t>changes since the program was first introduced, and</w:t>
      </w:r>
    </w:p>
    <w:p w14:paraId="307642A3" w14:textId="18E97618" w:rsidR="007163AA" w:rsidRDefault="00625D2D" w:rsidP="0044207C">
      <w:pPr>
        <w:pStyle w:val="ListParagraph"/>
        <w:numPr>
          <w:ilvl w:val="0"/>
          <w:numId w:val="21"/>
        </w:numPr>
        <w:spacing w:before="120" w:after="120"/>
        <w:ind w:left="1080"/>
      </w:pPr>
      <w:r>
        <w:t>A</w:t>
      </w:r>
      <w:r w:rsidRPr="00E00C30">
        <w:t xml:space="preserve"> </w:t>
      </w:r>
      <w:r>
        <w:t>completed</w:t>
      </w:r>
      <w:r w:rsidRPr="00E00C30">
        <w:t xml:space="preserve"> </w:t>
      </w:r>
      <w:r>
        <w:t>Implementation</w:t>
      </w:r>
      <w:r w:rsidRPr="00E00C30">
        <w:t xml:space="preserve"> </w:t>
      </w:r>
      <w:r>
        <w:t>Plan</w:t>
      </w:r>
      <w:r w:rsidRPr="00E00C30">
        <w:t xml:space="preserve"> </w:t>
      </w:r>
      <w:r>
        <w:t>Change</w:t>
      </w:r>
      <w:r w:rsidRPr="00E00C30">
        <w:t xml:space="preserve"> </w:t>
      </w:r>
      <w:r>
        <w:t>Summary</w:t>
      </w:r>
      <w:r w:rsidRPr="00E00C30">
        <w:t xml:space="preserve"> </w:t>
      </w:r>
      <w:r>
        <w:t>form</w:t>
      </w:r>
      <w:r w:rsidRPr="00E00C30">
        <w:t xml:space="preserve"> </w:t>
      </w:r>
      <w:r w:rsidR="00F41F50">
        <w:t xml:space="preserve">(see </w:t>
      </w:r>
      <w:r>
        <w:t xml:space="preserve">Appendix </w:t>
      </w:r>
      <w:r w:rsidR="00631E79">
        <w:t>D</w:t>
      </w:r>
      <w:r w:rsidR="00F41F50">
        <w:t>)</w:t>
      </w:r>
      <w:r>
        <w:t>.</w:t>
      </w:r>
    </w:p>
    <w:p w14:paraId="2E93D0BE" w14:textId="6BC39D36" w:rsidR="00522A58" w:rsidRPr="00522A58" w:rsidRDefault="00625D2D" w:rsidP="00522A58">
      <w:pPr>
        <w:pStyle w:val="BodyText"/>
      </w:pPr>
      <w:r>
        <w:t>CEDARS</w:t>
      </w:r>
      <w:r>
        <w:rPr>
          <w:spacing w:val="-4"/>
        </w:rPr>
        <w:t xml:space="preserve"> </w:t>
      </w:r>
      <w:r>
        <w:t xml:space="preserve">will not accept </w:t>
      </w:r>
      <w:r w:rsidR="00386B7B">
        <w:t>Implementation Plan</w:t>
      </w:r>
      <w:r>
        <w:t xml:space="preserve"> revisions unless</w:t>
      </w:r>
      <w:r>
        <w:rPr>
          <w:spacing w:val="-1"/>
        </w:rPr>
        <w:t xml:space="preserve"> </w:t>
      </w:r>
      <w:r>
        <w:t xml:space="preserve">all three </w:t>
      </w:r>
      <w:r w:rsidR="00146528">
        <w:t xml:space="preserve">PDF </w:t>
      </w:r>
      <w:r>
        <w:t>files are</w:t>
      </w:r>
      <w:r>
        <w:rPr>
          <w:spacing w:val="-3"/>
        </w:rPr>
        <w:t xml:space="preserve"> </w:t>
      </w:r>
      <w:r>
        <w:t>uploaded. The Energy Division</w:t>
      </w:r>
      <w:r>
        <w:rPr>
          <w:spacing w:val="-2"/>
        </w:rPr>
        <w:t xml:space="preserve"> </w:t>
      </w:r>
      <w:r>
        <w:t>staff and</w:t>
      </w:r>
      <w:r>
        <w:rPr>
          <w:spacing w:val="-5"/>
        </w:rPr>
        <w:t xml:space="preserve"> </w:t>
      </w:r>
      <w:r>
        <w:t>other</w:t>
      </w:r>
      <w:r>
        <w:rPr>
          <w:spacing w:val="-5"/>
        </w:rPr>
        <w:t xml:space="preserve"> </w:t>
      </w:r>
      <w:r>
        <w:t>subscribers will receive a</w:t>
      </w:r>
      <w:r>
        <w:rPr>
          <w:spacing w:val="-2"/>
        </w:rPr>
        <w:t xml:space="preserve"> </w:t>
      </w:r>
      <w:r>
        <w:t xml:space="preserve">system-generated notification when </w:t>
      </w:r>
      <w:r w:rsidR="00386B7B">
        <w:t>Implementation Plan</w:t>
      </w:r>
      <w:r>
        <w:t xml:space="preserve"> changes</w:t>
      </w:r>
      <w:r>
        <w:rPr>
          <w:spacing w:val="-1"/>
        </w:rPr>
        <w:t xml:space="preserve"> </w:t>
      </w:r>
      <w:r>
        <w:t>have</w:t>
      </w:r>
      <w:r>
        <w:rPr>
          <w:spacing w:val="-7"/>
        </w:rPr>
        <w:t xml:space="preserve"> </w:t>
      </w:r>
      <w:r>
        <w:t>been</w:t>
      </w:r>
      <w:r>
        <w:rPr>
          <w:spacing w:val="-5"/>
        </w:rPr>
        <w:t xml:space="preserve"> </w:t>
      </w:r>
      <w:r>
        <w:t>uploaded,</w:t>
      </w:r>
      <w:r>
        <w:rPr>
          <w:spacing w:val="-1"/>
        </w:rPr>
        <w:t xml:space="preserve"> </w:t>
      </w:r>
      <w:r>
        <w:t>but</w:t>
      </w:r>
      <w:r>
        <w:rPr>
          <w:spacing w:val="-2"/>
        </w:rPr>
        <w:t xml:space="preserve"> </w:t>
      </w:r>
      <w:r>
        <w:t>they</w:t>
      </w:r>
      <w:r>
        <w:rPr>
          <w:spacing w:val="-7"/>
        </w:rPr>
        <w:t xml:space="preserve"> </w:t>
      </w:r>
      <w:r>
        <w:t>are</w:t>
      </w:r>
      <w:r>
        <w:rPr>
          <w:spacing w:val="-2"/>
        </w:rPr>
        <w:t xml:space="preserve"> </w:t>
      </w:r>
      <w:r>
        <w:t>not</w:t>
      </w:r>
      <w:r>
        <w:rPr>
          <w:spacing w:val="-2"/>
        </w:rPr>
        <w:t xml:space="preserve"> </w:t>
      </w:r>
      <w:r>
        <w:t>required</w:t>
      </w:r>
      <w:r>
        <w:rPr>
          <w:spacing w:val="-2"/>
        </w:rPr>
        <w:t xml:space="preserve"> </w:t>
      </w:r>
      <w:r>
        <w:t>to</w:t>
      </w:r>
      <w:r>
        <w:rPr>
          <w:spacing w:val="-5"/>
        </w:rPr>
        <w:t xml:space="preserve"> </w:t>
      </w:r>
      <w:r>
        <w:t>approve</w:t>
      </w:r>
      <w:r>
        <w:rPr>
          <w:spacing w:val="-2"/>
        </w:rPr>
        <w:t xml:space="preserve"> </w:t>
      </w:r>
      <w:r>
        <w:t>the documents in the system.</w:t>
      </w:r>
      <w:bookmarkStart w:id="182" w:name="Appendix_C:__Guidance_for_the_Implementa"/>
      <w:bookmarkStart w:id="183" w:name="_bookmark8"/>
      <w:bookmarkEnd w:id="182"/>
      <w:bookmarkEnd w:id="183"/>
      <w:r w:rsidR="00522A58" w:rsidRPr="00522A58">
        <w:br w:type="page"/>
      </w:r>
    </w:p>
    <w:p w14:paraId="307642AC" w14:textId="33AC7B9E" w:rsidR="007163AA" w:rsidRDefault="00625D2D" w:rsidP="00354D9E">
      <w:pPr>
        <w:pStyle w:val="Heading2"/>
        <w:numPr>
          <w:ilvl w:val="0"/>
          <w:numId w:val="0"/>
        </w:numPr>
      </w:pPr>
      <w:bookmarkStart w:id="184" w:name="_Toc190101970"/>
      <w:r w:rsidRPr="00082510">
        <w:lastRenderedPageBreak/>
        <w:t xml:space="preserve">Appendix </w:t>
      </w:r>
      <w:r w:rsidR="00C044E4">
        <w:t>D</w:t>
      </w:r>
      <w:r w:rsidRPr="00082510">
        <w:t>:</w:t>
      </w:r>
      <w:r w:rsidR="00354D9E" w:rsidRPr="00082510">
        <w:t xml:space="preserve"> </w:t>
      </w:r>
      <w:r w:rsidRPr="00082510">
        <w:t>Guidance for the Implementation Plan Change Summary Form</w:t>
      </w:r>
      <w:bookmarkEnd w:id="184"/>
    </w:p>
    <w:p w14:paraId="307642AD" w14:textId="576CDB2C" w:rsidR="007163AA" w:rsidRDefault="00625D2D" w:rsidP="00370851">
      <w:pPr>
        <w:pStyle w:val="BodyText"/>
      </w:pPr>
      <w:r>
        <w:t xml:space="preserve">The Energy Division developed </w:t>
      </w:r>
      <w:r w:rsidR="003220CA">
        <w:t xml:space="preserve">the </w:t>
      </w:r>
      <w:r>
        <w:t xml:space="preserve">Implementation Plan Change Summary Form to accompany all </w:t>
      </w:r>
      <w:r w:rsidR="00386B7B">
        <w:t>Implementation Plan</w:t>
      </w:r>
      <w:r>
        <w:t xml:space="preserve"> changes uploaded</w:t>
      </w:r>
      <w:r>
        <w:rPr>
          <w:spacing w:val="-2"/>
        </w:rPr>
        <w:t xml:space="preserve"> </w:t>
      </w:r>
      <w:r>
        <w:t>to</w:t>
      </w:r>
      <w:r>
        <w:rPr>
          <w:spacing w:val="-5"/>
        </w:rPr>
        <w:t xml:space="preserve"> </w:t>
      </w:r>
      <w:r>
        <w:t>CEDARS.</w:t>
      </w:r>
      <w:r>
        <w:rPr>
          <w:spacing w:val="40"/>
        </w:rPr>
        <w:t xml:space="preserve"> </w:t>
      </w:r>
      <w:r>
        <w:t>This</w:t>
      </w:r>
      <w:r>
        <w:rPr>
          <w:spacing w:val="-4"/>
        </w:rPr>
        <w:t xml:space="preserve"> </w:t>
      </w:r>
      <w:r>
        <w:t>online</w:t>
      </w:r>
      <w:r>
        <w:rPr>
          <w:spacing w:val="-7"/>
        </w:rPr>
        <w:t xml:space="preserve"> </w:t>
      </w:r>
      <w:r>
        <w:t>form</w:t>
      </w:r>
      <w:r>
        <w:rPr>
          <w:spacing w:val="-2"/>
        </w:rPr>
        <w:t xml:space="preserve"> </w:t>
      </w:r>
      <w:r>
        <w:t>is available</w:t>
      </w:r>
      <w:r>
        <w:rPr>
          <w:spacing w:val="-6"/>
        </w:rPr>
        <w:t xml:space="preserve"> </w:t>
      </w:r>
      <w:r>
        <w:t>on</w:t>
      </w:r>
      <w:r>
        <w:rPr>
          <w:spacing w:val="-5"/>
        </w:rPr>
        <w:t xml:space="preserve"> </w:t>
      </w:r>
      <w:r>
        <w:t>CEDARS</w:t>
      </w:r>
      <w:r>
        <w:rPr>
          <w:spacing w:val="-1"/>
        </w:rPr>
        <w:t xml:space="preserve"> </w:t>
      </w:r>
      <w:r>
        <w:t xml:space="preserve">and should be used to document any required changes to the </w:t>
      </w:r>
      <w:r w:rsidR="00386B7B">
        <w:t>Implementation Plan</w:t>
      </w:r>
      <w:r>
        <w:t xml:space="preserve"> and uploaded to CEDARS as a </w:t>
      </w:r>
      <w:r w:rsidR="00867C85">
        <w:t>PDF</w:t>
      </w:r>
      <w:r>
        <w:t xml:space="preserve"> file.</w:t>
      </w:r>
    </w:p>
    <w:p w14:paraId="307642AF" w14:textId="64A4DDED" w:rsidR="007163AA" w:rsidRDefault="00625D2D" w:rsidP="00370851">
      <w:pPr>
        <w:pStyle w:val="BodyText"/>
      </w:pPr>
      <w:r>
        <w:rPr>
          <w:b/>
        </w:rPr>
        <w:t>General</w:t>
      </w:r>
      <w:r>
        <w:rPr>
          <w:b/>
          <w:spacing w:val="-1"/>
        </w:rPr>
        <w:t xml:space="preserve"> </w:t>
      </w:r>
      <w:r>
        <w:rPr>
          <w:b/>
        </w:rPr>
        <w:t>Program</w:t>
      </w:r>
      <w:r>
        <w:rPr>
          <w:b/>
          <w:spacing w:val="-1"/>
        </w:rPr>
        <w:t xml:space="preserve"> </w:t>
      </w:r>
      <w:r>
        <w:rPr>
          <w:b/>
        </w:rPr>
        <w:t>Information</w:t>
      </w:r>
      <w:r>
        <w:rPr>
          <w:rFonts w:ascii="Century Gothic" w:hAnsi="Century Gothic"/>
        </w:rPr>
        <w:t>:</w:t>
      </w:r>
      <w:r>
        <w:rPr>
          <w:rFonts w:ascii="Century Gothic" w:hAnsi="Century Gothic"/>
          <w:spacing w:val="40"/>
        </w:rPr>
        <w:t xml:space="preserve"> </w:t>
      </w:r>
      <w:r>
        <w:t>Complete</w:t>
      </w:r>
      <w:r>
        <w:rPr>
          <w:spacing w:val="-3"/>
        </w:rPr>
        <w:t xml:space="preserve"> </w:t>
      </w:r>
      <w:r>
        <w:t>the</w:t>
      </w:r>
      <w:r>
        <w:rPr>
          <w:spacing w:val="-3"/>
        </w:rPr>
        <w:t xml:space="preserve"> </w:t>
      </w:r>
      <w:r>
        <w:t>top</w:t>
      </w:r>
      <w:r>
        <w:rPr>
          <w:spacing w:val="-6"/>
        </w:rPr>
        <w:t xml:space="preserve"> </w:t>
      </w:r>
      <w:r>
        <w:t>section</w:t>
      </w:r>
      <w:r>
        <w:rPr>
          <w:spacing w:val="-6"/>
        </w:rPr>
        <w:t xml:space="preserve"> </w:t>
      </w:r>
      <w:r>
        <w:t>of</w:t>
      </w:r>
      <w:r>
        <w:rPr>
          <w:spacing w:val="-1"/>
        </w:rPr>
        <w:t xml:space="preserve"> </w:t>
      </w:r>
      <w:r>
        <w:t>the</w:t>
      </w:r>
      <w:r>
        <w:rPr>
          <w:spacing w:val="-3"/>
        </w:rPr>
        <w:t xml:space="preserve"> </w:t>
      </w:r>
      <w:r>
        <w:t>form.</w:t>
      </w:r>
      <w:r>
        <w:rPr>
          <w:spacing w:val="40"/>
        </w:rPr>
        <w:t xml:space="preserve"> </w:t>
      </w:r>
      <w:r>
        <w:t>If</w:t>
      </w:r>
      <w:r>
        <w:rPr>
          <w:spacing w:val="-1"/>
        </w:rPr>
        <w:t xml:space="preserve"> </w:t>
      </w:r>
      <w:r>
        <w:t>the</w:t>
      </w:r>
      <w:r>
        <w:rPr>
          <w:spacing w:val="-3"/>
        </w:rPr>
        <w:t xml:space="preserve"> </w:t>
      </w:r>
      <w:r w:rsidR="00386B7B">
        <w:t>Implementation Plan</w:t>
      </w:r>
      <w:r>
        <w:t xml:space="preserve"> belongs to a subprogram, use the subprogram budget for the “Current Program Budget.”</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2442"/>
        <w:gridCol w:w="2232"/>
        <w:gridCol w:w="2442"/>
      </w:tblGrid>
      <w:tr w:rsidR="007163AA" w:rsidRPr="004F4AD6" w14:paraId="307642B5" w14:textId="77777777" w:rsidTr="00A954C0">
        <w:trPr>
          <w:trHeight w:val="288"/>
        </w:trPr>
        <w:tc>
          <w:tcPr>
            <w:tcW w:w="2250" w:type="dxa"/>
            <w:shd w:val="clear" w:color="auto" w:fill="DEEAF6"/>
          </w:tcPr>
          <w:p w14:paraId="307642B1" w14:textId="77777777" w:rsidR="007163AA" w:rsidRPr="004F4AD6" w:rsidRDefault="00625D2D" w:rsidP="002C36F7">
            <w:pPr>
              <w:pStyle w:val="TableParagraph"/>
              <w:spacing w:before="60" w:after="60"/>
              <w:rPr>
                <w:b/>
                <w:szCs w:val="28"/>
              </w:rPr>
            </w:pPr>
            <w:r w:rsidRPr="004F4AD6">
              <w:rPr>
                <w:b/>
                <w:sz w:val="22"/>
                <w:szCs w:val="28"/>
              </w:rPr>
              <w:t>Program</w:t>
            </w:r>
            <w:r w:rsidRPr="004F4AD6">
              <w:rPr>
                <w:b/>
                <w:spacing w:val="-8"/>
                <w:sz w:val="22"/>
                <w:szCs w:val="28"/>
              </w:rPr>
              <w:t xml:space="preserve"> </w:t>
            </w:r>
            <w:r w:rsidRPr="004F4AD6">
              <w:rPr>
                <w:b/>
                <w:spacing w:val="-4"/>
                <w:sz w:val="22"/>
                <w:szCs w:val="28"/>
              </w:rPr>
              <w:t>Name</w:t>
            </w:r>
          </w:p>
        </w:tc>
        <w:tc>
          <w:tcPr>
            <w:tcW w:w="2448" w:type="dxa"/>
          </w:tcPr>
          <w:p w14:paraId="307642B2" w14:textId="77777777" w:rsidR="007163AA" w:rsidRPr="004F4AD6" w:rsidRDefault="007163AA" w:rsidP="002C36F7">
            <w:pPr>
              <w:pStyle w:val="TableParagraph"/>
              <w:spacing w:before="60" w:after="60"/>
              <w:rPr>
                <w:rFonts w:ascii="Times New Roman"/>
                <w:szCs w:val="28"/>
              </w:rPr>
            </w:pPr>
          </w:p>
        </w:tc>
        <w:tc>
          <w:tcPr>
            <w:tcW w:w="2238" w:type="dxa"/>
            <w:shd w:val="clear" w:color="auto" w:fill="DEEAF6"/>
          </w:tcPr>
          <w:p w14:paraId="307642B3" w14:textId="77777777" w:rsidR="007163AA" w:rsidRPr="004F4AD6" w:rsidRDefault="00625D2D" w:rsidP="002C36F7">
            <w:pPr>
              <w:pStyle w:val="TableParagraph"/>
              <w:spacing w:before="60" w:after="60"/>
              <w:rPr>
                <w:b/>
                <w:szCs w:val="28"/>
              </w:rPr>
            </w:pPr>
            <w:r w:rsidRPr="004F4AD6">
              <w:rPr>
                <w:b/>
                <w:spacing w:val="-4"/>
                <w:sz w:val="22"/>
                <w:szCs w:val="28"/>
              </w:rPr>
              <w:t>Date</w:t>
            </w:r>
          </w:p>
        </w:tc>
        <w:tc>
          <w:tcPr>
            <w:tcW w:w="2448" w:type="dxa"/>
          </w:tcPr>
          <w:p w14:paraId="307642B4" w14:textId="77777777" w:rsidR="007163AA" w:rsidRPr="004F4AD6" w:rsidRDefault="007163AA" w:rsidP="002C36F7">
            <w:pPr>
              <w:pStyle w:val="TableParagraph"/>
              <w:spacing w:before="60" w:after="60"/>
              <w:rPr>
                <w:rFonts w:ascii="Times New Roman"/>
                <w:szCs w:val="28"/>
              </w:rPr>
            </w:pPr>
          </w:p>
        </w:tc>
      </w:tr>
      <w:tr w:rsidR="007163AA" w:rsidRPr="004F4AD6" w14:paraId="307642BA" w14:textId="77777777" w:rsidTr="00A954C0">
        <w:trPr>
          <w:trHeight w:val="288"/>
        </w:trPr>
        <w:tc>
          <w:tcPr>
            <w:tcW w:w="2250" w:type="dxa"/>
            <w:shd w:val="clear" w:color="auto" w:fill="DEEAF6"/>
          </w:tcPr>
          <w:p w14:paraId="307642B6" w14:textId="77777777" w:rsidR="007163AA" w:rsidRPr="004F4AD6" w:rsidRDefault="00625D2D" w:rsidP="002C36F7">
            <w:pPr>
              <w:pStyle w:val="TableParagraph"/>
              <w:spacing w:before="60" w:after="60"/>
              <w:rPr>
                <w:b/>
                <w:szCs w:val="28"/>
              </w:rPr>
            </w:pPr>
            <w:r w:rsidRPr="004F4AD6">
              <w:rPr>
                <w:b/>
                <w:sz w:val="22"/>
                <w:szCs w:val="28"/>
              </w:rPr>
              <w:t>Subprogram</w:t>
            </w:r>
            <w:r w:rsidRPr="004F4AD6">
              <w:rPr>
                <w:b/>
                <w:spacing w:val="-7"/>
                <w:sz w:val="22"/>
                <w:szCs w:val="28"/>
              </w:rPr>
              <w:t xml:space="preserve"> </w:t>
            </w:r>
            <w:r w:rsidRPr="004F4AD6">
              <w:rPr>
                <w:b/>
                <w:spacing w:val="-2"/>
                <w:sz w:val="22"/>
                <w:szCs w:val="28"/>
              </w:rPr>
              <w:t>Name(s)</w:t>
            </w:r>
          </w:p>
        </w:tc>
        <w:tc>
          <w:tcPr>
            <w:tcW w:w="2448" w:type="dxa"/>
          </w:tcPr>
          <w:p w14:paraId="307642B7" w14:textId="77777777" w:rsidR="007163AA" w:rsidRPr="004F4AD6" w:rsidRDefault="007163AA" w:rsidP="002C36F7">
            <w:pPr>
              <w:pStyle w:val="TableParagraph"/>
              <w:spacing w:before="60" w:after="60"/>
              <w:rPr>
                <w:rFonts w:ascii="Times New Roman"/>
                <w:szCs w:val="28"/>
              </w:rPr>
            </w:pPr>
          </w:p>
        </w:tc>
        <w:tc>
          <w:tcPr>
            <w:tcW w:w="2238" w:type="dxa"/>
            <w:shd w:val="clear" w:color="auto" w:fill="DEEAF6"/>
          </w:tcPr>
          <w:p w14:paraId="307642B8" w14:textId="77777777" w:rsidR="007163AA" w:rsidRPr="004F4AD6" w:rsidRDefault="00625D2D" w:rsidP="002C36F7">
            <w:pPr>
              <w:pStyle w:val="TableParagraph"/>
              <w:spacing w:before="60" w:after="60"/>
              <w:rPr>
                <w:b/>
                <w:szCs w:val="28"/>
              </w:rPr>
            </w:pPr>
            <w:r w:rsidRPr="004F4AD6">
              <w:rPr>
                <w:b/>
                <w:sz w:val="22"/>
                <w:szCs w:val="28"/>
              </w:rPr>
              <w:t>PA</w:t>
            </w:r>
            <w:r w:rsidRPr="004F4AD6">
              <w:rPr>
                <w:b/>
                <w:spacing w:val="-2"/>
                <w:sz w:val="22"/>
                <w:szCs w:val="28"/>
              </w:rPr>
              <w:t xml:space="preserve"> </w:t>
            </w:r>
            <w:r w:rsidRPr="004F4AD6">
              <w:rPr>
                <w:b/>
                <w:spacing w:val="-4"/>
                <w:sz w:val="22"/>
                <w:szCs w:val="28"/>
              </w:rPr>
              <w:t>Name</w:t>
            </w:r>
          </w:p>
        </w:tc>
        <w:tc>
          <w:tcPr>
            <w:tcW w:w="2448" w:type="dxa"/>
          </w:tcPr>
          <w:p w14:paraId="307642B9" w14:textId="77777777" w:rsidR="007163AA" w:rsidRPr="004F4AD6" w:rsidRDefault="007163AA" w:rsidP="002C36F7">
            <w:pPr>
              <w:pStyle w:val="TableParagraph"/>
              <w:spacing w:before="60" w:after="60"/>
              <w:rPr>
                <w:rFonts w:ascii="Times New Roman"/>
                <w:szCs w:val="28"/>
              </w:rPr>
            </w:pPr>
          </w:p>
        </w:tc>
      </w:tr>
      <w:tr w:rsidR="007163AA" w:rsidRPr="004F4AD6" w14:paraId="307642BF" w14:textId="77777777" w:rsidTr="00A954C0">
        <w:trPr>
          <w:trHeight w:val="288"/>
        </w:trPr>
        <w:tc>
          <w:tcPr>
            <w:tcW w:w="2250" w:type="dxa"/>
            <w:shd w:val="clear" w:color="auto" w:fill="DEEAF6"/>
          </w:tcPr>
          <w:p w14:paraId="307642BB" w14:textId="77777777" w:rsidR="007163AA" w:rsidRPr="004F4AD6" w:rsidRDefault="00625D2D" w:rsidP="002C36F7">
            <w:pPr>
              <w:pStyle w:val="TableParagraph"/>
              <w:spacing w:before="60" w:after="60"/>
              <w:rPr>
                <w:b/>
                <w:szCs w:val="28"/>
              </w:rPr>
            </w:pPr>
            <w:r w:rsidRPr="004F4AD6">
              <w:rPr>
                <w:b/>
                <w:sz w:val="22"/>
                <w:szCs w:val="28"/>
              </w:rPr>
              <w:t>Program</w:t>
            </w:r>
            <w:r w:rsidRPr="004F4AD6">
              <w:rPr>
                <w:b/>
                <w:spacing w:val="-8"/>
                <w:sz w:val="22"/>
                <w:szCs w:val="28"/>
              </w:rPr>
              <w:t xml:space="preserve"> </w:t>
            </w:r>
            <w:r w:rsidRPr="004F4AD6">
              <w:rPr>
                <w:b/>
                <w:spacing w:val="-5"/>
                <w:sz w:val="22"/>
                <w:szCs w:val="28"/>
              </w:rPr>
              <w:t>ID</w:t>
            </w:r>
          </w:p>
        </w:tc>
        <w:tc>
          <w:tcPr>
            <w:tcW w:w="2448" w:type="dxa"/>
          </w:tcPr>
          <w:p w14:paraId="307642BC" w14:textId="77777777" w:rsidR="007163AA" w:rsidRPr="004F4AD6" w:rsidRDefault="007163AA" w:rsidP="002C36F7">
            <w:pPr>
              <w:pStyle w:val="TableParagraph"/>
              <w:spacing w:before="60" w:after="60"/>
              <w:rPr>
                <w:rFonts w:ascii="Times New Roman"/>
                <w:szCs w:val="28"/>
              </w:rPr>
            </w:pPr>
          </w:p>
        </w:tc>
        <w:tc>
          <w:tcPr>
            <w:tcW w:w="2238" w:type="dxa"/>
            <w:shd w:val="clear" w:color="auto" w:fill="DEEAF6"/>
          </w:tcPr>
          <w:p w14:paraId="307642BD" w14:textId="77777777" w:rsidR="007163AA" w:rsidRPr="004F4AD6" w:rsidRDefault="00625D2D" w:rsidP="002C36F7">
            <w:pPr>
              <w:pStyle w:val="TableParagraph"/>
              <w:spacing w:before="60" w:after="60"/>
              <w:rPr>
                <w:b/>
                <w:szCs w:val="28"/>
              </w:rPr>
            </w:pPr>
            <w:r w:rsidRPr="004F4AD6">
              <w:rPr>
                <w:b/>
                <w:sz w:val="22"/>
                <w:szCs w:val="28"/>
              </w:rPr>
              <w:t>PA</w:t>
            </w:r>
            <w:r w:rsidRPr="004F4AD6">
              <w:rPr>
                <w:b/>
                <w:spacing w:val="-2"/>
                <w:sz w:val="22"/>
                <w:szCs w:val="28"/>
              </w:rPr>
              <w:t xml:space="preserve"> </w:t>
            </w:r>
            <w:r w:rsidRPr="004F4AD6">
              <w:rPr>
                <w:b/>
                <w:sz w:val="22"/>
                <w:szCs w:val="28"/>
              </w:rPr>
              <w:t>Program</w:t>
            </w:r>
            <w:r w:rsidRPr="004F4AD6">
              <w:rPr>
                <w:b/>
                <w:spacing w:val="-4"/>
                <w:sz w:val="22"/>
                <w:szCs w:val="28"/>
              </w:rPr>
              <w:t xml:space="preserve"> </w:t>
            </w:r>
            <w:r w:rsidRPr="004F4AD6">
              <w:rPr>
                <w:b/>
                <w:spacing w:val="-2"/>
                <w:sz w:val="22"/>
                <w:szCs w:val="28"/>
              </w:rPr>
              <w:t>Contact</w:t>
            </w:r>
          </w:p>
        </w:tc>
        <w:tc>
          <w:tcPr>
            <w:tcW w:w="2448" w:type="dxa"/>
          </w:tcPr>
          <w:p w14:paraId="307642BE" w14:textId="77777777" w:rsidR="007163AA" w:rsidRPr="004F4AD6" w:rsidRDefault="007163AA" w:rsidP="002C36F7">
            <w:pPr>
              <w:pStyle w:val="TableParagraph"/>
              <w:spacing w:before="60" w:after="60"/>
              <w:rPr>
                <w:rFonts w:ascii="Times New Roman"/>
                <w:szCs w:val="28"/>
              </w:rPr>
            </w:pPr>
          </w:p>
        </w:tc>
      </w:tr>
      <w:tr w:rsidR="007163AA" w:rsidRPr="004F4AD6" w14:paraId="307642C4" w14:textId="77777777" w:rsidTr="00A954C0">
        <w:trPr>
          <w:trHeight w:val="288"/>
        </w:trPr>
        <w:tc>
          <w:tcPr>
            <w:tcW w:w="2250" w:type="dxa"/>
            <w:shd w:val="clear" w:color="auto" w:fill="DEEAF6"/>
          </w:tcPr>
          <w:p w14:paraId="307642C0" w14:textId="77777777" w:rsidR="007163AA" w:rsidRPr="004F4AD6" w:rsidRDefault="00625D2D" w:rsidP="002C36F7">
            <w:pPr>
              <w:pStyle w:val="TableParagraph"/>
              <w:spacing w:before="60" w:after="60"/>
              <w:rPr>
                <w:b/>
                <w:szCs w:val="28"/>
              </w:rPr>
            </w:pPr>
            <w:r w:rsidRPr="004F4AD6">
              <w:rPr>
                <w:b/>
                <w:sz w:val="22"/>
                <w:szCs w:val="28"/>
              </w:rPr>
              <w:t>Current</w:t>
            </w:r>
            <w:r w:rsidRPr="004F4AD6">
              <w:rPr>
                <w:b/>
                <w:spacing w:val="-5"/>
                <w:sz w:val="22"/>
                <w:szCs w:val="28"/>
              </w:rPr>
              <w:t xml:space="preserve"> </w:t>
            </w:r>
            <w:r w:rsidRPr="004F4AD6">
              <w:rPr>
                <w:b/>
                <w:sz w:val="22"/>
                <w:szCs w:val="28"/>
              </w:rPr>
              <w:t>Program</w:t>
            </w:r>
            <w:r w:rsidRPr="004F4AD6">
              <w:rPr>
                <w:b/>
                <w:spacing w:val="-4"/>
                <w:sz w:val="22"/>
                <w:szCs w:val="28"/>
              </w:rPr>
              <w:t xml:space="preserve"> </w:t>
            </w:r>
            <w:r w:rsidRPr="004F4AD6">
              <w:rPr>
                <w:b/>
                <w:spacing w:val="-2"/>
                <w:sz w:val="22"/>
                <w:szCs w:val="28"/>
              </w:rPr>
              <w:t>Budget</w:t>
            </w:r>
          </w:p>
        </w:tc>
        <w:tc>
          <w:tcPr>
            <w:tcW w:w="2448" w:type="dxa"/>
          </w:tcPr>
          <w:p w14:paraId="307642C1" w14:textId="77777777" w:rsidR="007163AA" w:rsidRPr="004F4AD6" w:rsidRDefault="007163AA" w:rsidP="002C36F7">
            <w:pPr>
              <w:pStyle w:val="TableParagraph"/>
              <w:spacing w:before="60" w:after="60"/>
              <w:rPr>
                <w:rFonts w:ascii="Times New Roman"/>
                <w:szCs w:val="28"/>
              </w:rPr>
            </w:pPr>
          </w:p>
        </w:tc>
        <w:tc>
          <w:tcPr>
            <w:tcW w:w="2238" w:type="dxa"/>
            <w:shd w:val="clear" w:color="auto" w:fill="DEEAF6"/>
          </w:tcPr>
          <w:p w14:paraId="307642C2" w14:textId="55C220D6" w:rsidR="007163AA" w:rsidRPr="004F4AD6" w:rsidRDefault="003220CA" w:rsidP="002C36F7">
            <w:pPr>
              <w:pStyle w:val="TableParagraph"/>
              <w:spacing w:before="60" w:after="60"/>
              <w:rPr>
                <w:b/>
                <w:szCs w:val="28"/>
              </w:rPr>
            </w:pPr>
            <w:r>
              <w:rPr>
                <w:b/>
                <w:sz w:val="22"/>
                <w:szCs w:val="28"/>
              </w:rPr>
              <w:t>Prior</w:t>
            </w:r>
            <w:r w:rsidRPr="004F4AD6">
              <w:rPr>
                <w:b/>
                <w:spacing w:val="-4"/>
                <w:sz w:val="22"/>
                <w:szCs w:val="28"/>
              </w:rPr>
              <w:t xml:space="preserve"> </w:t>
            </w:r>
            <w:r w:rsidR="00625D2D" w:rsidRPr="004F4AD6">
              <w:rPr>
                <w:b/>
                <w:sz w:val="22"/>
                <w:szCs w:val="28"/>
              </w:rPr>
              <w:t>Program Budget</w:t>
            </w:r>
            <w:r w:rsidR="00625D2D" w:rsidRPr="004F4AD6">
              <w:rPr>
                <w:b/>
                <w:spacing w:val="-4"/>
                <w:sz w:val="22"/>
                <w:szCs w:val="28"/>
              </w:rPr>
              <w:t xml:space="preserve"> </w:t>
            </w:r>
            <w:r w:rsidR="00625D2D" w:rsidRPr="004F4AD6">
              <w:rPr>
                <w:b/>
                <w:sz w:val="22"/>
                <w:szCs w:val="28"/>
              </w:rPr>
              <w:t>(if</w:t>
            </w:r>
            <w:r w:rsidR="00625D2D" w:rsidRPr="004F4AD6">
              <w:rPr>
                <w:b/>
                <w:spacing w:val="-1"/>
                <w:sz w:val="22"/>
                <w:szCs w:val="28"/>
              </w:rPr>
              <w:t xml:space="preserve"> </w:t>
            </w:r>
            <w:r w:rsidR="00625D2D" w:rsidRPr="004F4AD6">
              <w:rPr>
                <w:b/>
                <w:spacing w:val="-2"/>
                <w:sz w:val="22"/>
                <w:szCs w:val="28"/>
              </w:rPr>
              <w:t>applicable)</w:t>
            </w:r>
          </w:p>
        </w:tc>
        <w:tc>
          <w:tcPr>
            <w:tcW w:w="2448" w:type="dxa"/>
          </w:tcPr>
          <w:p w14:paraId="307642C3" w14:textId="77777777" w:rsidR="007163AA" w:rsidRPr="004F4AD6" w:rsidRDefault="007163AA" w:rsidP="002C36F7">
            <w:pPr>
              <w:pStyle w:val="TableParagraph"/>
              <w:spacing w:before="60" w:after="60"/>
              <w:rPr>
                <w:rFonts w:ascii="Times New Roman"/>
                <w:szCs w:val="28"/>
              </w:rPr>
            </w:pPr>
          </w:p>
        </w:tc>
      </w:tr>
    </w:tbl>
    <w:p w14:paraId="307642C5" w14:textId="77777777" w:rsidR="007163AA" w:rsidRDefault="007163AA" w:rsidP="006B6026">
      <w:pPr>
        <w:pStyle w:val="NoSpacing"/>
      </w:pPr>
    </w:p>
    <w:p w14:paraId="307642C6" w14:textId="1AEABC73" w:rsidR="007163AA" w:rsidRDefault="000C7F1B" w:rsidP="00F31BA5">
      <w:pPr>
        <w:pStyle w:val="BodyText"/>
      </w:pPr>
      <w:r>
        <w:rPr>
          <w:b/>
          <w:spacing w:val="-6"/>
        </w:rPr>
        <w:t>Triggers</w:t>
      </w:r>
      <w:r w:rsidR="00625D2D">
        <w:rPr>
          <w:b/>
          <w:spacing w:val="-6"/>
        </w:rPr>
        <w:t xml:space="preserve"> </w:t>
      </w:r>
      <w:r w:rsidR="00625D2D">
        <w:rPr>
          <w:b/>
        </w:rPr>
        <w:t>requiring</w:t>
      </w:r>
      <w:r w:rsidR="00625D2D">
        <w:rPr>
          <w:b/>
          <w:spacing w:val="-3"/>
        </w:rPr>
        <w:t xml:space="preserve"> </w:t>
      </w:r>
      <w:r w:rsidR="000D04A4">
        <w:rPr>
          <w:b/>
          <w:spacing w:val="-3"/>
        </w:rPr>
        <w:t xml:space="preserve">a </w:t>
      </w:r>
      <w:r w:rsidR="00625D2D">
        <w:rPr>
          <w:b/>
        </w:rPr>
        <w:t>change</w:t>
      </w:r>
      <w:r w:rsidR="00625D2D">
        <w:rPr>
          <w:b/>
          <w:spacing w:val="-1"/>
        </w:rPr>
        <w:t xml:space="preserve"> </w:t>
      </w:r>
      <w:r w:rsidR="00625D2D">
        <w:rPr>
          <w:b/>
        </w:rPr>
        <w:t>to</w:t>
      </w:r>
      <w:r w:rsidR="00625D2D">
        <w:rPr>
          <w:b/>
          <w:spacing w:val="-3"/>
        </w:rPr>
        <w:t xml:space="preserve"> </w:t>
      </w:r>
      <w:r w:rsidR="00C933A7">
        <w:rPr>
          <w:b/>
          <w:spacing w:val="-3"/>
        </w:rPr>
        <w:t xml:space="preserve">the </w:t>
      </w:r>
      <w:r w:rsidR="00386B7B">
        <w:rPr>
          <w:b/>
        </w:rPr>
        <w:t>Implementation Plan</w:t>
      </w:r>
      <w:r w:rsidR="00625D2D">
        <w:rPr>
          <w:b/>
        </w:rPr>
        <w:t>:</w:t>
      </w:r>
      <w:r w:rsidR="00625D2D">
        <w:rPr>
          <w:b/>
          <w:spacing w:val="40"/>
        </w:rPr>
        <w:t xml:space="preserve"> </w:t>
      </w:r>
      <w:r w:rsidR="00625D2D">
        <w:t>Select</w:t>
      </w:r>
      <w:r w:rsidR="00782702">
        <w:rPr>
          <w:spacing w:val="-4"/>
        </w:rPr>
        <w:t xml:space="preserve"> </w:t>
      </w:r>
      <w:r w:rsidR="00625D2D">
        <w:t>the</w:t>
      </w:r>
      <w:r w:rsidR="00625D2D">
        <w:rPr>
          <w:spacing w:val="-3"/>
        </w:rPr>
        <w:t xml:space="preserve"> </w:t>
      </w:r>
      <w:r w:rsidR="00625D2D">
        <w:t>triggers</w:t>
      </w:r>
      <w:r w:rsidR="00625D2D">
        <w:rPr>
          <w:spacing w:val="-1"/>
        </w:rPr>
        <w:t xml:space="preserve"> </w:t>
      </w:r>
      <w:r w:rsidR="00625D2D">
        <w:t xml:space="preserve">requiring a change to the </w:t>
      </w:r>
      <w:r w:rsidR="00386B7B">
        <w:t>Implementation Plan</w:t>
      </w:r>
      <w:r w:rsidR="00625D2D">
        <w:t>.</w:t>
      </w:r>
    </w:p>
    <w:p w14:paraId="555AD2A1" w14:textId="75644414" w:rsidR="00023841" w:rsidRDefault="00023841" w:rsidP="0044207C">
      <w:pPr>
        <w:pStyle w:val="ListNumber2"/>
        <w:numPr>
          <w:ilvl w:val="0"/>
          <w:numId w:val="12"/>
        </w:numPr>
      </w:pPr>
      <w:r>
        <w:t>Changes to total program budget</w:t>
      </w:r>
      <w:r>
        <w:rPr>
          <w:rStyle w:val="FootnoteReference"/>
        </w:rPr>
        <w:footnoteReference w:id="29"/>
      </w:r>
    </w:p>
    <w:p w14:paraId="184F41DB" w14:textId="77777777" w:rsidR="00023841" w:rsidRDefault="00023841" w:rsidP="0044207C">
      <w:pPr>
        <w:pStyle w:val="ListNumber2"/>
        <w:numPr>
          <w:ilvl w:val="0"/>
          <w:numId w:val="12"/>
        </w:numPr>
      </w:pPr>
      <w:r>
        <w:t>Addition or elimination of sub-programs</w:t>
      </w:r>
    </w:p>
    <w:p w14:paraId="339E4075" w14:textId="77777777" w:rsidR="00023841" w:rsidRDefault="00023841" w:rsidP="0044207C">
      <w:pPr>
        <w:pStyle w:val="ListNumber2"/>
        <w:numPr>
          <w:ilvl w:val="0"/>
          <w:numId w:val="12"/>
        </w:numPr>
      </w:pPr>
      <w:r>
        <w:t>Change in prime Implementer</w:t>
      </w:r>
    </w:p>
    <w:p w14:paraId="591B906F" w14:textId="2426A3FF" w:rsidR="00023841" w:rsidRDefault="00023841" w:rsidP="0044207C">
      <w:pPr>
        <w:pStyle w:val="ListNumber2"/>
        <w:numPr>
          <w:ilvl w:val="0"/>
          <w:numId w:val="12"/>
        </w:numPr>
      </w:pPr>
      <w:r>
        <w:t>Changes in portfolio segmentation</w:t>
      </w:r>
      <w:r w:rsidR="00A76F99">
        <w:rPr>
          <w:rStyle w:val="FootnoteReference"/>
        </w:rPr>
        <w:footnoteReference w:id="30"/>
      </w:r>
    </w:p>
    <w:p w14:paraId="1180DA8D" w14:textId="01551EB0" w:rsidR="00023841" w:rsidRDefault="00023841" w:rsidP="0044207C">
      <w:pPr>
        <w:pStyle w:val="ListNumber2"/>
        <w:numPr>
          <w:ilvl w:val="0"/>
          <w:numId w:val="12"/>
        </w:numPr>
      </w:pPr>
      <w:r>
        <w:t>Changes in customer sector</w:t>
      </w:r>
      <w:r w:rsidR="00307E4B">
        <w:t>(s)</w:t>
      </w:r>
      <w:r>
        <w:t xml:space="preserve"> </w:t>
      </w:r>
      <w:r w:rsidR="00307E4B">
        <w:t>that will be served by the program</w:t>
      </w:r>
    </w:p>
    <w:p w14:paraId="174D201A" w14:textId="77777777" w:rsidR="00023841" w:rsidRDefault="00023841" w:rsidP="0044207C">
      <w:pPr>
        <w:pStyle w:val="ListNumber2"/>
        <w:numPr>
          <w:ilvl w:val="0"/>
          <w:numId w:val="12"/>
        </w:numPr>
      </w:pPr>
      <w:r>
        <w:t>Changes to eligibility rules</w:t>
      </w:r>
    </w:p>
    <w:p w14:paraId="04D546DD" w14:textId="77777777" w:rsidR="00023841" w:rsidRDefault="00023841" w:rsidP="0044207C">
      <w:pPr>
        <w:pStyle w:val="ListNumber2"/>
        <w:numPr>
          <w:ilvl w:val="0"/>
          <w:numId w:val="12"/>
        </w:numPr>
      </w:pPr>
      <w:r>
        <w:t>Changes in program approach or design</w:t>
      </w:r>
    </w:p>
    <w:p w14:paraId="050C2F5B" w14:textId="5859F550" w:rsidR="00023841" w:rsidRDefault="00023841" w:rsidP="0044207C">
      <w:pPr>
        <w:pStyle w:val="ListNumber2"/>
        <w:numPr>
          <w:ilvl w:val="0"/>
          <w:numId w:val="12"/>
        </w:numPr>
      </w:pPr>
      <w:r>
        <w:t>Changes in contracted program performance metrics or targets</w:t>
      </w:r>
      <w:r w:rsidR="00A76F99">
        <w:rPr>
          <w:rStyle w:val="FootnoteReference"/>
        </w:rPr>
        <w:footnoteReference w:id="31"/>
      </w:r>
    </w:p>
    <w:p w14:paraId="3F8169D6" w14:textId="4B1ECB64" w:rsidR="00023841" w:rsidRDefault="00023841" w:rsidP="0044207C">
      <w:pPr>
        <w:pStyle w:val="ListNumber2"/>
        <w:numPr>
          <w:ilvl w:val="0"/>
          <w:numId w:val="12"/>
        </w:numPr>
      </w:pPr>
      <w:r>
        <w:t>Addition or elimination of measure packages that are critical to the program performance</w:t>
      </w:r>
      <w:r w:rsidR="00A21B49">
        <w:rPr>
          <w:rStyle w:val="FootnoteReference"/>
        </w:rPr>
        <w:footnoteReference w:id="32"/>
      </w:r>
    </w:p>
    <w:p w14:paraId="62C5FDEC" w14:textId="77777777" w:rsidR="00023841" w:rsidRDefault="00023841" w:rsidP="0044207C">
      <w:pPr>
        <w:pStyle w:val="ListNumber2"/>
        <w:numPr>
          <w:ilvl w:val="0"/>
          <w:numId w:val="12"/>
        </w:numPr>
      </w:pPr>
      <w:r>
        <w:t>Changes to Program Theory/Logic Models</w:t>
      </w:r>
    </w:p>
    <w:p w14:paraId="78D584E0" w14:textId="60AB3600" w:rsidR="00885FE5" w:rsidRDefault="00023841" w:rsidP="0044207C">
      <w:pPr>
        <w:pStyle w:val="ListNumber2"/>
        <w:numPr>
          <w:ilvl w:val="0"/>
          <w:numId w:val="12"/>
        </w:numPr>
      </w:pPr>
      <w:r>
        <w:t>Relevant policy or CPUC-directed changes</w:t>
      </w:r>
    </w:p>
    <w:p w14:paraId="307642D3" w14:textId="68C43CB5" w:rsidR="007163AA" w:rsidRPr="00B10D1E" w:rsidRDefault="00625D2D" w:rsidP="007902EC">
      <w:pPr>
        <w:pStyle w:val="BodyText"/>
      </w:pPr>
      <w:r w:rsidRPr="00B10D1E">
        <w:rPr>
          <w:b/>
        </w:rPr>
        <w:t>Driver</w:t>
      </w:r>
      <w:r w:rsidRPr="00B10D1E">
        <w:rPr>
          <w:b/>
          <w:spacing w:val="-2"/>
        </w:rPr>
        <w:t xml:space="preserve"> </w:t>
      </w:r>
      <w:r w:rsidRPr="00B10D1E">
        <w:rPr>
          <w:b/>
        </w:rPr>
        <w:t>of</w:t>
      </w:r>
      <w:r w:rsidRPr="00B10D1E">
        <w:rPr>
          <w:b/>
          <w:spacing w:val="1"/>
        </w:rPr>
        <w:t xml:space="preserve"> </w:t>
      </w:r>
      <w:r w:rsidRPr="00B10D1E">
        <w:rPr>
          <w:b/>
        </w:rPr>
        <w:t>change:</w:t>
      </w:r>
      <w:r w:rsidRPr="00B10D1E">
        <w:rPr>
          <w:b/>
          <w:spacing w:val="57"/>
        </w:rPr>
        <w:t xml:space="preserve"> </w:t>
      </w:r>
      <w:r w:rsidRPr="00B10D1E">
        <w:t>Content</w:t>
      </w:r>
      <w:r w:rsidRPr="00B10D1E">
        <w:rPr>
          <w:spacing w:val="-1"/>
        </w:rPr>
        <w:t xml:space="preserve"> </w:t>
      </w:r>
      <w:r w:rsidRPr="00B10D1E">
        <w:t>for</w:t>
      </w:r>
      <w:r w:rsidRPr="00B10D1E">
        <w:rPr>
          <w:spacing w:val="-2"/>
        </w:rPr>
        <w:t xml:space="preserve"> </w:t>
      </w:r>
      <w:r w:rsidRPr="00B10D1E">
        <w:t>change</w:t>
      </w:r>
      <w:r w:rsidRPr="00B10D1E">
        <w:rPr>
          <w:spacing w:val="-1"/>
        </w:rPr>
        <w:t xml:space="preserve"> </w:t>
      </w:r>
      <w:r w:rsidRPr="00B10D1E">
        <w:t>driver(s)</w:t>
      </w:r>
      <w:r w:rsidRPr="00B10D1E">
        <w:rPr>
          <w:spacing w:val="-2"/>
        </w:rPr>
        <w:t xml:space="preserve"> </w:t>
      </w:r>
      <w:r w:rsidRPr="00B10D1E">
        <w:t>should</w:t>
      </w:r>
      <w:r w:rsidRPr="00B10D1E">
        <w:rPr>
          <w:spacing w:val="-1"/>
        </w:rPr>
        <w:t xml:space="preserve"> </w:t>
      </w:r>
      <w:r w:rsidRPr="00B10D1E">
        <w:t>be</w:t>
      </w:r>
      <w:r w:rsidRPr="00B10D1E">
        <w:rPr>
          <w:spacing w:val="-1"/>
        </w:rPr>
        <w:t xml:space="preserve"> </w:t>
      </w:r>
      <w:r w:rsidRPr="00B10D1E">
        <w:t>specific</w:t>
      </w:r>
      <w:r w:rsidRPr="00B10D1E">
        <w:rPr>
          <w:spacing w:val="-6"/>
        </w:rPr>
        <w:t xml:space="preserve"> </w:t>
      </w:r>
      <w:r w:rsidRPr="00B10D1E">
        <w:t>and</w:t>
      </w:r>
      <w:r w:rsidRPr="00B10D1E">
        <w:rPr>
          <w:spacing w:val="-7"/>
        </w:rPr>
        <w:t xml:space="preserve"> </w:t>
      </w:r>
      <w:r w:rsidRPr="00B10D1E">
        <w:rPr>
          <w:spacing w:val="-2"/>
        </w:rPr>
        <w:t>succinct.</w:t>
      </w:r>
    </w:p>
    <w:p w14:paraId="307642D5" w14:textId="77777777" w:rsidR="007163AA" w:rsidRPr="00B10D1E" w:rsidRDefault="00625D2D" w:rsidP="00370851">
      <w:pPr>
        <w:pStyle w:val="BodyText"/>
      </w:pPr>
      <w:r w:rsidRPr="00B10D1E">
        <w:rPr>
          <w:b/>
        </w:rPr>
        <w:t>Description of change:</w:t>
      </w:r>
      <w:r w:rsidRPr="00B10D1E">
        <w:rPr>
          <w:b/>
          <w:spacing w:val="40"/>
        </w:rPr>
        <w:t xml:space="preserve"> </w:t>
      </w:r>
      <w:r w:rsidRPr="00B10D1E">
        <w:t>Change descriptions should clearly indicate what area(s) of program implementation</w:t>
      </w:r>
      <w:r w:rsidRPr="00B10D1E">
        <w:rPr>
          <w:spacing w:val="-2"/>
        </w:rPr>
        <w:t xml:space="preserve"> </w:t>
      </w:r>
      <w:r w:rsidRPr="00B10D1E">
        <w:t>is</w:t>
      </w:r>
      <w:r w:rsidRPr="00B10D1E">
        <w:rPr>
          <w:spacing w:val="-2"/>
        </w:rPr>
        <w:t xml:space="preserve"> </w:t>
      </w:r>
      <w:r w:rsidRPr="00B10D1E">
        <w:t>changing,</w:t>
      </w:r>
      <w:r w:rsidRPr="00B10D1E">
        <w:rPr>
          <w:spacing w:val="-2"/>
        </w:rPr>
        <w:t xml:space="preserve"> </w:t>
      </w:r>
      <w:r w:rsidRPr="00B10D1E">
        <w:t>such</w:t>
      </w:r>
      <w:r w:rsidRPr="00B10D1E">
        <w:rPr>
          <w:spacing w:val="-6"/>
        </w:rPr>
        <w:t xml:space="preserve"> </w:t>
      </w:r>
      <w:r w:rsidRPr="00B10D1E">
        <w:t>as</w:t>
      </w:r>
      <w:r w:rsidRPr="00B10D1E">
        <w:rPr>
          <w:spacing w:val="-6"/>
        </w:rPr>
        <w:t xml:space="preserve"> </w:t>
      </w:r>
      <w:r w:rsidRPr="00B10D1E">
        <w:t>program</w:t>
      </w:r>
      <w:r w:rsidRPr="00B10D1E">
        <w:rPr>
          <w:spacing w:val="-9"/>
        </w:rPr>
        <w:t xml:space="preserve"> </w:t>
      </w:r>
      <w:r w:rsidRPr="00B10D1E">
        <w:t>financial/budget</w:t>
      </w:r>
      <w:r w:rsidRPr="00B10D1E">
        <w:rPr>
          <w:spacing w:val="-3"/>
        </w:rPr>
        <w:t xml:space="preserve"> </w:t>
      </w:r>
      <w:r w:rsidRPr="00B10D1E">
        <w:t>detail,</w:t>
      </w:r>
      <w:r w:rsidRPr="00B10D1E">
        <w:rPr>
          <w:spacing w:val="-2"/>
        </w:rPr>
        <w:t xml:space="preserve"> </w:t>
      </w:r>
      <w:r w:rsidRPr="00B10D1E">
        <w:t>logic</w:t>
      </w:r>
      <w:r w:rsidRPr="00B10D1E">
        <w:rPr>
          <w:spacing w:val="-3"/>
        </w:rPr>
        <w:t xml:space="preserve"> </w:t>
      </w:r>
      <w:r w:rsidRPr="00B10D1E">
        <w:t>models,</w:t>
      </w:r>
      <w:r w:rsidRPr="00B10D1E">
        <w:rPr>
          <w:spacing w:val="-2"/>
        </w:rPr>
        <w:t xml:space="preserve"> </w:t>
      </w:r>
      <w:r w:rsidRPr="00B10D1E">
        <w:t>eligibility</w:t>
      </w:r>
      <w:r w:rsidRPr="00B10D1E">
        <w:rPr>
          <w:spacing w:val="-3"/>
        </w:rPr>
        <w:t xml:space="preserve"> </w:t>
      </w:r>
      <w:r w:rsidRPr="00B10D1E">
        <w:t>rules, marketing plans, target sectors, etc.</w:t>
      </w:r>
    </w:p>
    <w:p w14:paraId="307642D7" w14:textId="22D68B14" w:rsidR="007163AA" w:rsidRDefault="00625D2D" w:rsidP="00370851">
      <w:pPr>
        <w:pStyle w:val="BodyText"/>
      </w:pPr>
      <w:r w:rsidRPr="00D04B30">
        <w:rPr>
          <w:i/>
          <w:iCs/>
        </w:rPr>
        <w:lastRenderedPageBreak/>
        <w:t>IMPORTANT</w:t>
      </w:r>
      <w:r w:rsidRPr="00B10D1E">
        <w:t>:</w:t>
      </w:r>
      <w:r w:rsidRPr="00B10D1E">
        <w:rPr>
          <w:spacing w:val="40"/>
        </w:rPr>
        <w:t xml:space="preserve"> </w:t>
      </w:r>
      <w:r w:rsidRPr="00B10D1E">
        <w:t>Some changes will require updates to</w:t>
      </w:r>
      <w:r w:rsidRPr="00B10D1E">
        <w:rPr>
          <w:spacing w:val="-3"/>
        </w:rPr>
        <w:t xml:space="preserve"> </w:t>
      </w:r>
      <w:r w:rsidR="008428CB" w:rsidRPr="00B10D1E">
        <w:t>cost</w:t>
      </w:r>
      <w:r w:rsidR="00912EE8">
        <w:t>-</w:t>
      </w:r>
      <w:r w:rsidR="008428CB" w:rsidRPr="00B10D1E">
        <w:t xml:space="preserve">effectiveness inputs </w:t>
      </w:r>
      <w:r w:rsidRPr="00B10D1E">
        <w:t>and the Program De</w:t>
      </w:r>
      <w:r w:rsidR="6C2FDD6F" w:rsidRPr="00B10D1E">
        <w:t>tails</w:t>
      </w:r>
      <w:r w:rsidRPr="00B10D1E">
        <w:rPr>
          <w:spacing w:val="-3"/>
        </w:rPr>
        <w:t xml:space="preserve"> </w:t>
      </w:r>
      <w:r w:rsidRPr="00B10D1E">
        <w:t>Table. D.15-10-028</w:t>
      </w:r>
      <w:r w:rsidRPr="00B10D1E">
        <w:rPr>
          <w:spacing w:val="-1"/>
        </w:rPr>
        <w:t xml:space="preserve"> </w:t>
      </w:r>
      <w:r w:rsidRPr="00B10D1E">
        <w:t>requires</w:t>
      </w:r>
      <w:r w:rsidRPr="00B10D1E">
        <w:rPr>
          <w:spacing w:val="-1"/>
        </w:rPr>
        <w:t xml:space="preserve"> </w:t>
      </w:r>
      <w:r w:rsidRPr="00B10D1E">
        <w:t>consistency</w:t>
      </w:r>
      <w:r w:rsidRPr="00B10D1E">
        <w:rPr>
          <w:spacing w:val="-8"/>
        </w:rPr>
        <w:t xml:space="preserve"> </w:t>
      </w:r>
      <w:r w:rsidRPr="00B10D1E">
        <w:t>among</w:t>
      </w:r>
      <w:r w:rsidRPr="00B10D1E">
        <w:rPr>
          <w:spacing w:val="-1"/>
        </w:rPr>
        <w:t xml:space="preserve"> </w:t>
      </w:r>
      <w:r w:rsidRPr="00B10D1E">
        <w:t>these</w:t>
      </w:r>
      <w:r w:rsidRPr="00B10D1E">
        <w:rPr>
          <w:spacing w:val="-8"/>
        </w:rPr>
        <w:t xml:space="preserve"> </w:t>
      </w:r>
      <w:r w:rsidRPr="00B10D1E">
        <w:t>filings.</w:t>
      </w:r>
      <w:r w:rsidRPr="00B10D1E">
        <w:rPr>
          <w:spacing w:val="40"/>
        </w:rPr>
        <w:t xml:space="preserve"> </w:t>
      </w:r>
      <w:r w:rsidRPr="00B10D1E">
        <w:t>It</w:t>
      </w:r>
      <w:r w:rsidRPr="00B10D1E">
        <w:rPr>
          <w:spacing w:val="-3"/>
        </w:rPr>
        <w:t xml:space="preserve"> </w:t>
      </w:r>
      <w:r w:rsidRPr="00B10D1E">
        <w:t>is</w:t>
      </w:r>
      <w:r w:rsidRPr="00B10D1E">
        <w:rPr>
          <w:spacing w:val="-1"/>
        </w:rPr>
        <w:t xml:space="preserve"> </w:t>
      </w:r>
      <w:r w:rsidRPr="00B10D1E">
        <w:t>the</w:t>
      </w:r>
      <w:r w:rsidRPr="00B10D1E">
        <w:rPr>
          <w:spacing w:val="-3"/>
        </w:rPr>
        <w:t xml:space="preserve"> </w:t>
      </w:r>
      <w:r w:rsidRPr="00B10D1E">
        <w:t>PA’s</w:t>
      </w:r>
      <w:r w:rsidRPr="00B10D1E">
        <w:rPr>
          <w:spacing w:val="-1"/>
        </w:rPr>
        <w:t xml:space="preserve"> </w:t>
      </w:r>
      <w:r w:rsidRPr="00B10D1E">
        <w:t>responsibility</w:t>
      </w:r>
      <w:r w:rsidRPr="00B10D1E">
        <w:rPr>
          <w:spacing w:val="-3"/>
        </w:rPr>
        <w:t xml:space="preserve"> </w:t>
      </w:r>
      <w:r w:rsidRPr="00B10D1E">
        <w:t>to</w:t>
      </w:r>
      <w:r w:rsidRPr="00B10D1E">
        <w:rPr>
          <w:spacing w:val="-6"/>
        </w:rPr>
        <w:t xml:space="preserve"> </w:t>
      </w:r>
      <w:r w:rsidRPr="00B10D1E">
        <w:t>keep</w:t>
      </w:r>
      <w:r w:rsidRPr="00B10D1E">
        <w:rPr>
          <w:spacing w:val="-1"/>
        </w:rPr>
        <w:t xml:space="preserve"> </w:t>
      </w:r>
      <w:r w:rsidRPr="00B10D1E">
        <w:t xml:space="preserve">that information current </w:t>
      </w:r>
      <w:proofErr w:type="gramStart"/>
      <w:r w:rsidRPr="00B10D1E">
        <w:t>in order for</w:t>
      </w:r>
      <w:proofErr w:type="gramEnd"/>
      <w:r w:rsidRPr="00B10D1E">
        <w:t xml:space="preserve"> the system to accept program savings claims.</w:t>
      </w:r>
    </w:p>
    <w:p w14:paraId="307642D9" w14:textId="1244A7DA" w:rsidR="007163AA" w:rsidRPr="00905364" w:rsidRDefault="00625D2D" w:rsidP="00370851">
      <w:pPr>
        <w:pStyle w:val="BodyText"/>
      </w:pPr>
      <w:r w:rsidRPr="003E31CF">
        <w:rPr>
          <w:b/>
        </w:rPr>
        <w:t>Budget change:</w:t>
      </w:r>
      <w:r w:rsidRPr="003E31CF">
        <w:rPr>
          <w:b/>
          <w:spacing w:val="40"/>
        </w:rPr>
        <w:t xml:space="preserve"> </w:t>
      </w:r>
      <w:r w:rsidRPr="003E31CF">
        <w:t>Budget</w:t>
      </w:r>
      <w:r w:rsidRPr="003E31CF">
        <w:rPr>
          <w:spacing w:val="-1"/>
        </w:rPr>
        <w:t xml:space="preserve"> </w:t>
      </w:r>
      <w:r w:rsidRPr="003E31CF">
        <w:t>change</w:t>
      </w:r>
      <w:r w:rsidRPr="003E31CF">
        <w:rPr>
          <w:spacing w:val="-6"/>
        </w:rPr>
        <w:t xml:space="preserve"> </w:t>
      </w:r>
      <w:r w:rsidRPr="003E31CF">
        <w:t>should</w:t>
      </w:r>
      <w:r w:rsidRPr="003E31CF">
        <w:rPr>
          <w:spacing w:val="-1"/>
        </w:rPr>
        <w:t xml:space="preserve"> </w:t>
      </w:r>
      <w:r w:rsidRPr="003E31CF">
        <w:t>indicate</w:t>
      </w:r>
      <w:r w:rsidRPr="003E31CF">
        <w:rPr>
          <w:spacing w:val="-6"/>
        </w:rPr>
        <w:t xml:space="preserve"> </w:t>
      </w:r>
      <w:r w:rsidRPr="003E31CF">
        <w:t>any</w:t>
      </w:r>
      <w:r w:rsidRPr="003E31CF">
        <w:rPr>
          <w:spacing w:val="-6"/>
        </w:rPr>
        <w:t xml:space="preserve"> </w:t>
      </w:r>
      <w:r w:rsidRPr="003E31CF">
        <w:t>other</w:t>
      </w:r>
      <w:r w:rsidRPr="003E31CF">
        <w:rPr>
          <w:spacing w:val="-7"/>
        </w:rPr>
        <w:t xml:space="preserve"> </w:t>
      </w:r>
      <w:r w:rsidRPr="003E31CF">
        <w:t>program</w:t>
      </w:r>
      <w:r w:rsidRPr="003E31CF">
        <w:rPr>
          <w:spacing w:val="-7"/>
        </w:rPr>
        <w:t xml:space="preserve"> </w:t>
      </w:r>
      <w:r w:rsidRPr="003E31CF">
        <w:t>budget(s)</w:t>
      </w:r>
      <w:r w:rsidRPr="003E31CF">
        <w:rPr>
          <w:spacing w:val="-1"/>
        </w:rPr>
        <w:t xml:space="preserve"> </w:t>
      </w:r>
      <w:r w:rsidRPr="003E31CF">
        <w:t>involved</w:t>
      </w:r>
      <w:r w:rsidRPr="003E31CF">
        <w:rPr>
          <w:spacing w:val="-1"/>
        </w:rPr>
        <w:t xml:space="preserve"> </w:t>
      </w:r>
      <w:r w:rsidRPr="003E31CF">
        <w:t>in the</w:t>
      </w:r>
      <w:r w:rsidRPr="003E31CF">
        <w:rPr>
          <w:spacing w:val="-6"/>
        </w:rPr>
        <w:t xml:space="preserve"> </w:t>
      </w:r>
      <w:r w:rsidRPr="003E31CF">
        <w:t>fund shift (money shifted</w:t>
      </w:r>
      <w:r w:rsidRPr="003E31CF">
        <w:rPr>
          <w:spacing w:val="-1"/>
        </w:rPr>
        <w:t xml:space="preserve"> </w:t>
      </w:r>
      <w:r w:rsidRPr="003E31CF">
        <w:t>from</w:t>
      </w:r>
      <w:r>
        <w:rPr>
          <w:spacing w:val="-1"/>
        </w:rPr>
        <w:t xml:space="preserve"> </w:t>
      </w:r>
      <w:r>
        <w:t xml:space="preserve">one program to another), measure incentive/rebate changes, changes to </w:t>
      </w:r>
      <w:r w:rsidRPr="00905364">
        <w:t xml:space="preserve">PA budgets or other budget items, and other relevant budget details. </w:t>
      </w:r>
    </w:p>
    <w:p w14:paraId="307642DB" w14:textId="1616CC39" w:rsidR="007163AA" w:rsidRPr="00905364" w:rsidRDefault="00625D2D" w:rsidP="007902EC">
      <w:pPr>
        <w:pStyle w:val="BodyText"/>
      </w:pPr>
      <w:r w:rsidRPr="00905364">
        <w:rPr>
          <w:b/>
        </w:rPr>
        <w:t>Implementation</w:t>
      </w:r>
      <w:r w:rsidRPr="00905364">
        <w:rPr>
          <w:b/>
          <w:spacing w:val="-8"/>
        </w:rPr>
        <w:t xml:space="preserve"> </w:t>
      </w:r>
      <w:r w:rsidRPr="00905364">
        <w:rPr>
          <w:b/>
        </w:rPr>
        <w:t>plan</w:t>
      </w:r>
      <w:r w:rsidRPr="00905364">
        <w:rPr>
          <w:b/>
          <w:spacing w:val="-3"/>
        </w:rPr>
        <w:t xml:space="preserve"> </w:t>
      </w:r>
      <w:r w:rsidRPr="00905364">
        <w:rPr>
          <w:b/>
        </w:rPr>
        <w:t>section</w:t>
      </w:r>
      <w:r w:rsidRPr="00905364">
        <w:rPr>
          <w:b/>
          <w:spacing w:val="-3"/>
        </w:rPr>
        <w:t xml:space="preserve"> </w:t>
      </w:r>
      <w:r w:rsidRPr="00905364">
        <w:rPr>
          <w:b/>
        </w:rPr>
        <w:t>and/or</w:t>
      </w:r>
      <w:r w:rsidRPr="00905364">
        <w:rPr>
          <w:b/>
          <w:spacing w:val="-3"/>
        </w:rPr>
        <w:t xml:space="preserve"> </w:t>
      </w:r>
      <w:r w:rsidRPr="00905364">
        <w:rPr>
          <w:b/>
        </w:rPr>
        <w:t>wording</w:t>
      </w:r>
      <w:r w:rsidRPr="00905364">
        <w:rPr>
          <w:b/>
          <w:spacing w:val="-5"/>
        </w:rPr>
        <w:t xml:space="preserve"> </w:t>
      </w:r>
      <w:r w:rsidRPr="00905364">
        <w:rPr>
          <w:b/>
        </w:rPr>
        <w:t>changed</w:t>
      </w:r>
      <w:r w:rsidRPr="00905364">
        <w:rPr>
          <w:b/>
          <w:spacing w:val="-3"/>
        </w:rPr>
        <w:t xml:space="preserve"> </w:t>
      </w:r>
      <w:r w:rsidRPr="00905364">
        <w:rPr>
          <w:b/>
        </w:rPr>
        <w:t>or</w:t>
      </w:r>
      <w:r w:rsidRPr="00905364">
        <w:rPr>
          <w:b/>
          <w:spacing w:val="-3"/>
        </w:rPr>
        <w:t xml:space="preserve"> </w:t>
      </w:r>
      <w:r w:rsidRPr="00905364">
        <w:rPr>
          <w:b/>
        </w:rPr>
        <w:t>replaced:</w:t>
      </w:r>
      <w:r w:rsidRPr="00905364">
        <w:rPr>
          <w:b/>
          <w:spacing w:val="40"/>
        </w:rPr>
        <w:t xml:space="preserve"> </w:t>
      </w:r>
      <w:r w:rsidRPr="00905364">
        <w:t>Cite</w:t>
      </w:r>
      <w:r w:rsidRPr="00905364">
        <w:rPr>
          <w:spacing w:val="-5"/>
        </w:rPr>
        <w:t xml:space="preserve"> </w:t>
      </w:r>
      <w:r w:rsidRPr="00905364">
        <w:t xml:space="preserve">specific </w:t>
      </w:r>
      <w:r w:rsidR="00386B7B" w:rsidRPr="00905364">
        <w:t>Implementation Plan</w:t>
      </w:r>
      <w:r w:rsidRPr="00905364">
        <w:t xml:space="preserve"> section(s) to be changed or replaced.</w:t>
      </w:r>
    </w:p>
    <w:p w14:paraId="307642DD" w14:textId="77777777" w:rsidR="007163AA" w:rsidRPr="00905364" w:rsidRDefault="00625D2D" w:rsidP="007902EC">
      <w:pPr>
        <w:pStyle w:val="BodyText"/>
      </w:pPr>
      <w:r w:rsidRPr="00905364">
        <w:rPr>
          <w:b/>
        </w:rPr>
        <w:t>Replacement</w:t>
      </w:r>
      <w:r w:rsidRPr="00905364">
        <w:rPr>
          <w:b/>
          <w:spacing w:val="-3"/>
        </w:rPr>
        <w:t xml:space="preserve"> </w:t>
      </w:r>
      <w:r w:rsidRPr="00905364">
        <w:rPr>
          <w:b/>
        </w:rPr>
        <w:t>language</w:t>
      </w:r>
      <w:r w:rsidRPr="00905364">
        <w:rPr>
          <w:b/>
          <w:spacing w:val="-1"/>
        </w:rPr>
        <w:t xml:space="preserve"> </w:t>
      </w:r>
      <w:r w:rsidRPr="00905364">
        <w:rPr>
          <w:b/>
        </w:rPr>
        <w:t>or</w:t>
      </w:r>
      <w:r w:rsidRPr="00905364">
        <w:rPr>
          <w:b/>
          <w:spacing w:val="-6"/>
        </w:rPr>
        <w:t xml:space="preserve"> </w:t>
      </w:r>
      <w:r w:rsidRPr="00905364">
        <w:rPr>
          <w:b/>
        </w:rPr>
        <w:t>information:</w:t>
      </w:r>
      <w:r w:rsidRPr="00905364">
        <w:rPr>
          <w:b/>
          <w:spacing w:val="40"/>
        </w:rPr>
        <w:t xml:space="preserve"> </w:t>
      </w:r>
      <w:r w:rsidRPr="00905364">
        <w:t>Summarize</w:t>
      </w:r>
      <w:r w:rsidRPr="00905364">
        <w:rPr>
          <w:spacing w:val="-8"/>
        </w:rPr>
        <w:t xml:space="preserve"> </w:t>
      </w:r>
      <w:r w:rsidRPr="00905364">
        <w:t>replacement</w:t>
      </w:r>
      <w:r w:rsidRPr="00905364">
        <w:rPr>
          <w:spacing w:val="-3"/>
        </w:rPr>
        <w:t xml:space="preserve"> </w:t>
      </w:r>
      <w:r w:rsidRPr="00905364">
        <w:t>content</w:t>
      </w:r>
      <w:r w:rsidRPr="00905364">
        <w:rPr>
          <w:spacing w:val="-8"/>
        </w:rPr>
        <w:t xml:space="preserve"> </w:t>
      </w:r>
      <w:r w:rsidRPr="00905364">
        <w:t>or</w:t>
      </w:r>
      <w:r w:rsidRPr="00905364">
        <w:rPr>
          <w:spacing w:val="-4"/>
        </w:rPr>
        <w:t xml:space="preserve"> </w:t>
      </w:r>
      <w:r w:rsidRPr="00905364">
        <w:t>relevant</w:t>
      </w:r>
      <w:r w:rsidRPr="00905364">
        <w:rPr>
          <w:spacing w:val="-3"/>
        </w:rPr>
        <w:t xml:space="preserve"> </w:t>
      </w:r>
      <w:r w:rsidRPr="00905364">
        <w:t>information within this change version.</w:t>
      </w:r>
    </w:p>
    <w:p w14:paraId="307642DF" w14:textId="6EE1D280" w:rsidR="007163AA" w:rsidRPr="00905364" w:rsidRDefault="00625D2D" w:rsidP="007902EC">
      <w:pPr>
        <w:pStyle w:val="BodyText"/>
      </w:pPr>
      <w:r w:rsidRPr="00905364">
        <w:rPr>
          <w:b/>
        </w:rPr>
        <w:t>Revised</w:t>
      </w:r>
      <w:r w:rsidRPr="00905364">
        <w:rPr>
          <w:b/>
          <w:spacing w:val="-6"/>
        </w:rPr>
        <w:t xml:space="preserve"> </w:t>
      </w:r>
      <w:r w:rsidR="626430EC" w:rsidRPr="00905364">
        <w:rPr>
          <w:b/>
          <w:bCs/>
          <w:spacing w:val="-6"/>
        </w:rPr>
        <w:t xml:space="preserve">TSB and </w:t>
      </w:r>
      <w:r w:rsidRPr="00905364">
        <w:rPr>
          <w:b/>
        </w:rPr>
        <w:t>energy</w:t>
      </w:r>
      <w:r w:rsidRPr="00905364">
        <w:rPr>
          <w:b/>
          <w:spacing w:val="-1"/>
        </w:rPr>
        <w:t xml:space="preserve"> </w:t>
      </w:r>
      <w:r w:rsidRPr="00905364">
        <w:rPr>
          <w:b/>
        </w:rPr>
        <w:t>savings</w:t>
      </w:r>
      <w:r w:rsidRPr="00905364">
        <w:rPr>
          <w:b/>
          <w:spacing w:val="-3"/>
        </w:rPr>
        <w:t xml:space="preserve"> </w:t>
      </w:r>
      <w:r w:rsidRPr="00905364">
        <w:rPr>
          <w:b/>
        </w:rPr>
        <w:t>(if any):</w:t>
      </w:r>
      <w:r w:rsidR="00835C87" w:rsidRPr="00905364">
        <w:t xml:space="preserve"> </w:t>
      </w:r>
      <w:r w:rsidR="00835C87" w:rsidRPr="001907F1">
        <w:t>I</w:t>
      </w:r>
      <w:r w:rsidRPr="00905364">
        <w:t>ndicate</w:t>
      </w:r>
      <w:r w:rsidRPr="00905364">
        <w:rPr>
          <w:spacing w:val="-3"/>
        </w:rPr>
        <w:t xml:space="preserve"> </w:t>
      </w:r>
      <w:r w:rsidRPr="00905364">
        <w:t>revised</w:t>
      </w:r>
      <w:r w:rsidRPr="00905364">
        <w:rPr>
          <w:spacing w:val="-3"/>
        </w:rPr>
        <w:t xml:space="preserve"> </w:t>
      </w:r>
      <w:r w:rsidR="3C7CF02A" w:rsidRPr="00905364">
        <w:rPr>
          <w:spacing w:val="-3"/>
        </w:rPr>
        <w:t>TSB</w:t>
      </w:r>
      <w:r w:rsidR="00915364" w:rsidRPr="00905364">
        <w:rPr>
          <w:spacing w:val="-3"/>
        </w:rPr>
        <w:t xml:space="preserve">, </w:t>
      </w:r>
      <w:r w:rsidRPr="00905364">
        <w:t>energy</w:t>
      </w:r>
      <w:r w:rsidRPr="00905364">
        <w:rPr>
          <w:spacing w:val="-2"/>
        </w:rPr>
        <w:t xml:space="preserve"> </w:t>
      </w:r>
      <w:r w:rsidRPr="00905364">
        <w:t>savings</w:t>
      </w:r>
      <w:r w:rsidR="007B5C62">
        <w:t>,</w:t>
      </w:r>
      <w:r w:rsidRPr="00905364">
        <w:rPr>
          <w:spacing w:val="-1"/>
        </w:rPr>
        <w:t xml:space="preserve"> </w:t>
      </w:r>
      <w:r w:rsidR="00915364" w:rsidRPr="00905364">
        <w:rPr>
          <w:spacing w:val="-1"/>
        </w:rPr>
        <w:t xml:space="preserve">and demand reductions </w:t>
      </w:r>
      <w:r w:rsidRPr="00905364">
        <w:t>associated</w:t>
      </w:r>
      <w:r w:rsidRPr="00905364">
        <w:rPr>
          <w:spacing w:val="-3"/>
        </w:rPr>
        <w:t xml:space="preserve"> </w:t>
      </w:r>
      <w:r w:rsidRPr="00905364">
        <w:t>with</w:t>
      </w:r>
      <w:r w:rsidRPr="00905364">
        <w:rPr>
          <w:spacing w:val="-1"/>
        </w:rPr>
        <w:t xml:space="preserve"> </w:t>
      </w:r>
      <w:r w:rsidRPr="00905364">
        <w:t>the</w:t>
      </w:r>
      <w:r w:rsidRPr="00905364">
        <w:rPr>
          <w:spacing w:val="-2"/>
        </w:rPr>
        <w:t xml:space="preserve"> change(s).</w:t>
      </w:r>
    </w:p>
    <w:p w14:paraId="307642E1" w14:textId="14E346AF" w:rsidR="007163AA" w:rsidRDefault="00625D2D" w:rsidP="007902EC">
      <w:pPr>
        <w:pStyle w:val="BodyText"/>
      </w:pPr>
      <w:r w:rsidRPr="00905364">
        <w:rPr>
          <w:b/>
        </w:rPr>
        <w:t>Other</w:t>
      </w:r>
      <w:r w:rsidRPr="00905364">
        <w:rPr>
          <w:b/>
          <w:spacing w:val="-7"/>
        </w:rPr>
        <w:t xml:space="preserve"> </w:t>
      </w:r>
      <w:r w:rsidR="00386B7B" w:rsidRPr="00905364">
        <w:rPr>
          <w:b/>
        </w:rPr>
        <w:t>Implementation Plan</w:t>
      </w:r>
      <w:r w:rsidRPr="00905364">
        <w:rPr>
          <w:b/>
          <w:spacing w:val="-1"/>
        </w:rPr>
        <w:t xml:space="preserve"> </w:t>
      </w:r>
      <w:r w:rsidRPr="00905364">
        <w:rPr>
          <w:b/>
        </w:rPr>
        <w:t>changes</w:t>
      </w:r>
      <w:r w:rsidRPr="00905364">
        <w:rPr>
          <w:b/>
          <w:spacing w:val="-4"/>
        </w:rPr>
        <w:t xml:space="preserve"> </w:t>
      </w:r>
      <w:r w:rsidRPr="00905364">
        <w:rPr>
          <w:b/>
        </w:rPr>
        <w:t>required:</w:t>
      </w:r>
      <w:r w:rsidRPr="00905364">
        <w:rPr>
          <w:b/>
          <w:spacing w:val="40"/>
        </w:rPr>
        <w:t xml:space="preserve"> </w:t>
      </w:r>
      <w:r w:rsidRPr="00905364">
        <w:t>Identify</w:t>
      </w:r>
      <w:r w:rsidRPr="00905364">
        <w:rPr>
          <w:spacing w:val="-4"/>
        </w:rPr>
        <w:t xml:space="preserve"> </w:t>
      </w:r>
      <w:r w:rsidRPr="00905364">
        <w:t>if</w:t>
      </w:r>
      <w:r w:rsidRPr="00905364">
        <w:rPr>
          <w:spacing w:val="-2"/>
        </w:rPr>
        <w:t xml:space="preserve"> </w:t>
      </w:r>
      <w:r w:rsidRPr="00905364">
        <w:t>the</w:t>
      </w:r>
      <w:r w:rsidRPr="00905364">
        <w:rPr>
          <w:spacing w:val="-4"/>
        </w:rPr>
        <w:t xml:space="preserve"> </w:t>
      </w:r>
      <w:r w:rsidRPr="00905364">
        <w:t>implementation</w:t>
      </w:r>
      <w:r w:rsidRPr="00905364">
        <w:rPr>
          <w:spacing w:val="-2"/>
        </w:rPr>
        <w:t xml:space="preserve"> </w:t>
      </w:r>
      <w:r w:rsidRPr="00905364">
        <w:t>changes</w:t>
      </w:r>
      <w:r w:rsidRPr="00905364">
        <w:rPr>
          <w:spacing w:val="-2"/>
        </w:rPr>
        <w:t xml:space="preserve"> </w:t>
      </w:r>
      <w:r w:rsidRPr="00905364">
        <w:t>require changes to the Program De</w:t>
      </w:r>
      <w:r w:rsidR="2A2C7E84" w:rsidRPr="00905364">
        <w:t>tails</w:t>
      </w:r>
      <w:r w:rsidRPr="003E31CF">
        <w:t xml:space="preserve"> Table or </w:t>
      </w:r>
      <w:r w:rsidR="005E6AAF" w:rsidRPr="003E31CF">
        <w:t>c</w:t>
      </w:r>
      <w:r w:rsidRPr="003E31CF">
        <w:t>ost</w:t>
      </w:r>
      <w:r w:rsidR="00912EE8">
        <w:t>-</w:t>
      </w:r>
      <w:r w:rsidR="005E6AAF">
        <w:t>e</w:t>
      </w:r>
      <w:r>
        <w:t>ffectiveness inputs.</w:t>
      </w:r>
    </w:p>
    <w:sectPr w:rsidR="007163AA" w:rsidSect="00A34CCC">
      <w:headerReference w:type="default" r:id="rId12"/>
      <w:footerReference w:type="default" r:id="rId13"/>
      <w:pgSz w:w="12240" w:h="15840" w:code="1"/>
      <w:pgMar w:top="1440" w:right="1440" w:bottom="1440" w:left="144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C1D52" w14:textId="77777777" w:rsidR="00B6208F" w:rsidRDefault="00B6208F">
      <w:r>
        <w:separator/>
      </w:r>
    </w:p>
  </w:endnote>
  <w:endnote w:type="continuationSeparator" w:id="0">
    <w:p w14:paraId="1346C741" w14:textId="77777777" w:rsidR="00B6208F" w:rsidRDefault="00B6208F">
      <w:r>
        <w:continuationSeparator/>
      </w:r>
    </w:p>
  </w:endnote>
  <w:endnote w:type="continuationNotice" w:id="1">
    <w:p w14:paraId="227D9B69" w14:textId="77777777" w:rsidR="00B6208F" w:rsidRDefault="00B62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F204693" w14:paraId="4FEE1516" w14:textId="77777777" w:rsidTr="004C0278">
      <w:trPr>
        <w:trHeight w:val="300"/>
      </w:trPr>
      <w:tc>
        <w:tcPr>
          <w:tcW w:w="3120" w:type="dxa"/>
        </w:tcPr>
        <w:p w14:paraId="55B84816" w14:textId="2DBB2E70" w:rsidR="3F204693" w:rsidRDefault="3F204693" w:rsidP="004C0278">
          <w:pPr>
            <w:pStyle w:val="Header"/>
            <w:ind w:left="-115"/>
          </w:pPr>
        </w:p>
      </w:tc>
      <w:tc>
        <w:tcPr>
          <w:tcW w:w="3120" w:type="dxa"/>
        </w:tcPr>
        <w:p w14:paraId="24126DA0" w14:textId="41D69C48" w:rsidR="3F204693" w:rsidRDefault="3F204693" w:rsidP="004C0278">
          <w:pPr>
            <w:pStyle w:val="Header"/>
            <w:jc w:val="center"/>
          </w:pPr>
        </w:p>
      </w:tc>
      <w:tc>
        <w:tcPr>
          <w:tcW w:w="3120" w:type="dxa"/>
        </w:tcPr>
        <w:p w14:paraId="70099E5D" w14:textId="4062D75F" w:rsidR="3F204693" w:rsidRDefault="3F204693" w:rsidP="004C0278">
          <w:pPr>
            <w:pStyle w:val="Header"/>
            <w:ind w:right="-115"/>
            <w:jc w:val="right"/>
          </w:pPr>
        </w:p>
      </w:tc>
    </w:tr>
  </w:tbl>
  <w:p w14:paraId="0CC57570" w14:textId="75B83604" w:rsidR="00853EA6" w:rsidRDefault="00853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563B" w14:textId="4F6D4792" w:rsidR="00E27648" w:rsidRDefault="00E27648" w:rsidP="00257E59">
    <w:pPr>
      <w:spacing w:before="14"/>
      <w:ind w:left="20"/>
      <w:jc w:val="right"/>
      <w:rPr>
        <w:rFonts w:ascii="Century Gothic"/>
        <w:sz w:val="16"/>
      </w:rPr>
    </w:pPr>
    <w:r>
      <w:rPr>
        <w:rFonts w:ascii="Century Gothic"/>
        <w:color w:val="006FC0"/>
        <w:sz w:val="16"/>
      </w:rPr>
      <w:t>Implementation</w:t>
    </w:r>
    <w:r>
      <w:rPr>
        <w:rFonts w:ascii="Century Gothic"/>
        <w:color w:val="006FC0"/>
        <w:spacing w:val="-2"/>
        <w:sz w:val="16"/>
      </w:rPr>
      <w:t xml:space="preserve"> </w:t>
    </w:r>
    <w:r>
      <w:rPr>
        <w:rFonts w:ascii="Century Gothic"/>
        <w:color w:val="006FC0"/>
        <w:sz w:val="16"/>
      </w:rPr>
      <w:t>Plan</w:t>
    </w:r>
    <w:r>
      <w:rPr>
        <w:rFonts w:ascii="Century Gothic"/>
        <w:color w:val="006FC0"/>
        <w:spacing w:val="-5"/>
        <w:sz w:val="16"/>
      </w:rPr>
      <w:t xml:space="preserve"> </w:t>
    </w:r>
    <w:r>
      <w:rPr>
        <w:rFonts w:ascii="Century Gothic"/>
        <w:color w:val="006FC0"/>
        <w:sz w:val="16"/>
      </w:rPr>
      <w:t>Template</w:t>
    </w:r>
    <w:r>
      <w:rPr>
        <w:rFonts w:ascii="Century Gothic"/>
        <w:color w:val="006FC0"/>
        <w:spacing w:val="-2"/>
        <w:sz w:val="16"/>
      </w:rPr>
      <w:t xml:space="preserve"> </w:t>
    </w:r>
    <w:r>
      <w:rPr>
        <w:rFonts w:ascii="Century Gothic"/>
        <w:color w:val="006FC0"/>
        <w:sz w:val="16"/>
      </w:rPr>
      <w:t xml:space="preserve">Guidance </w:t>
    </w:r>
    <w:proofErr w:type="spellStart"/>
    <w:r w:rsidRPr="00D0686E">
      <w:rPr>
        <w:rFonts w:ascii="Century Gothic"/>
        <w:color w:val="006FC0"/>
        <w:sz w:val="16"/>
      </w:rPr>
      <w:t>v3.0</w:t>
    </w:r>
    <w:proofErr w:type="spellEnd"/>
    <w:r>
      <w:rPr>
        <w:rFonts w:ascii="Century Gothic"/>
        <w:color w:val="006FC0"/>
        <w:spacing w:val="-6"/>
        <w:sz w:val="16"/>
      </w:rPr>
      <w:t xml:space="preserve"> </w:t>
    </w:r>
    <w:r>
      <w:rPr>
        <w:rFonts w:ascii="Century Gothic"/>
        <w:color w:val="006FC0"/>
        <w:sz w:val="16"/>
      </w:rPr>
      <w:t xml:space="preserve">| </w:t>
    </w:r>
    <w:r w:rsidR="002E1C2C">
      <w:rPr>
        <w:rFonts w:ascii="Century Gothic"/>
        <w:color w:val="006FC0"/>
        <w:sz w:val="16"/>
      </w:rPr>
      <w:t>March</w:t>
    </w:r>
    <w:r w:rsidR="0002641A">
      <w:rPr>
        <w:rFonts w:ascii="Century Gothic"/>
        <w:color w:val="006FC0"/>
        <w:sz w:val="16"/>
      </w:rPr>
      <w:t xml:space="preserve"> 2025</w:t>
    </w:r>
    <w:r>
      <w:rPr>
        <w:rFonts w:ascii="Century Gothic"/>
        <w:color w:val="006FC0"/>
        <w:spacing w:val="-6"/>
        <w:sz w:val="16"/>
      </w:rPr>
      <w:t xml:space="preserve"> </w:t>
    </w:r>
    <w:r>
      <w:rPr>
        <w:rFonts w:ascii="Century Gothic"/>
        <w:color w:val="006FC0"/>
        <w:spacing w:val="-5"/>
        <w:sz w:val="16"/>
      </w:rPr>
      <w:t>|</w:t>
    </w:r>
    <w:r w:rsidR="009730FA">
      <w:rPr>
        <w:rFonts w:ascii="Century Gothic"/>
        <w:color w:val="006FC0"/>
        <w:spacing w:val="-5"/>
        <w:sz w:val="16"/>
      </w:rPr>
      <w:t xml:space="preserve"> Page </w:t>
    </w:r>
    <w:r w:rsidR="009730FA" w:rsidRPr="009730FA">
      <w:rPr>
        <w:rFonts w:ascii="Century Gothic"/>
        <w:color w:val="006FC0"/>
        <w:spacing w:val="-5"/>
        <w:sz w:val="16"/>
      </w:rPr>
      <w:fldChar w:fldCharType="begin"/>
    </w:r>
    <w:r w:rsidR="009730FA" w:rsidRPr="009730FA">
      <w:rPr>
        <w:rFonts w:ascii="Century Gothic"/>
        <w:color w:val="006FC0"/>
        <w:spacing w:val="-5"/>
        <w:sz w:val="16"/>
      </w:rPr>
      <w:instrText xml:space="preserve"> PAGE   \* MERGEFORMAT </w:instrText>
    </w:r>
    <w:r w:rsidR="009730FA" w:rsidRPr="009730FA">
      <w:rPr>
        <w:rFonts w:ascii="Century Gothic"/>
        <w:color w:val="006FC0"/>
        <w:spacing w:val="-5"/>
        <w:sz w:val="16"/>
      </w:rPr>
      <w:fldChar w:fldCharType="separate"/>
    </w:r>
    <w:r w:rsidR="009730FA" w:rsidRPr="009730FA">
      <w:rPr>
        <w:rFonts w:ascii="Century Gothic"/>
        <w:noProof/>
        <w:color w:val="006FC0"/>
        <w:spacing w:val="-5"/>
        <w:sz w:val="16"/>
      </w:rPr>
      <w:t>1</w:t>
    </w:r>
    <w:r w:rsidR="009730FA" w:rsidRPr="009730FA">
      <w:rPr>
        <w:rFonts w:ascii="Century Gothic"/>
        <w:noProof/>
        <w:color w:val="006FC0"/>
        <w:spacing w:val="-5"/>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4DA5" w14:textId="5BBF2BAF" w:rsidR="00E05781" w:rsidRDefault="00E05781" w:rsidP="00E05781">
    <w:pPr>
      <w:spacing w:before="14"/>
      <w:ind w:left="20"/>
      <w:jc w:val="right"/>
      <w:rPr>
        <w:rFonts w:ascii="Century Gothic"/>
        <w:sz w:val="16"/>
      </w:rPr>
    </w:pPr>
    <w:r>
      <w:rPr>
        <w:rFonts w:ascii="Century Gothic"/>
        <w:color w:val="006FC0"/>
        <w:sz w:val="16"/>
      </w:rPr>
      <w:t>Implementation</w:t>
    </w:r>
    <w:r>
      <w:rPr>
        <w:rFonts w:ascii="Century Gothic"/>
        <w:color w:val="006FC0"/>
        <w:spacing w:val="-2"/>
        <w:sz w:val="16"/>
      </w:rPr>
      <w:t xml:space="preserve"> </w:t>
    </w:r>
    <w:r>
      <w:rPr>
        <w:rFonts w:ascii="Century Gothic"/>
        <w:color w:val="006FC0"/>
        <w:sz w:val="16"/>
      </w:rPr>
      <w:t>Plan</w:t>
    </w:r>
    <w:r>
      <w:rPr>
        <w:rFonts w:ascii="Century Gothic"/>
        <w:color w:val="006FC0"/>
        <w:spacing w:val="-5"/>
        <w:sz w:val="16"/>
      </w:rPr>
      <w:t xml:space="preserve"> </w:t>
    </w:r>
    <w:r>
      <w:rPr>
        <w:rFonts w:ascii="Century Gothic"/>
        <w:color w:val="006FC0"/>
        <w:sz w:val="16"/>
      </w:rPr>
      <w:t>Template</w:t>
    </w:r>
    <w:r>
      <w:rPr>
        <w:rFonts w:ascii="Century Gothic"/>
        <w:color w:val="006FC0"/>
        <w:spacing w:val="-2"/>
        <w:sz w:val="16"/>
      </w:rPr>
      <w:t xml:space="preserve"> </w:t>
    </w:r>
    <w:r>
      <w:rPr>
        <w:rFonts w:ascii="Century Gothic"/>
        <w:color w:val="006FC0"/>
        <w:sz w:val="16"/>
      </w:rPr>
      <w:t xml:space="preserve">Guidance </w:t>
    </w:r>
    <w:proofErr w:type="spellStart"/>
    <w:r w:rsidRPr="00D0686E">
      <w:rPr>
        <w:rFonts w:ascii="Century Gothic"/>
        <w:color w:val="006FC0"/>
        <w:sz w:val="16"/>
      </w:rPr>
      <w:t>v3.0</w:t>
    </w:r>
    <w:proofErr w:type="spellEnd"/>
    <w:r>
      <w:rPr>
        <w:rFonts w:ascii="Century Gothic"/>
        <w:color w:val="006FC0"/>
        <w:spacing w:val="-6"/>
        <w:sz w:val="16"/>
      </w:rPr>
      <w:t xml:space="preserve"> </w:t>
    </w:r>
    <w:r>
      <w:rPr>
        <w:rFonts w:ascii="Century Gothic"/>
        <w:color w:val="006FC0"/>
        <w:sz w:val="16"/>
      </w:rPr>
      <w:t xml:space="preserve">| </w:t>
    </w:r>
    <w:r w:rsidR="002E1C2C">
      <w:rPr>
        <w:rFonts w:ascii="Century Gothic"/>
        <w:color w:val="006FC0"/>
        <w:sz w:val="16"/>
      </w:rPr>
      <w:t>March</w:t>
    </w:r>
    <w:r>
      <w:rPr>
        <w:rFonts w:ascii="Century Gothic"/>
        <w:color w:val="006FC0"/>
        <w:sz w:val="16"/>
      </w:rPr>
      <w:t xml:space="preserve"> 2025</w:t>
    </w:r>
    <w:r>
      <w:rPr>
        <w:rFonts w:ascii="Century Gothic"/>
        <w:color w:val="006FC0"/>
        <w:spacing w:val="-6"/>
        <w:sz w:val="16"/>
      </w:rPr>
      <w:t xml:space="preserve"> </w:t>
    </w:r>
    <w:r>
      <w:rPr>
        <w:rFonts w:ascii="Century Gothic"/>
        <w:color w:val="006FC0"/>
        <w:spacing w:val="-5"/>
        <w:sz w:val="16"/>
      </w:rPr>
      <w:t xml:space="preserve">| Page </w:t>
    </w:r>
    <w:r w:rsidRPr="00B35506">
      <w:rPr>
        <w:rFonts w:ascii="Century Gothic"/>
        <w:color w:val="006FC0"/>
        <w:spacing w:val="-5"/>
        <w:sz w:val="16"/>
      </w:rPr>
      <w:fldChar w:fldCharType="begin"/>
    </w:r>
    <w:r w:rsidRPr="00B35506">
      <w:rPr>
        <w:rFonts w:ascii="Century Gothic"/>
        <w:color w:val="006FC0"/>
        <w:spacing w:val="-5"/>
        <w:sz w:val="16"/>
      </w:rPr>
      <w:instrText xml:space="preserve"> PAGE   \* MERGEFORMAT </w:instrText>
    </w:r>
    <w:r w:rsidRPr="00B35506">
      <w:rPr>
        <w:rFonts w:ascii="Century Gothic"/>
        <w:color w:val="006FC0"/>
        <w:spacing w:val="-5"/>
        <w:sz w:val="16"/>
      </w:rPr>
      <w:fldChar w:fldCharType="separate"/>
    </w:r>
    <w:r>
      <w:rPr>
        <w:rFonts w:ascii="Century Gothic"/>
        <w:color w:val="006FC0"/>
        <w:spacing w:val="-5"/>
        <w:sz w:val="16"/>
      </w:rPr>
      <w:t>38</w:t>
    </w:r>
    <w:r w:rsidRPr="00B35506">
      <w:rPr>
        <w:rFonts w:ascii="Century Gothic"/>
        <w:noProof/>
        <w:color w:val="006FC0"/>
        <w:spacing w:val="-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C1C5F" w14:textId="77777777" w:rsidR="00B6208F" w:rsidRDefault="00B6208F">
      <w:r>
        <w:separator/>
      </w:r>
    </w:p>
  </w:footnote>
  <w:footnote w:type="continuationSeparator" w:id="0">
    <w:p w14:paraId="28774C82" w14:textId="77777777" w:rsidR="00B6208F" w:rsidRDefault="00B6208F">
      <w:r>
        <w:continuationSeparator/>
      </w:r>
    </w:p>
  </w:footnote>
  <w:footnote w:type="continuationNotice" w:id="1">
    <w:p w14:paraId="4BE5D0DE" w14:textId="77777777" w:rsidR="00B6208F" w:rsidRDefault="00B6208F"/>
  </w:footnote>
  <w:footnote w:id="2">
    <w:p w14:paraId="463EAC34" w14:textId="287049C4" w:rsidR="00E065BA" w:rsidRDefault="00E065BA">
      <w:pPr>
        <w:pStyle w:val="FootnoteText"/>
      </w:pPr>
      <w:r>
        <w:rPr>
          <w:rStyle w:val="FootnoteReference"/>
        </w:rPr>
        <w:footnoteRef/>
      </w:r>
      <w:r>
        <w:t xml:space="preserve"> </w:t>
      </w:r>
      <w:r w:rsidR="005855A2" w:rsidRPr="00DD30F5">
        <w:t>https://cedars.cpuc.ca.gov/documents/standalone/list</w:t>
      </w:r>
      <w:r w:rsidR="005855A2">
        <w:t xml:space="preserve"> </w:t>
      </w:r>
    </w:p>
  </w:footnote>
  <w:footnote w:id="3">
    <w:p w14:paraId="1AF95E4D" w14:textId="47BD8A62" w:rsidR="006C2D78" w:rsidRPr="006558F6" w:rsidRDefault="006C2D78">
      <w:pPr>
        <w:pStyle w:val="FootnoteText"/>
      </w:pPr>
      <w:r>
        <w:rPr>
          <w:rStyle w:val="FootnoteReference"/>
        </w:rPr>
        <w:footnoteRef/>
      </w:r>
      <w:r>
        <w:t xml:space="preserve"> A</w:t>
      </w:r>
      <w:r w:rsidRPr="006C2D78">
        <w:t xml:space="preserve">s reflected in CPUC </w:t>
      </w:r>
      <w:r w:rsidRPr="006558F6">
        <w:t>filings or program contract amendments</w:t>
      </w:r>
    </w:p>
  </w:footnote>
  <w:footnote w:id="4">
    <w:p w14:paraId="643587B2" w14:textId="50BB7523" w:rsidR="0024683A" w:rsidRPr="006558F6" w:rsidRDefault="0024683A">
      <w:pPr>
        <w:pStyle w:val="FootnoteText"/>
      </w:pPr>
      <w:r w:rsidRPr="006558F6">
        <w:rPr>
          <w:rStyle w:val="FootnoteReference"/>
        </w:rPr>
        <w:footnoteRef/>
      </w:r>
      <w:r w:rsidRPr="006558F6">
        <w:t xml:space="preserve"> D.21-05-031, </w:t>
      </w:r>
      <w:r w:rsidR="006558F6" w:rsidRPr="006558F6">
        <w:t>page</w:t>
      </w:r>
      <w:r w:rsidR="0071511C" w:rsidRPr="006558F6">
        <w:t xml:space="preserve"> </w:t>
      </w:r>
      <w:r w:rsidRPr="006558F6">
        <w:t xml:space="preserve">14 and </w:t>
      </w:r>
      <w:r w:rsidR="006558F6" w:rsidRPr="006558F6">
        <w:t xml:space="preserve">Ordering Paragraph </w:t>
      </w:r>
      <w:r w:rsidRPr="006558F6">
        <w:t>2</w:t>
      </w:r>
    </w:p>
  </w:footnote>
  <w:footnote w:id="5">
    <w:p w14:paraId="662C0992" w14:textId="1F410618" w:rsidR="0077783F" w:rsidRPr="006558F6" w:rsidRDefault="0077783F" w:rsidP="0077783F">
      <w:pPr>
        <w:pStyle w:val="FootnoteText"/>
      </w:pPr>
      <w:r w:rsidRPr="006558F6">
        <w:rPr>
          <w:rStyle w:val="FootnoteReference"/>
        </w:rPr>
        <w:footnoteRef/>
      </w:r>
      <w:r w:rsidRPr="006558F6">
        <w:t xml:space="preserve"> These metrics and targets may be different from the metrics and indicators adopted in D.23-06-055</w:t>
      </w:r>
    </w:p>
  </w:footnote>
  <w:footnote w:id="6">
    <w:p w14:paraId="23208792" w14:textId="12C14FBB" w:rsidR="00B1684B" w:rsidRPr="006558F6" w:rsidRDefault="00B1684B">
      <w:pPr>
        <w:pStyle w:val="FootnoteText"/>
      </w:pPr>
      <w:r w:rsidRPr="006558F6">
        <w:rPr>
          <w:rStyle w:val="FootnoteReference"/>
        </w:rPr>
        <w:footnoteRef/>
      </w:r>
      <w:r w:rsidRPr="006558F6">
        <w:t xml:space="preserve"> See California Electronic Technical Reference Manual (</w:t>
      </w:r>
      <w:proofErr w:type="spellStart"/>
      <w:r w:rsidRPr="006558F6">
        <w:t>eTRM</w:t>
      </w:r>
      <w:proofErr w:type="spellEnd"/>
      <w:r w:rsidRPr="006558F6">
        <w:t>)</w:t>
      </w:r>
    </w:p>
  </w:footnote>
  <w:footnote w:id="7">
    <w:p w14:paraId="57F0AD5A" w14:textId="6AACC9EE" w:rsidR="00F771FB" w:rsidRPr="006558F6" w:rsidRDefault="00F771FB">
      <w:pPr>
        <w:pStyle w:val="FootnoteText"/>
      </w:pPr>
      <w:r w:rsidRPr="006558F6">
        <w:rPr>
          <w:rStyle w:val="FootnoteReference"/>
        </w:rPr>
        <w:footnoteRef/>
      </w:r>
      <w:r w:rsidRPr="006558F6">
        <w:t xml:space="preserve"> D.15-10-028, </w:t>
      </w:r>
      <w:r w:rsidR="006558F6" w:rsidRPr="006558F6">
        <w:t xml:space="preserve">page </w:t>
      </w:r>
      <w:r w:rsidRPr="006558F6">
        <w:t>63</w:t>
      </w:r>
    </w:p>
  </w:footnote>
  <w:footnote w:id="8">
    <w:p w14:paraId="2892104A" w14:textId="77777777" w:rsidR="00C25E0B" w:rsidRPr="006558F6" w:rsidRDefault="00C25E0B" w:rsidP="00C25E0B">
      <w:pPr>
        <w:pStyle w:val="FootnoteText"/>
      </w:pPr>
      <w:r w:rsidRPr="006558F6">
        <w:rPr>
          <w:rStyle w:val="FootnoteReference"/>
        </w:rPr>
        <w:footnoteRef/>
      </w:r>
      <w:r w:rsidRPr="006558F6">
        <w:t xml:space="preserve"> D.21-05-031 Ordering Paragraph 2</w:t>
      </w:r>
    </w:p>
  </w:footnote>
  <w:footnote w:id="9">
    <w:p w14:paraId="6DD25AB4" w14:textId="557A3C43" w:rsidR="00EB3A07" w:rsidRDefault="00EB3A07" w:rsidP="004117C8">
      <w:pPr>
        <w:pStyle w:val="FootnoteText"/>
      </w:pPr>
      <w:r w:rsidRPr="006558F6">
        <w:rPr>
          <w:rStyle w:val="FootnoteReference"/>
        </w:rPr>
        <w:footnoteRef/>
      </w:r>
      <w:r w:rsidRPr="006558F6">
        <w:t xml:space="preserve"> </w:t>
      </w:r>
      <w:r w:rsidR="003C23D7" w:rsidRPr="00DD30F5">
        <w:t>https://cedars.sound-data.com/deer-resources/deemed-measure-packages/guidance/</w:t>
      </w:r>
      <w:r w:rsidR="003C23D7">
        <w:t xml:space="preserve"> </w:t>
      </w:r>
    </w:p>
  </w:footnote>
  <w:footnote w:id="10">
    <w:p w14:paraId="39EE9B69" w14:textId="77777777" w:rsidR="00EB3A07" w:rsidRPr="006558F6" w:rsidRDefault="00EB3A07" w:rsidP="004117C8">
      <w:pPr>
        <w:pStyle w:val="FootnoteText"/>
      </w:pPr>
      <w:r>
        <w:rPr>
          <w:rStyle w:val="FootnoteReference"/>
        </w:rPr>
        <w:footnoteRef/>
      </w:r>
      <w:r>
        <w:t xml:space="preserve"> </w:t>
      </w:r>
      <w:r w:rsidRPr="006558F6">
        <w:t>Database for Energy Efficiency Resources (DEER) 2026 Delivery Types</w:t>
      </w:r>
    </w:p>
  </w:footnote>
  <w:footnote w:id="11">
    <w:p w14:paraId="4EDBBA00" w14:textId="2C0D99DE" w:rsidR="00A94720" w:rsidRPr="006558F6" w:rsidRDefault="00A94720">
      <w:pPr>
        <w:pStyle w:val="FootnoteText"/>
      </w:pPr>
      <w:r w:rsidRPr="006558F6">
        <w:rPr>
          <w:rStyle w:val="FootnoteReference"/>
        </w:rPr>
        <w:footnoteRef/>
      </w:r>
      <w:r w:rsidRPr="006558F6">
        <w:t xml:space="preserve"> D.18-05-041, Attachment A</w:t>
      </w:r>
    </w:p>
  </w:footnote>
  <w:footnote w:id="12">
    <w:p w14:paraId="5BCB1954" w14:textId="02A23B9B" w:rsidR="007D2F64" w:rsidRPr="006558F6" w:rsidRDefault="007D2F64">
      <w:pPr>
        <w:pStyle w:val="FootnoteText"/>
      </w:pPr>
      <w:r w:rsidRPr="006558F6">
        <w:rPr>
          <w:rStyle w:val="FootnoteReference"/>
        </w:rPr>
        <w:footnoteRef/>
      </w:r>
      <w:r w:rsidRPr="006558F6">
        <w:t xml:space="preserve"> D.23-06-055, pages 59-65, Conclusion of Law 36</w:t>
      </w:r>
    </w:p>
  </w:footnote>
  <w:footnote w:id="13">
    <w:p w14:paraId="317D4629" w14:textId="18252FF4" w:rsidR="005B4B4B" w:rsidRPr="006558F6" w:rsidRDefault="005B4B4B">
      <w:pPr>
        <w:pStyle w:val="FootnoteText"/>
      </w:pPr>
      <w:r w:rsidRPr="006558F6">
        <w:rPr>
          <w:rStyle w:val="FootnoteReference"/>
        </w:rPr>
        <w:footnoteRef/>
      </w:r>
      <w:r w:rsidRPr="006558F6">
        <w:t xml:space="preserve"> D.19-12-021, page</w:t>
      </w:r>
      <w:r w:rsidR="000137D4" w:rsidRPr="006558F6">
        <w:t>s</w:t>
      </w:r>
      <w:r w:rsidRPr="006558F6">
        <w:t xml:space="preserve"> 2, 23</w:t>
      </w:r>
    </w:p>
  </w:footnote>
  <w:footnote w:id="14">
    <w:p w14:paraId="7143919B" w14:textId="090959C2" w:rsidR="00CF27C2" w:rsidRPr="006558F6" w:rsidRDefault="00CF27C2">
      <w:pPr>
        <w:pStyle w:val="FootnoteText"/>
      </w:pPr>
      <w:r w:rsidRPr="006558F6">
        <w:rPr>
          <w:rStyle w:val="FootnoteReference"/>
        </w:rPr>
        <w:footnoteRef/>
      </w:r>
      <w:r w:rsidRPr="006558F6">
        <w:t xml:space="preserve"> D.23-06-055, Sections 7.2-7.3 and </w:t>
      </w:r>
      <w:r w:rsidR="006558F6" w:rsidRPr="006558F6">
        <w:t xml:space="preserve">Conclusion of Law </w:t>
      </w:r>
      <w:r w:rsidRPr="006558F6">
        <w:t>30-33</w:t>
      </w:r>
    </w:p>
  </w:footnote>
  <w:footnote w:id="15">
    <w:p w14:paraId="3AC731A0" w14:textId="1BDE338E" w:rsidR="00A36CF4" w:rsidRPr="006558F6" w:rsidRDefault="00A36CF4">
      <w:pPr>
        <w:pStyle w:val="FootnoteText"/>
      </w:pPr>
      <w:r w:rsidRPr="006558F6">
        <w:rPr>
          <w:rStyle w:val="FootnoteReference"/>
        </w:rPr>
        <w:footnoteRef/>
      </w:r>
      <w:r w:rsidRPr="006558F6">
        <w:t xml:space="preserve"> </w:t>
      </w:r>
      <w:r w:rsidR="00ED1EE6" w:rsidRPr="006558F6">
        <w:t xml:space="preserve">D.16-08-019, Section 5.2 and </w:t>
      </w:r>
      <w:r w:rsidR="006558F6" w:rsidRPr="006558F6">
        <w:t xml:space="preserve">Conclusion of Law </w:t>
      </w:r>
      <w:r w:rsidR="00ED1EE6" w:rsidRPr="006558F6">
        <w:t>26</w:t>
      </w:r>
    </w:p>
  </w:footnote>
  <w:footnote w:id="16">
    <w:p w14:paraId="56780062" w14:textId="33307275" w:rsidR="00CF782D" w:rsidRDefault="00CF782D">
      <w:pPr>
        <w:pStyle w:val="FootnoteText"/>
      </w:pPr>
      <w:r>
        <w:rPr>
          <w:rStyle w:val="FootnoteReference"/>
        </w:rPr>
        <w:footnoteRef/>
      </w:r>
      <w:r>
        <w:t xml:space="preserve"> </w:t>
      </w:r>
      <w:r w:rsidRPr="00CF782D">
        <w:t>See “Innovation and Integrated Demand Side Management (IDSM) References” document at https://www.cpuc.ca.gov/industries-and-topics/electrical-energy/demand-side-management/energy-efficiency/rolling-portfolio-program-guidance</w:t>
      </w:r>
      <w:r>
        <w:t xml:space="preserve"> </w:t>
      </w:r>
    </w:p>
  </w:footnote>
  <w:footnote w:id="17">
    <w:p w14:paraId="17ED794D" w14:textId="594892A6" w:rsidR="00E248F2" w:rsidRPr="006558F6" w:rsidRDefault="00E248F2">
      <w:pPr>
        <w:pStyle w:val="FootnoteText"/>
      </w:pPr>
      <w:r w:rsidRPr="006558F6">
        <w:rPr>
          <w:rStyle w:val="FootnoteReference"/>
        </w:rPr>
        <w:footnoteRef/>
      </w:r>
      <w:r w:rsidRPr="006558F6">
        <w:t xml:space="preserve"> </w:t>
      </w:r>
      <w:proofErr w:type="spellStart"/>
      <w:r w:rsidRPr="006558F6">
        <w:t>D.18</w:t>
      </w:r>
      <w:proofErr w:type="spellEnd"/>
      <w:r w:rsidRPr="006558F6">
        <w:t>-05-041, page</w:t>
      </w:r>
      <w:r w:rsidR="005F31A4" w:rsidRPr="006558F6">
        <w:t>s</w:t>
      </w:r>
      <w:r w:rsidRPr="006558F6">
        <w:t xml:space="preserve"> 20-21 and Ordering Paragraph 7</w:t>
      </w:r>
    </w:p>
  </w:footnote>
  <w:footnote w:id="18">
    <w:p w14:paraId="024E7FDF" w14:textId="4BEBFC3B" w:rsidR="00E248F2" w:rsidRPr="006558F6" w:rsidRDefault="00E248F2">
      <w:pPr>
        <w:pStyle w:val="FootnoteText"/>
      </w:pPr>
      <w:r w:rsidRPr="006558F6">
        <w:rPr>
          <w:rStyle w:val="FootnoteReference"/>
        </w:rPr>
        <w:footnoteRef/>
      </w:r>
      <w:r w:rsidRPr="006558F6">
        <w:t xml:space="preserve"> D.18-10-008, Ordering Paragraph 1-2 and Attachment B, Section A-B, page B-1</w:t>
      </w:r>
    </w:p>
  </w:footnote>
  <w:footnote w:id="19">
    <w:p w14:paraId="1138222C" w14:textId="37382E96" w:rsidR="0060621A" w:rsidRPr="006558F6" w:rsidRDefault="0060621A">
      <w:pPr>
        <w:pStyle w:val="FootnoteText"/>
      </w:pPr>
      <w:r w:rsidRPr="006558F6">
        <w:rPr>
          <w:rStyle w:val="FootnoteReference"/>
        </w:rPr>
        <w:footnoteRef/>
      </w:r>
      <w:r w:rsidRPr="006558F6">
        <w:t xml:space="preserve"> D.18-10-008, Attachment B, Section D, page B-9</w:t>
      </w:r>
    </w:p>
  </w:footnote>
  <w:footnote w:id="20">
    <w:p w14:paraId="6AA7F08A" w14:textId="77777777" w:rsidR="004E4233" w:rsidRPr="006558F6" w:rsidRDefault="004E4233" w:rsidP="004E4233">
      <w:pPr>
        <w:pStyle w:val="FootnoteText"/>
      </w:pPr>
      <w:r w:rsidRPr="006558F6">
        <w:rPr>
          <w:rStyle w:val="FootnoteReference"/>
        </w:rPr>
        <w:footnoteRef/>
      </w:r>
      <w:r w:rsidRPr="006558F6">
        <w:t xml:space="preserve"> D.23-06-055, Ordering Paragraph 26</w:t>
      </w:r>
    </w:p>
  </w:footnote>
  <w:footnote w:id="21">
    <w:p w14:paraId="214CA8E0" w14:textId="1D1C855D" w:rsidR="00336F85" w:rsidRPr="006558F6" w:rsidRDefault="00336F85">
      <w:pPr>
        <w:pStyle w:val="FootnoteText"/>
      </w:pPr>
      <w:r w:rsidRPr="006558F6">
        <w:rPr>
          <w:rStyle w:val="FootnoteReference"/>
        </w:rPr>
        <w:footnoteRef/>
      </w:r>
      <w:r w:rsidRPr="006558F6">
        <w:t xml:space="preserve"> The graphical representation of the program theory showing the flow between activities, their outputs, and subsequent short-term, intermediate, and long-term outcomes. California Evaluation Framework, June 2004</w:t>
      </w:r>
    </w:p>
  </w:footnote>
  <w:footnote w:id="22">
    <w:p w14:paraId="7A01667D" w14:textId="4CD0DAC8" w:rsidR="005D01ED" w:rsidRPr="006558F6" w:rsidRDefault="005D01ED">
      <w:pPr>
        <w:pStyle w:val="FootnoteText"/>
      </w:pPr>
      <w:r w:rsidRPr="006558F6">
        <w:rPr>
          <w:rStyle w:val="FootnoteReference"/>
        </w:rPr>
        <w:footnoteRef/>
      </w:r>
      <w:r w:rsidRPr="006558F6">
        <w:t xml:space="preserve"> See California Electronic Technical Reference Manual (</w:t>
      </w:r>
      <w:proofErr w:type="spellStart"/>
      <w:r w:rsidRPr="006558F6">
        <w:t>eTRM</w:t>
      </w:r>
      <w:proofErr w:type="spellEnd"/>
      <w:r w:rsidRPr="006558F6">
        <w:t>)</w:t>
      </w:r>
    </w:p>
  </w:footnote>
  <w:footnote w:id="23">
    <w:p w14:paraId="28FACE65" w14:textId="19F69B92" w:rsidR="005B6866" w:rsidRPr="006558F6" w:rsidRDefault="005B6866">
      <w:pPr>
        <w:pStyle w:val="FootnoteText"/>
      </w:pPr>
      <w:r w:rsidRPr="006558F6">
        <w:rPr>
          <w:rStyle w:val="FootnoteReference"/>
        </w:rPr>
        <w:footnoteRef/>
      </w:r>
      <w:r w:rsidRPr="006558F6">
        <w:t xml:space="preserve"> D.23-06-055, Ordering Paragraph 20</w:t>
      </w:r>
    </w:p>
  </w:footnote>
  <w:footnote w:id="24">
    <w:p w14:paraId="071E729E" w14:textId="5ADBFDD1" w:rsidR="001D583F" w:rsidRPr="006558F6" w:rsidRDefault="001D583F" w:rsidP="001D583F">
      <w:pPr>
        <w:pStyle w:val="FootnoteText"/>
      </w:pPr>
      <w:r w:rsidRPr="006558F6">
        <w:rPr>
          <w:rStyle w:val="FootnoteReference"/>
        </w:rPr>
        <w:footnoteRef/>
      </w:r>
      <w:r w:rsidRPr="006558F6">
        <w:t xml:space="preserve"> D.23-06-055, pages 77-80</w:t>
      </w:r>
    </w:p>
  </w:footnote>
  <w:footnote w:id="25">
    <w:p w14:paraId="29B132B3" w14:textId="58C65667" w:rsidR="00881E8D" w:rsidRPr="006558F6" w:rsidRDefault="00881E8D">
      <w:pPr>
        <w:pStyle w:val="FootnoteText"/>
      </w:pPr>
      <w:r w:rsidRPr="006558F6">
        <w:rPr>
          <w:rStyle w:val="FootnoteReference"/>
        </w:rPr>
        <w:footnoteRef/>
      </w:r>
      <w:r w:rsidRPr="006558F6">
        <w:t xml:space="preserve"> SEM Design Guide is located: https://pda.energydataweb.com/#!/documents/2647/view</w:t>
      </w:r>
    </w:p>
  </w:footnote>
  <w:footnote w:id="26">
    <w:p w14:paraId="6B33732E" w14:textId="1BC25174" w:rsidR="00D37143" w:rsidRPr="006558F6" w:rsidRDefault="00D37143">
      <w:pPr>
        <w:pStyle w:val="FootnoteText"/>
      </w:pPr>
      <w:r w:rsidRPr="006558F6">
        <w:rPr>
          <w:rStyle w:val="FootnoteReference"/>
        </w:rPr>
        <w:footnoteRef/>
      </w:r>
      <w:r w:rsidRPr="006558F6">
        <w:t xml:space="preserve"> SEM M&amp;V Guidebook is located: https://pda.energydataweb.com/api/view/2648/CA_SEM_MV_Guide_v3.02.pdf</w:t>
      </w:r>
    </w:p>
  </w:footnote>
  <w:footnote w:id="27">
    <w:p w14:paraId="7A59B633" w14:textId="327FB4BF" w:rsidR="00D0379A" w:rsidRPr="006558F6" w:rsidRDefault="00D0379A">
      <w:pPr>
        <w:pStyle w:val="FootnoteText"/>
      </w:pPr>
      <w:r w:rsidRPr="006558F6">
        <w:rPr>
          <w:rStyle w:val="FootnoteReference"/>
        </w:rPr>
        <w:footnoteRef/>
      </w:r>
      <w:r w:rsidRPr="006558F6">
        <w:t xml:space="preserve"> A list of M&amp;V and reporting activities can be found in the Design Guide section 4.1 and M&amp;V Guide section 14.1</w:t>
      </w:r>
    </w:p>
  </w:footnote>
  <w:footnote w:id="28">
    <w:p w14:paraId="4DAA1C37" w14:textId="776AA76A" w:rsidR="004B7C05" w:rsidRPr="006558F6" w:rsidRDefault="004B7C05" w:rsidP="004B7C05">
      <w:pPr>
        <w:pStyle w:val="FootnoteText"/>
      </w:pPr>
      <w:r w:rsidRPr="006558F6">
        <w:rPr>
          <w:rStyle w:val="FootnoteReference"/>
        </w:rPr>
        <w:footnoteRef/>
      </w:r>
      <w:r w:rsidRPr="006558F6">
        <w:t xml:space="preserve"> </w:t>
      </w:r>
      <w:r w:rsidR="003C23D7" w:rsidRPr="00DD30F5">
        <w:t>https://cedars.cpuc.ca.gov/documents/standalone/list/</w:t>
      </w:r>
      <w:r w:rsidR="003C23D7" w:rsidRPr="006558F6">
        <w:t xml:space="preserve"> </w:t>
      </w:r>
    </w:p>
  </w:footnote>
  <w:footnote w:id="29">
    <w:p w14:paraId="2294ACE0" w14:textId="6A34FEC0" w:rsidR="00023841" w:rsidRPr="006558F6" w:rsidRDefault="00023841">
      <w:pPr>
        <w:pStyle w:val="FootnoteText"/>
      </w:pPr>
      <w:r w:rsidRPr="006558F6">
        <w:rPr>
          <w:rStyle w:val="FootnoteReference"/>
        </w:rPr>
        <w:footnoteRef/>
      </w:r>
      <w:r w:rsidRPr="006558F6">
        <w:t xml:space="preserve"> As reflected in CPUC filings or program contract amendments</w:t>
      </w:r>
    </w:p>
  </w:footnote>
  <w:footnote w:id="30">
    <w:p w14:paraId="796E3604" w14:textId="0E1DEDE9" w:rsidR="00A76F99" w:rsidRPr="006558F6" w:rsidRDefault="00A76F99">
      <w:pPr>
        <w:pStyle w:val="FootnoteText"/>
      </w:pPr>
      <w:r w:rsidRPr="006558F6">
        <w:rPr>
          <w:rStyle w:val="FootnoteReference"/>
        </w:rPr>
        <w:footnoteRef/>
      </w:r>
      <w:r w:rsidRPr="006558F6">
        <w:t xml:space="preserve"> D.21-05-031, </w:t>
      </w:r>
      <w:r w:rsidR="006558F6" w:rsidRPr="006558F6">
        <w:t xml:space="preserve">page </w:t>
      </w:r>
      <w:r w:rsidRPr="006558F6">
        <w:t xml:space="preserve">14 and </w:t>
      </w:r>
      <w:r w:rsidR="006558F6" w:rsidRPr="006558F6">
        <w:t xml:space="preserve">Ordering Paragraph </w:t>
      </w:r>
      <w:r w:rsidRPr="006558F6">
        <w:t>2</w:t>
      </w:r>
    </w:p>
  </w:footnote>
  <w:footnote w:id="31">
    <w:p w14:paraId="0E24E0AC" w14:textId="0CFF354D" w:rsidR="00A76F99" w:rsidRDefault="00A76F99">
      <w:pPr>
        <w:pStyle w:val="FootnoteText"/>
      </w:pPr>
      <w:r w:rsidRPr="006558F6">
        <w:rPr>
          <w:rStyle w:val="FootnoteReference"/>
        </w:rPr>
        <w:footnoteRef/>
      </w:r>
      <w:r w:rsidRPr="006558F6">
        <w:t xml:space="preserve"> These metrics and targets may be different from the metrics and indicators adopted in CPUC Decision D.23-06-</w:t>
      </w:r>
      <w:r w:rsidRPr="00A76F99">
        <w:t>055</w:t>
      </w:r>
    </w:p>
  </w:footnote>
  <w:footnote w:id="32">
    <w:p w14:paraId="776D8F65" w14:textId="2D3CB52C" w:rsidR="00A21B49" w:rsidRDefault="00A21B49">
      <w:pPr>
        <w:pStyle w:val="FootnoteText"/>
      </w:pPr>
      <w:r>
        <w:rPr>
          <w:rStyle w:val="FootnoteReference"/>
        </w:rPr>
        <w:footnoteRef/>
      </w:r>
      <w:r>
        <w:t xml:space="preserve"> </w:t>
      </w:r>
      <w:r w:rsidRPr="00A21B49">
        <w:t>See California Electronic Technical Reference Manual (</w:t>
      </w:r>
      <w:proofErr w:type="spellStart"/>
      <w:r w:rsidRPr="00A21B49">
        <w:t>eTRM</w:t>
      </w:r>
      <w:proofErr w:type="spellEnd"/>
      <w:r w:rsidRPr="00A21B4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F204693" w14:paraId="2C5D0B5A" w14:textId="77777777" w:rsidTr="004C0278">
      <w:trPr>
        <w:trHeight w:val="300"/>
      </w:trPr>
      <w:tc>
        <w:tcPr>
          <w:tcW w:w="3120" w:type="dxa"/>
        </w:tcPr>
        <w:p w14:paraId="1F2BA08E" w14:textId="15DF294E" w:rsidR="3F204693" w:rsidRDefault="3F204693" w:rsidP="004C0278">
          <w:pPr>
            <w:pStyle w:val="Header"/>
            <w:ind w:left="-115"/>
          </w:pPr>
        </w:p>
      </w:tc>
      <w:tc>
        <w:tcPr>
          <w:tcW w:w="3120" w:type="dxa"/>
        </w:tcPr>
        <w:p w14:paraId="7155EC4E" w14:textId="28835E35" w:rsidR="3F204693" w:rsidRDefault="3F204693" w:rsidP="004C0278">
          <w:pPr>
            <w:pStyle w:val="Header"/>
            <w:jc w:val="center"/>
          </w:pPr>
        </w:p>
      </w:tc>
      <w:tc>
        <w:tcPr>
          <w:tcW w:w="3120" w:type="dxa"/>
        </w:tcPr>
        <w:p w14:paraId="4FB592E5" w14:textId="6E49A968" w:rsidR="3F204693" w:rsidRDefault="3F204693" w:rsidP="004C0278">
          <w:pPr>
            <w:pStyle w:val="Header"/>
            <w:ind w:right="-115"/>
            <w:jc w:val="right"/>
          </w:pPr>
        </w:p>
      </w:tc>
    </w:tr>
  </w:tbl>
  <w:p w14:paraId="485FE9A0" w14:textId="546FBDEC" w:rsidR="00853EA6" w:rsidRDefault="00853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F002" w14:textId="73600D10" w:rsidR="00136772" w:rsidRDefault="00136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A2312" w14:textId="7890F822" w:rsidR="00136772" w:rsidRDefault="00136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E74369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A0706230"/>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3488B29A"/>
    <w:lvl w:ilvl="0">
      <w:start w:val="1"/>
      <w:numFmt w:val="decimal"/>
      <w:pStyle w:val="ListNumber"/>
      <w:lvlText w:val="%1."/>
      <w:lvlJc w:val="left"/>
      <w:pPr>
        <w:tabs>
          <w:tab w:val="num" w:pos="360"/>
        </w:tabs>
        <w:ind w:left="360" w:hanging="360"/>
      </w:pPr>
    </w:lvl>
  </w:abstractNum>
  <w:abstractNum w:abstractNumId="3" w15:restartNumberingAfterBreak="0">
    <w:nsid w:val="01136094"/>
    <w:multiLevelType w:val="hybridMultilevel"/>
    <w:tmpl w:val="C024B310"/>
    <w:lvl w:ilvl="0" w:tplc="F77035B0">
      <w:start w:val="1"/>
      <w:numFmt w:val="decimal"/>
      <w:lvlText w:val="%1."/>
      <w:lvlJc w:val="left"/>
      <w:pPr>
        <w:ind w:left="1041" w:hanging="360"/>
      </w:pPr>
      <w:rPr>
        <w:rFonts w:hint="default"/>
        <w:spacing w:val="0"/>
        <w:w w:val="100"/>
        <w:lang w:val="en-US" w:eastAsia="en-US" w:bidi="ar-SA"/>
      </w:rPr>
    </w:lvl>
    <w:lvl w:ilvl="1" w:tplc="263C3380">
      <w:start w:val="1"/>
      <w:numFmt w:val="lowerLetter"/>
      <w:lvlText w:val="%2."/>
      <w:lvlJc w:val="left"/>
      <w:pPr>
        <w:ind w:left="1761" w:hanging="360"/>
      </w:pPr>
      <w:rPr>
        <w:rFonts w:ascii="Garamond" w:eastAsia="Garamond" w:hAnsi="Garamond" w:cs="Garamond" w:hint="default"/>
        <w:b w:val="0"/>
        <w:bCs w:val="0"/>
        <w:i w:val="0"/>
        <w:iCs w:val="0"/>
        <w:spacing w:val="0"/>
        <w:w w:val="100"/>
        <w:sz w:val="24"/>
        <w:szCs w:val="24"/>
        <w:lang w:val="en-US" w:eastAsia="en-US" w:bidi="ar-SA"/>
      </w:rPr>
    </w:lvl>
    <w:lvl w:ilvl="2" w:tplc="184A22C6">
      <w:start w:val="1"/>
      <w:numFmt w:val="lowerRoman"/>
      <w:lvlText w:val="%3."/>
      <w:lvlJc w:val="left"/>
      <w:pPr>
        <w:ind w:left="2481" w:hanging="251"/>
      </w:pPr>
      <w:rPr>
        <w:rFonts w:ascii="Garamond" w:eastAsia="Garamond" w:hAnsi="Garamond" w:cs="Garamond" w:hint="default"/>
        <w:b w:val="0"/>
        <w:bCs w:val="0"/>
        <w:i w:val="0"/>
        <w:iCs w:val="0"/>
        <w:spacing w:val="0"/>
        <w:w w:val="100"/>
        <w:sz w:val="24"/>
        <w:szCs w:val="24"/>
        <w:lang w:val="en-US" w:eastAsia="en-US" w:bidi="ar-SA"/>
      </w:rPr>
    </w:lvl>
    <w:lvl w:ilvl="3" w:tplc="625A6BEA">
      <w:start w:val="1"/>
      <w:numFmt w:val="decimal"/>
      <w:lvlText w:val="%4."/>
      <w:lvlJc w:val="left"/>
      <w:pPr>
        <w:ind w:left="3202" w:hanging="361"/>
      </w:pPr>
      <w:rPr>
        <w:rFonts w:ascii="Garamond" w:eastAsia="Garamond" w:hAnsi="Garamond" w:cs="Garamond" w:hint="default"/>
        <w:b w:val="0"/>
        <w:bCs w:val="0"/>
        <w:i w:val="0"/>
        <w:iCs w:val="0"/>
        <w:spacing w:val="0"/>
        <w:w w:val="100"/>
        <w:sz w:val="24"/>
        <w:szCs w:val="24"/>
        <w:lang w:val="en-US" w:eastAsia="en-US" w:bidi="ar-SA"/>
      </w:rPr>
    </w:lvl>
    <w:lvl w:ilvl="4" w:tplc="6B982BC0">
      <w:numFmt w:val="bullet"/>
      <w:lvlText w:val="•"/>
      <w:lvlJc w:val="left"/>
      <w:pPr>
        <w:ind w:left="4162" w:hanging="361"/>
      </w:pPr>
      <w:rPr>
        <w:rFonts w:hint="default"/>
        <w:lang w:val="en-US" w:eastAsia="en-US" w:bidi="ar-SA"/>
      </w:rPr>
    </w:lvl>
    <w:lvl w:ilvl="5" w:tplc="C6DC59A8">
      <w:numFmt w:val="bullet"/>
      <w:lvlText w:val="•"/>
      <w:lvlJc w:val="left"/>
      <w:pPr>
        <w:ind w:left="5125" w:hanging="361"/>
      </w:pPr>
      <w:rPr>
        <w:rFonts w:hint="default"/>
        <w:lang w:val="en-US" w:eastAsia="en-US" w:bidi="ar-SA"/>
      </w:rPr>
    </w:lvl>
    <w:lvl w:ilvl="6" w:tplc="13CA796A">
      <w:numFmt w:val="bullet"/>
      <w:lvlText w:val="•"/>
      <w:lvlJc w:val="left"/>
      <w:pPr>
        <w:ind w:left="6088" w:hanging="361"/>
      </w:pPr>
      <w:rPr>
        <w:rFonts w:hint="default"/>
        <w:lang w:val="en-US" w:eastAsia="en-US" w:bidi="ar-SA"/>
      </w:rPr>
    </w:lvl>
    <w:lvl w:ilvl="7" w:tplc="580415A2">
      <w:numFmt w:val="bullet"/>
      <w:lvlText w:val="•"/>
      <w:lvlJc w:val="left"/>
      <w:pPr>
        <w:ind w:left="7051" w:hanging="361"/>
      </w:pPr>
      <w:rPr>
        <w:rFonts w:hint="default"/>
        <w:lang w:val="en-US" w:eastAsia="en-US" w:bidi="ar-SA"/>
      </w:rPr>
    </w:lvl>
    <w:lvl w:ilvl="8" w:tplc="428C69AA">
      <w:numFmt w:val="bullet"/>
      <w:lvlText w:val="•"/>
      <w:lvlJc w:val="left"/>
      <w:pPr>
        <w:ind w:left="8014" w:hanging="361"/>
      </w:pPr>
      <w:rPr>
        <w:rFonts w:hint="default"/>
        <w:lang w:val="en-US" w:eastAsia="en-US" w:bidi="ar-SA"/>
      </w:rPr>
    </w:lvl>
  </w:abstractNum>
  <w:abstractNum w:abstractNumId="4" w15:restartNumberingAfterBreak="0">
    <w:nsid w:val="029E045C"/>
    <w:multiLevelType w:val="hybridMultilevel"/>
    <w:tmpl w:val="9066FF30"/>
    <w:lvl w:ilvl="0" w:tplc="81366FB0">
      <w:start w:val="1"/>
      <w:numFmt w:val="decimal"/>
      <w:pStyle w:val="Heading2"/>
      <w:lvlText w:val="%1."/>
      <w:lvlJc w:val="left"/>
      <w:pPr>
        <w:ind w:left="720" w:hanging="360"/>
      </w:pPr>
      <w:rPr>
        <w:rFonts w:ascii="Century Gothic" w:hAnsi="Century Gothic" w:cs="Century Gothic" w:hint="default"/>
        <w:b/>
        <w:bCs w:val="0"/>
        <w:i w:val="0"/>
        <w:iCs w:val="0"/>
        <w:color w:val="006FC0"/>
        <w:spacing w:val="0"/>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409EA"/>
    <w:multiLevelType w:val="hybridMultilevel"/>
    <w:tmpl w:val="EC8A1A10"/>
    <w:lvl w:ilvl="0" w:tplc="FFFFFFFF">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602F2"/>
    <w:multiLevelType w:val="hybridMultilevel"/>
    <w:tmpl w:val="71008F56"/>
    <w:lvl w:ilvl="0" w:tplc="184A22C6">
      <w:start w:val="1"/>
      <w:numFmt w:val="lowerRoman"/>
      <w:lvlText w:val="%1."/>
      <w:lvlJc w:val="left"/>
      <w:pPr>
        <w:ind w:left="2481" w:hanging="251"/>
      </w:pPr>
      <w:rPr>
        <w:rFonts w:ascii="Garamond" w:eastAsia="Garamond" w:hAnsi="Garamond" w:cs="Garamond"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53881"/>
    <w:multiLevelType w:val="hybridMultilevel"/>
    <w:tmpl w:val="EC8A1A10"/>
    <w:lvl w:ilvl="0" w:tplc="FFFFFFFF">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5774AC"/>
    <w:multiLevelType w:val="hybridMultilevel"/>
    <w:tmpl w:val="914CAF10"/>
    <w:lvl w:ilvl="0" w:tplc="80A6C8A0">
      <w:numFmt w:val="bullet"/>
      <w:lvlText w:val=""/>
      <w:lvlJc w:val="left"/>
      <w:pPr>
        <w:ind w:left="1041" w:hanging="360"/>
      </w:pPr>
      <w:rPr>
        <w:rFonts w:ascii="Symbol" w:eastAsia="Symbol" w:hAnsi="Symbol" w:cs="Symbol" w:hint="default"/>
        <w:b w:val="0"/>
        <w:bCs w:val="0"/>
        <w:i w:val="0"/>
        <w:iCs w:val="0"/>
        <w:spacing w:val="0"/>
        <w:w w:val="100"/>
        <w:sz w:val="24"/>
        <w:szCs w:val="24"/>
        <w:lang w:val="en-US" w:eastAsia="en-US" w:bidi="ar-SA"/>
      </w:rPr>
    </w:lvl>
    <w:lvl w:ilvl="1" w:tplc="5E1A73AA">
      <w:numFmt w:val="bullet"/>
      <w:lvlText w:val="•"/>
      <w:lvlJc w:val="left"/>
      <w:pPr>
        <w:ind w:left="1930" w:hanging="360"/>
      </w:pPr>
      <w:rPr>
        <w:rFonts w:hint="default"/>
        <w:lang w:val="en-US" w:eastAsia="en-US" w:bidi="ar-SA"/>
      </w:rPr>
    </w:lvl>
    <w:lvl w:ilvl="2" w:tplc="D34495E8">
      <w:numFmt w:val="bullet"/>
      <w:lvlText w:val="•"/>
      <w:lvlJc w:val="left"/>
      <w:pPr>
        <w:ind w:left="2820" w:hanging="360"/>
      </w:pPr>
      <w:rPr>
        <w:rFonts w:hint="default"/>
        <w:lang w:val="en-US" w:eastAsia="en-US" w:bidi="ar-SA"/>
      </w:rPr>
    </w:lvl>
    <w:lvl w:ilvl="3" w:tplc="49AE2EBC">
      <w:numFmt w:val="bullet"/>
      <w:lvlText w:val="•"/>
      <w:lvlJc w:val="left"/>
      <w:pPr>
        <w:ind w:left="3710" w:hanging="360"/>
      </w:pPr>
      <w:rPr>
        <w:rFonts w:hint="default"/>
        <w:lang w:val="en-US" w:eastAsia="en-US" w:bidi="ar-SA"/>
      </w:rPr>
    </w:lvl>
    <w:lvl w:ilvl="4" w:tplc="6A86F586">
      <w:numFmt w:val="bullet"/>
      <w:lvlText w:val="•"/>
      <w:lvlJc w:val="left"/>
      <w:pPr>
        <w:ind w:left="4600" w:hanging="360"/>
      </w:pPr>
      <w:rPr>
        <w:rFonts w:hint="default"/>
        <w:lang w:val="en-US" w:eastAsia="en-US" w:bidi="ar-SA"/>
      </w:rPr>
    </w:lvl>
    <w:lvl w:ilvl="5" w:tplc="CB02AFEC">
      <w:numFmt w:val="bullet"/>
      <w:lvlText w:val="•"/>
      <w:lvlJc w:val="left"/>
      <w:pPr>
        <w:ind w:left="5490" w:hanging="360"/>
      </w:pPr>
      <w:rPr>
        <w:rFonts w:hint="default"/>
        <w:lang w:val="en-US" w:eastAsia="en-US" w:bidi="ar-SA"/>
      </w:rPr>
    </w:lvl>
    <w:lvl w:ilvl="6" w:tplc="A7841B86">
      <w:numFmt w:val="bullet"/>
      <w:lvlText w:val="•"/>
      <w:lvlJc w:val="left"/>
      <w:pPr>
        <w:ind w:left="6380" w:hanging="360"/>
      </w:pPr>
      <w:rPr>
        <w:rFonts w:hint="default"/>
        <w:lang w:val="en-US" w:eastAsia="en-US" w:bidi="ar-SA"/>
      </w:rPr>
    </w:lvl>
    <w:lvl w:ilvl="7" w:tplc="30548EDE">
      <w:numFmt w:val="bullet"/>
      <w:lvlText w:val="•"/>
      <w:lvlJc w:val="left"/>
      <w:pPr>
        <w:ind w:left="7270" w:hanging="360"/>
      </w:pPr>
      <w:rPr>
        <w:rFonts w:hint="default"/>
        <w:lang w:val="en-US" w:eastAsia="en-US" w:bidi="ar-SA"/>
      </w:rPr>
    </w:lvl>
    <w:lvl w:ilvl="8" w:tplc="7D4E93E0">
      <w:numFmt w:val="bullet"/>
      <w:lvlText w:val="•"/>
      <w:lvlJc w:val="left"/>
      <w:pPr>
        <w:ind w:left="8160" w:hanging="360"/>
      </w:pPr>
      <w:rPr>
        <w:rFonts w:hint="default"/>
        <w:lang w:val="en-US" w:eastAsia="en-US" w:bidi="ar-SA"/>
      </w:rPr>
    </w:lvl>
  </w:abstractNum>
  <w:abstractNum w:abstractNumId="9" w15:restartNumberingAfterBreak="0">
    <w:nsid w:val="2DE037FC"/>
    <w:multiLevelType w:val="hybridMultilevel"/>
    <w:tmpl w:val="DC60E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744F27"/>
    <w:multiLevelType w:val="hybridMultilevel"/>
    <w:tmpl w:val="F594B02C"/>
    <w:lvl w:ilvl="0" w:tplc="F2FE7F10">
      <w:start w:val="1"/>
      <w:numFmt w:val="decimal"/>
      <w:lvlText w:val="%1."/>
      <w:lvlJc w:val="left"/>
      <w:pPr>
        <w:ind w:left="1041" w:hanging="360"/>
      </w:pPr>
      <w:rPr>
        <w:rFonts w:ascii="Garamond" w:eastAsia="Garamond" w:hAnsi="Garamond" w:cs="Garamond" w:hint="default"/>
        <w:b w:val="0"/>
        <w:bCs w:val="0"/>
        <w:i w:val="0"/>
        <w:iCs w:val="0"/>
        <w:spacing w:val="0"/>
        <w:w w:val="100"/>
        <w:sz w:val="24"/>
        <w:szCs w:val="24"/>
        <w:lang w:val="en-US" w:eastAsia="en-US" w:bidi="ar-SA"/>
      </w:rPr>
    </w:lvl>
    <w:lvl w:ilvl="1" w:tplc="A04C04EE">
      <w:start w:val="1"/>
      <w:numFmt w:val="lowerLetter"/>
      <w:lvlText w:val="%2."/>
      <w:lvlJc w:val="left"/>
      <w:pPr>
        <w:ind w:left="1761" w:hanging="360"/>
      </w:pPr>
      <w:rPr>
        <w:rFonts w:ascii="Garamond" w:hAnsi="Garamond" w:cs="Calibri" w:hint="default"/>
        <w:b w:val="0"/>
        <w:bCs w:val="0"/>
        <w:i w:val="0"/>
        <w:iCs w:val="0"/>
        <w:spacing w:val="-1"/>
        <w:w w:val="100"/>
        <w:sz w:val="24"/>
        <w:szCs w:val="24"/>
      </w:rPr>
    </w:lvl>
    <w:lvl w:ilvl="2" w:tplc="86585CF8">
      <w:numFmt w:val="bullet"/>
      <w:lvlText w:val="•"/>
      <w:lvlJc w:val="left"/>
      <w:pPr>
        <w:ind w:left="2668" w:hanging="360"/>
      </w:pPr>
      <w:rPr>
        <w:rFonts w:hint="default"/>
        <w:lang w:val="en-US" w:eastAsia="en-US" w:bidi="ar-SA"/>
      </w:rPr>
    </w:lvl>
    <w:lvl w:ilvl="3" w:tplc="0312387E">
      <w:numFmt w:val="bullet"/>
      <w:lvlText w:val="•"/>
      <w:lvlJc w:val="left"/>
      <w:pPr>
        <w:ind w:left="3577" w:hanging="360"/>
      </w:pPr>
      <w:rPr>
        <w:rFonts w:hint="default"/>
        <w:lang w:val="en-US" w:eastAsia="en-US" w:bidi="ar-SA"/>
      </w:rPr>
    </w:lvl>
    <w:lvl w:ilvl="4" w:tplc="A50644D8">
      <w:numFmt w:val="bullet"/>
      <w:lvlText w:val="•"/>
      <w:lvlJc w:val="left"/>
      <w:pPr>
        <w:ind w:left="4486" w:hanging="360"/>
      </w:pPr>
      <w:rPr>
        <w:rFonts w:hint="default"/>
        <w:lang w:val="en-US" w:eastAsia="en-US" w:bidi="ar-SA"/>
      </w:rPr>
    </w:lvl>
    <w:lvl w:ilvl="5" w:tplc="9258C55E">
      <w:numFmt w:val="bullet"/>
      <w:lvlText w:val="•"/>
      <w:lvlJc w:val="left"/>
      <w:pPr>
        <w:ind w:left="5395" w:hanging="360"/>
      </w:pPr>
      <w:rPr>
        <w:rFonts w:hint="default"/>
        <w:lang w:val="en-US" w:eastAsia="en-US" w:bidi="ar-SA"/>
      </w:rPr>
    </w:lvl>
    <w:lvl w:ilvl="6" w:tplc="299A53BE">
      <w:numFmt w:val="bullet"/>
      <w:lvlText w:val="•"/>
      <w:lvlJc w:val="left"/>
      <w:pPr>
        <w:ind w:left="6304" w:hanging="360"/>
      </w:pPr>
      <w:rPr>
        <w:rFonts w:hint="default"/>
        <w:lang w:val="en-US" w:eastAsia="en-US" w:bidi="ar-SA"/>
      </w:rPr>
    </w:lvl>
    <w:lvl w:ilvl="7" w:tplc="36CA74A4">
      <w:numFmt w:val="bullet"/>
      <w:lvlText w:val="•"/>
      <w:lvlJc w:val="left"/>
      <w:pPr>
        <w:ind w:left="7213" w:hanging="360"/>
      </w:pPr>
      <w:rPr>
        <w:rFonts w:hint="default"/>
        <w:lang w:val="en-US" w:eastAsia="en-US" w:bidi="ar-SA"/>
      </w:rPr>
    </w:lvl>
    <w:lvl w:ilvl="8" w:tplc="4984DA02">
      <w:numFmt w:val="bullet"/>
      <w:lvlText w:val="•"/>
      <w:lvlJc w:val="left"/>
      <w:pPr>
        <w:ind w:left="8122" w:hanging="360"/>
      </w:pPr>
      <w:rPr>
        <w:rFonts w:hint="default"/>
        <w:lang w:val="en-US" w:eastAsia="en-US" w:bidi="ar-SA"/>
      </w:rPr>
    </w:lvl>
  </w:abstractNum>
  <w:abstractNum w:abstractNumId="11" w15:restartNumberingAfterBreak="0">
    <w:nsid w:val="4A9E608D"/>
    <w:multiLevelType w:val="hybridMultilevel"/>
    <w:tmpl w:val="EC8A1A10"/>
    <w:lvl w:ilvl="0" w:tplc="FFFFFFFF">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14545F"/>
    <w:multiLevelType w:val="hybridMultilevel"/>
    <w:tmpl w:val="EC8A1A10"/>
    <w:lvl w:ilvl="0" w:tplc="A04C04EE">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56006"/>
    <w:multiLevelType w:val="hybridMultilevel"/>
    <w:tmpl w:val="E53CDB7A"/>
    <w:lvl w:ilvl="0" w:tplc="AD66A82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60C73"/>
    <w:multiLevelType w:val="hybridMultilevel"/>
    <w:tmpl w:val="EC8A1A10"/>
    <w:lvl w:ilvl="0" w:tplc="FFFFFFFF">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3060513">
    <w:abstractNumId w:val="3"/>
  </w:num>
  <w:num w:numId="2" w16cid:durableId="965355791">
    <w:abstractNumId w:val="10"/>
  </w:num>
  <w:num w:numId="3" w16cid:durableId="1551844160">
    <w:abstractNumId w:val="8"/>
  </w:num>
  <w:num w:numId="4" w16cid:durableId="986321253">
    <w:abstractNumId w:val="4"/>
  </w:num>
  <w:num w:numId="5" w16cid:durableId="422261993">
    <w:abstractNumId w:val="4"/>
    <w:lvlOverride w:ilvl="0">
      <w:startOverride w:val="1"/>
    </w:lvlOverride>
  </w:num>
  <w:num w:numId="6" w16cid:durableId="2108310274">
    <w:abstractNumId w:val="13"/>
  </w:num>
  <w:num w:numId="7" w16cid:durableId="1726562977">
    <w:abstractNumId w:val="9"/>
  </w:num>
  <w:num w:numId="8" w16cid:durableId="1555696181">
    <w:abstractNumId w:val="1"/>
  </w:num>
  <w:num w:numId="9" w16cid:durableId="1092121297">
    <w:abstractNumId w:val="0"/>
  </w:num>
  <w:num w:numId="10" w16cid:durableId="1930499680">
    <w:abstractNumId w:val="2"/>
  </w:num>
  <w:num w:numId="11" w16cid:durableId="438450981">
    <w:abstractNumId w:val="1"/>
    <w:lvlOverride w:ilvl="0">
      <w:startOverride w:val="1"/>
    </w:lvlOverride>
  </w:num>
  <w:num w:numId="12" w16cid:durableId="369576589">
    <w:abstractNumId w:val="1"/>
    <w:lvlOverride w:ilvl="0">
      <w:startOverride w:val="1"/>
    </w:lvlOverride>
  </w:num>
  <w:num w:numId="13" w16cid:durableId="170989647">
    <w:abstractNumId w:val="1"/>
    <w:lvlOverride w:ilvl="0">
      <w:startOverride w:val="1"/>
    </w:lvlOverride>
  </w:num>
  <w:num w:numId="14" w16cid:durableId="592129722">
    <w:abstractNumId w:val="12"/>
  </w:num>
  <w:num w:numId="15" w16cid:durableId="1395082430">
    <w:abstractNumId w:val="11"/>
  </w:num>
  <w:num w:numId="16" w16cid:durableId="1416439809">
    <w:abstractNumId w:val="1"/>
    <w:lvlOverride w:ilvl="0">
      <w:startOverride w:val="1"/>
    </w:lvlOverride>
  </w:num>
  <w:num w:numId="17" w16cid:durableId="1513841305">
    <w:abstractNumId w:val="7"/>
  </w:num>
  <w:num w:numId="18" w16cid:durableId="1532690914">
    <w:abstractNumId w:val="14"/>
  </w:num>
  <w:num w:numId="19" w16cid:durableId="1255359106">
    <w:abstractNumId w:val="1"/>
    <w:lvlOverride w:ilvl="0">
      <w:startOverride w:val="1"/>
    </w:lvlOverride>
  </w:num>
  <w:num w:numId="20" w16cid:durableId="1620139542">
    <w:abstractNumId w:val="1"/>
    <w:lvlOverride w:ilvl="0">
      <w:startOverride w:val="1"/>
    </w:lvlOverride>
  </w:num>
  <w:num w:numId="21" w16cid:durableId="235170326">
    <w:abstractNumId w:val="5"/>
  </w:num>
  <w:num w:numId="22" w16cid:durableId="318533466">
    <w:abstractNumId w:val="6"/>
  </w:num>
  <w:num w:numId="23" w16cid:durableId="29767108">
    <w:abstractNumId w:val="1"/>
  </w:num>
  <w:num w:numId="24" w16cid:durableId="179818504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AA"/>
    <w:rsid w:val="00000618"/>
    <w:rsid w:val="00000FF3"/>
    <w:rsid w:val="0000108D"/>
    <w:rsid w:val="00001B6B"/>
    <w:rsid w:val="00001DB8"/>
    <w:rsid w:val="00002291"/>
    <w:rsid w:val="00002319"/>
    <w:rsid w:val="00003225"/>
    <w:rsid w:val="00003C0E"/>
    <w:rsid w:val="0000544C"/>
    <w:rsid w:val="00007185"/>
    <w:rsid w:val="000077DB"/>
    <w:rsid w:val="00007EC2"/>
    <w:rsid w:val="00010891"/>
    <w:rsid w:val="0001135F"/>
    <w:rsid w:val="0001240A"/>
    <w:rsid w:val="00012E4B"/>
    <w:rsid w:val="0001358E"/>
    <w:rsid w:val="000137D4"/>
    <w:rsid w:val="00014119"/>
    <w:rsid w:val="00014803"/>
    <w:rsid w:val="00014881"/>
    <w:rsid w:val="00015E98"/>
    <w:rsid w:val="00016392"/>
    <w:rsid w:val="000166DC"/>
    <w:rsid w:val="00017D8E"/>
    <w:rsid w:val="000203C8"/>
    <w:rsid w:val="00020A73"/>
    <w:rsid w:val="00020E73"/>
    <w:rsid w:val="00021EF4"/>
    <w:rsid w:val="00022924"/>
    <w:rsid w:val="00023801"/>
    <w:rsid w:val="00023841"/>
    <w:rsid w:val="0002511A"/>
    <w:rsid w:val="000253E4"/>
    <w:rsid w:val="0002641A"/>
    <w:rsid w:val="0002669B"/>
    <w:rsid w:val="00026C5C"/>
    <w:rsid w:val="0002758E"/>
    <w:rsid w:val="00027A6C"/>
    <w:rsid w:val="00030205"/>
    <w:rsid w:val="00030EA8"/>
    <w:rsid w:val="000314D4"/>
    <w:rsid w:val="00031905"/>
    <w:rsid w:val="000338B1"/>
    <w:rsid w:val="0003615B"/>
    <w:rsid w:val="000376A1"/>
    <w:rsid w:val="00040FA6"/>
    <w:rsid w:val="00041AFE"/>
    <w:rsid w:val="00041DFD"/>
    <w:rsid w:val="00041E38"/>
    <w:rsid w:val="00042189"/>
    <w:rsid w:val="00042DB4"/>
    <w:rsid w:val="00043D36"/>
    <w:rsid w:val="0004509E"/>
    <w:rsid w:val="0004757F"/>
    <w:rsid w:val="000476DC"/>
    <w:rsid w:val="000503B5"/>
    <w:rsid w:val="00050CF5"/>
    <w:rsid w:val="00051CA7"/>
    <w:rsid w:val="00052B34"/>
    <w:rsid w:val="00052C3E"/>
    <w:rsid w:val="00053070"/>
    <w:rsid w:val="000551A4"/>
    <w:rsid w:val="00055683"/>
    <w:rsid w:val="0005762C"/>
    <w:rsid w:val="00057A00"/>
    <w:rsid w:val="00061433"/>
    <w:rsid w:val="000635EB"/>
    <w:rsid w:val="000645ED"/>
    <w:rsid w:val="000650AB"/>
    <w:rsid w:val="00065262"/>
    <w:rsid w:val="00067444"/>
    <w:rsid w:val="00067E39"/>
    <w:rsid w:val="000703B8"/>
    <w:rsid w:val="00070CAE"/>
    <w:rsid w:val="00071323"/>
    <w:rsid w:val="00071B23"/>
    <w:rsid w:val="000724FD"/>
    <w:rsid w:val="000744D2"/>
    <w:rsid w:val="0007472B"/>
    <w:rsid w:val="000769EE"/>
    <w:rsid w:val="00076C67"/>
    <w:rsid w:val="00080EA1"/>
    <w:rsid w:val="00082510"/>
    <w:rsid w:val="00083DE5"/>
    <w:rsid w:val="0008459F"/>
    <w:rsid w:val="00085412"/>
    <w:rsid w:val="0008571D"/>
    <w:rsid w:val="00085D22"/>
    <w:rsid w:val="0008709F"/>
    <w:rsid w:val="00087519"/>
    <w:rsid w:val="000876A3"/>
    <w:rsid w:val="000900B4"/>
    <w:rsid w:val="000948C0"/>
    <w:rsid w:val="00094E18"/>
    <w:rsid w:val="00095AD6"/>
    <w:rsid w:val="00095B25"/>
    <w:rsid w:val="000962DB"/>
    <w:rsid w:val="00097D37"/>
    <w:rsid w:val="000A304A"/>
    <w:rsid w:val="000A3664"/>
    <w:rsid w:val="000A4401"/>
    <w:rsid w:val="000A54E1"/>
    <w:rsid w:val="000A57D3"/>
    <w:rsid w:val="000A6BE4"/>
    <w:rsid w:val="000A7153"/>
    <w:rsid w:val="000A79CF"/>
    <w:rsid w:val="000B0A80"/>
    <w:rsid w:val="000B0E45"/>
    <w:rsid w:val="000B1E94"/>
    <w:rsid w:val="000B24C6"/>
    <w:rsid w:val="000B2757"/>
    <w:rsid w:val="000B2F4C"/>
    <w:rsid w:val="000B37E7"/>
    <w:rsid w:val="000B4D89"/>
    <w:rsid w:val="000B56E9"/>
    <w:rsid w:val="000B5932"/>
    <w:rsid w:val="000B5DA3"/>
    <w:rsid w:val="000B6405"/>
    <w:rsid w:val="000B712D"/>
    <w:rsid w:val="000B72D5"/>
    <w:rsid w:val="000B7C28"/>
    <w:rsid w:val="000C04BF"/>
    <w:rsid w:val="000C0E23"/>
    <w:rsid w:val="000C0F02"/>
    <w:rsid w:val="000C2B69"/>
    <w:rsid w:val="000C35A5"/>
    <w:rsid w:val="000C508E"/>
    <w:rsid w:val="000C60D9"/>
    <w:rsid w:val="000C6A8B"/>
    <w:rsid w:val="000C7F1B"/>
    <w:rsid w:val="000D03DB"/>
    <w:rsid w:val="000D04A4"/>
    <w:rsid w:val="000D063B"/>
    <w:rsid w:val="000D1DB0"/>
    <w:rsid w:val="000D426D"/>
    <w:rsid w:val="000D47B7"/>
    <w:rsid w:val="000D5C83"/>
    <w:rsid w:val="000D62C5"/>
    <w:rsid w:val="000D713A"/>
    <w:rsid w:val="000D75B4"/>
    <w:rsid w:val="000D7C2F"/>
    <w:rsid w:val="000D7E22"/>
    <w:rsid w:val="000E040C"/>
    <w:rsid w:val="000E0444"/>
    <w:rsid w:val="000E083A"/>
    <w:rsid w:val="000E2758"/>
    <w:rsid w:val="000E442B"/>
    <w:rsid w:val="000E4B14"/>
    <w:rsid w:val="000E5289"/>
    <w:rsid w:val="000E5FB4"/>
    <w:rsid w:val="000F0041"/>
    <w:rsid w:val="000F082C"/>
    <w:rsid w:val="000F1439"/>
    <w:rsid w:val="000F1BD2"/>
    <w:rsid w:val="000F1BE2"/>
    <w:rsid w:val="000F2C96"/>
    <w:rsid w:val="000F3A66"/>
    <w:rsid w:val="000F3CE3"/>
    <w:rsid w:val="000F3D99"/>
    <w:rsid w:val="000F3DCA"/>
    <w:rsid w:val="000F4048"/>
    <w:rsid w:val="000F4AA5"/>
    <w:rsid w:val="000F52BD"/>
    <w:rsid w:val="000F6D01"/>
    <w:rsid w:val="000F7512"/>
    <w:rsid w:val="000F784C"/>
    <w:rsid w:val="001001EA"/>
    <w:rsid w:val="00100682"/>
    <w:rsid w:val="00100D20"/>
    <w:rsid w:val="00100F0D"/>
    <w:rsid w:val="0010152D"/>
    <w:rsid w:val="00101DD6"/>
    <w:rsid w:val="00103A84"/>
    <w:rsid w:val="00104423"/>
    <w:rsid w:val="001045F4"/>
    <w:rsid w:val="00104775"/>
    <w:rsid w:val="0010558E"/>
    <w:rsid w:val="001056EE"/>
    <w:rsid w:val="00105D21"/>
    <w:rsid w:val="00105D69"/>
    <w:rsid w:val="00106BA2"/>
    <w:rsid w:val="00107C50"/>
    <w:rsid w:val="001113F0"/>
    <w:rsid w:val="00111E75"/>
    <w:rsid w:val="00112117"/>
    <w:rsid w:val="00112746"/>
    <w:rsid w:val="001128E7"/>
    <w:rsid w:val="00112BDB"/>
    <w:rsid w:val="001132E5"/>
    <w:rsid w:val="00113824"/>
    <w:rsid w:val="00113AB6"/>
    <w:rsid w:val="00114468"/>
    <w:rsid w:val="00116524"/>
    <w:rsid w:val="0011657C"/>
    <w:rsid w:val="00117781"/>
    <w:rsid w:val="00117EE0"/>
    <w:rsid w:val="001213F1"/>
    <w:rsid w:val="001221B5"/>
    <w:rsid w:val="0012256E"/>
    <w:rsid w:val="00123CE5"/>
    <w:rsid w:val="001249CD"/>
    <w:rsid w:val="00131191"/>
    <w:rsid w:val="00131E7A"/>
    <w:rsid w:val="001321F6"/>
    <w:rsid w:val="0013225C"/>
    <w:rsid w:val="00133898"/>
    <w:rsid w:val="00133933"/>
    <w:rsid w:val="00134B28"/>
    <w:rsid w:val="00135149"/>
    <w:rsid w:val="00135CCC"/>
    <w:rsid w:val="00135DEF"/>
    <w:rsid w:val="00135FA7"/>
    <w:rsid w:val="00136772"/>
    <w:rsid w:val="00137014"/>
    <w:rsid w:val="001370E4"/>
    <w:rsid w:val="00137755"/>
    <w:rsid w:val="001402C1"/>
    <w:rsid w:val="001404BD"/>
    <w:rsid w:val="00140FB6"/>
    <w:rsid w:val="00141418"/>
    <w:rsid w:val="0014145F"/>
    <w:rsid w:val="001418B0"/>
    <w:rsid w:val="00142668"/>
    <w:rsid w:val="0014367A"/>
    <w:rsid w:val="00143D8D"/>
    <w:rsid w:val="0014415E"/>
    <w:rsid w:val="00144442"/>
    <w:rsid w:val="001444D0"/>
    <w:rsid w:val="00144515"/>
    <w:rsid w:val="00145D7D"/>
    <w:rsid w:val="00146495"/>
    <w:rsid w:val="00146528"/>
    <w:rsid w:val="001465AC"/>
    <w:rsid w:val="001479DB"/>
    <w:rsid w:val="0014CA8D"/>
    <w:rsid w:val="001512B6"/>
    <w:rsid w:val="00151AAC"/>
    <w:rsid w:val="00151F7D"/>
    <w:rsid w:val="00152DC7"/>
    <w:rsid w:val="00153922"/>
    <w:rsid w:val="0015581A"/>
    <w:rsid w:val="00157920"/>
    <w:rsid w:val="00160FE5"/>
    <w:rsid w:val="00161BB4"/>
    <w:rsid w:val="00164989"/>
    <w:rsid w:val="001649ED"/>
    <w:rsid w:val="0016520B"/>
    <w:rsid w:val="0016586F"/>
    <w:rsid w:val="00166FDD"/>
    <w:rsid w:val="001679AD"/>
    <w:rsid w:val="001709AE"/>
    <w:rsid w:val="00170A50"/>
    <w:rsid w:val="001717E6"/>
    <w:rsid w:val="00171841"/>
    <w:rsid w:val="00171EBD"/>
    <w:rsid w:val="001731F4"/>
    <w:rsid w:val="001740FD"/>
    <w:rsid w:val="0017512E"/>
    <w:rsid w:val="0017534A"/>
    <w:rsid w:val="00177566"/>
    <w:rsid w:val="00177B78"/>
    <w:rsid w:val="0018046F"/>
    <w:rsid w:val="00180B0D"/>
    <w:rsid w:val="00180D85"/>
    <w:rsid w:val="00181908"/>
    <w:rsid w:val="00183DEC"/>
    <w:rsid w:val="0018404E"/>
    <w:rsid w:val="001849D5"/>
    <w:rsid w:val="00185568"/>
    <w:rsid w:val="0018664E"/>
    <w:rsid w:val="001868A2"/>
    <w:rsid w:val="00186E66"/>
    <w:rsid w:val="0018717D"/>
    <w:rsid w:val="00187E31"/>
    <w:rsid w:val="001907F1"/>
    <w:rsid w:val="00192438"/>
    <w:rsid w:val="00192F0F"/>
    <w:rsid w:val="00193B8B"/>
    <w:rsid w:val="00193D41"/>
    <w:rsid w:val="001942F6"/>
    <w:rsid w:val="00194898"/>
    <w:rsid w:val="00194DCF"/>
    <w:rsid w:val="001969CB"/>
    <w:rsid w:val="00196E00"/>
    <w:rsid w:val="001977C2"/>
    <w:rsid w:val="001978DC"/>
    <w:rsid w:val="00197977"/>
    <w:rsid w:val="00197C1B"/>
    <w:rsid w:val="001A002D"/>
    <w:rsid w:val="001A09C5"/>
    <w:rsid w:val="001A09FA"/>
    <w:rsid w:val="001A0EC4"/>
    <w:rsid w:val="001A125A"/>
    <w:rsid w:val="001A1290"/>
    <w:rsid w:val="001A19A4"/>
    <w:rsid w:val="001A1BC8"/>
    <w:rsid w:val="001A38B4"/>
    <w:rsid w:val="001A40EE"/>
    <w:rsid w:val="001A556C"/>
    <w:rsid w:val="001A64FB"/>
    <w:rsid w:val="001B0168"/>
    <w:rsid w:val="001B01AE"/>
    <w:rsid w:val="001B034B"/>
    <w:rsid w:val="001B0A07"/>
    <w:rsid w:val="001B0FE3"/>
    <w:rsid w:val="001B213C"/>
    <w:rsid w:val="001B358E"/>
    <w:rsid w:val="001B362E"/>
    <w:rsid w:val="001B38E4"/>
    <w:rsid w:val="001B3F23"/>
    <w:rsid w:val="001B448E"/>
    <w:rsid w:val="001B59C9"/>
    <w:rsid w:val="001B6304"/>
    <w:rsid w:val="001B7C33"/>
    <w:rsid w:val="001C1BC7"/>
    <w:rsid w:val="001C206D"/>
    <w:rsid w:val="001C287A"/>
    <w:rsid w:val="001C3102"/>
    <w:rsid w:val="001C32FB"/>
    <w:rsid w:val="001C3D70"/>
    <w:rsid w:val="001C5CEB"/>
    <w:rsid w:val="001C6A6E"/>
    <w:rsid w:val="001C6F02"/>
    <w:rsid w:val="001D03B1"/>
    <w:rsid w:val="001D1807"/>
    <w:rsid w:val="001D2D00"/>
    <w:rsid w:val="001D387A"/>
    <w:rsid w:val="001D3968"/>
    <w:rsid w:val="001D583F"/>
    <w:rsid w:val="001D604D"/>
    <w:rsid w:val="001D6644"/>
    <w:rsid w:val="001D7155"/>
    <w:rsid w:val="001E06E3"/>
    <w:rsid w:val="001E1985"/>
    <w:rsid w:val="001E1DFB"/>
    <w:rsid w:val="001E32C1"/>
    <w:rsid w:val="001E35C9"/>
    <w:rsid w:val="001E384A"/>
    <w:rsid w:val="001E3C67"/>
    <w:rsid w:val="001E3E8F"/>
    <w:rsid w:val="001E4E89"/>
    <w:rsid w:val="001E6A7C"/>
    <w:rsid w:val="001E6EF1"/>
    <w:rsid w:val="001E7A77"/>
    <w:rsid w:val="001F0AEC"/>
    <w:rsid w:val="001F0D1B"/>
    <w:rsid w:val="001F0E6C"/>
    <w:rsid w:val="001F0F4E"/>
    <w:rsid w:val="001F145E"/>
    <w:rsid w:val="001F1BD4"/>
    <w:rsid w:val="001F2B2A"/>
    <w:rsid w:val="001F3D87"/>
    <w:rsid w:val="001F410B"/>
    <w:rsid w:val="001F46B0"/>
    <w:rsid w:val="001F47AF"/>
    <w:rsid w:val="001F596E"/>
    <w:rsid w:val="001F5F89"/>
    <w:rsid w:val="001F6995"/>
    <w:rsid w:val="001F7406"/>
    <w:rsid w:val="002005FF"/>
    <w:rsid w:val="00200B7A"/>
    <w:rsid w:val="00200EC5"/>
    <w:rsid w:val="00202241"/>
    <w:rsid w:val="00202DE2"/>
    <w:rsid w:val="00204DC2"/>
    <w:rsid w:val="0020560D"/>
    <w:rsid w:val="002060E8"/>
    <w:rsid w:val="0020641B"/>
    <w:rsid w:val="002067F1"/>
    <w:rsid w:val="0021010B"/>
    <w:rsid w:val="002111AB"/>
    <w:rsid w:val="0021258D"/>
    <w:rsid w:val="00212861"/>
    <w:rsid w:val="00212AAE"/>
    <w:rsid w:val="00214D0F"/>
    <w:rsid w:val="00215024"/>
    <w:rsid w:val="002152D0"/>
    <w:rsid w:val="002176E8"/>
    <w:rsid w:val="00217DDB"/>
    <w:rsid w:val="00220D58"/>
    <w:rsid w:val="00220F6E"/>
    <w:rsid w:val="00221014"/>
    <w:rsid w:val="00221B8F"/>
    <w:rsid w:val="00221F9B"/>
    <w:rsid w:val="002224CA"/>
    <w:rsid w:val="0022393F"/>
    <w:rsid w:val="00223C96"/>
    <w:rsid w:val="00224F2E"/>
    <w:rsid w:val="0022570B"/>
    <w:rsid w:val="00226190"/>
    <w:rsid w:val="00227668"/>
    <w:rsid w:val="002278E2"/>
    <w:rsid w:val="00227A0A"/>
    <w:rsid w:val="00227AAC"/>
    <w:rsid w:val="00230013"/>
    <w:rsid w:val="002304AE"/>
    <w:rsid w:val="002311BC"/>
    <w:rsid w:val="0023174D"/>
    <w:rsid w:val="00231833"/>
    <w:rsid w:val="0023216F"/>
    <w:rsid w:val="002324F2"/>
    <w:rsid w:val="00232A8D"/>
    <w:rsid w:val="0023376D"/>
    <w:rsid w:val="00233C1B"/>
    <w:rsid w:val="00233F61"/>
    <w:rsid w:val="002357A0"/>
    <w:rsid w:val="0023718B"/>
    <w:rsid w:val="002407F6"/>
    <w:rsid w:val="00242C62"/>
    <w:rsid w:val="002444CC"/>
    <w:rsid w:val="0024488C"/>
    <w:rsid w:val="00246033"/>
    <w:rsid w:val="0024683A"/>
    <w:rsid w:val="002500A2"/>
    <w:rsid w:val="00251151"/>
    <w:rsid w:val="0025148D"/>
    <w:rsid w:val="002517CC"/>
    <w:rsid w:val="00251B4E"/>
    <w:rsid w:val="00252013"/>
    <w:rsid w:val="00252E53"/>
    <w:rsid w:val="00252E96"/>
    <w:rsid w:val="00254FDC"/>
    <w:rsid w:val="00255E18"/>
    <w:rsid w:val="00256F15"/>
    <w:rsid w:val="00257828"/>
    <w:rsid w:val="00257E59"/>
    <w:rsid w:val="00260C05"/>
    <w:rsid w:val="0026316C"/>
    <w:rsid w:val="00265774"/>
    <w:rsid w:val="0026593F"/>
    <w:rsid w:val="002679BF"/>
    <w:rsid w:val="00267A93"/>
    <w:rsid w:val="0027076F"/>
    <w:rsid w:val="00271121"/>
    <w:rsid w:val="00271DFB"/>
    <w:rsid w:val="00271E5E"/>
    <w:rsid w:val="00272E0F"/>
    <w:rsid w:val="00274E15"/>
    <w:rsid w:val="0027596F"/>
    <w:rsid w:val="002768EB"/>
    <w:rsid w:val="00277DF6"/>
    <w:rsid w:val="00280373"/>
    <w:rsid w:val="0028197F"/>
    <w:rsid w:val="00283108"/>
    <w:rsid w:val="00283384"/>
    <w:rsid w:val="00285166"/>
    <w:rsid w:val="00285372"/>
    <w:rsid w:val="00285B5D"/>
    <w:rsid w:val="002878CA"/>
    <w:rsid w:val="0029041C"/>
    <w:rsid w:val="00291AD8"/>
    <w:rsid w:val="00291D3B"/>
    <w:rsid w:val="002920C9"/>
    <w:rsid w:val="0029226C"/>
    <w:rsid w:val="0029227E"/>
    <w:rsid w:val="00292A81"/>
    <w:rsid w:val="00293063"/>
    <w:rsid w:val="00294C5A"/>
    <w:rsid w:val="00295835"/>
    <w:rsid w:val="00296162"/>
    <w:rsid w:val="0029656E"/>
    <w:rsid w:val="002969F1"/>
    <w:rsid w:val="00297C7D"/>
    <w:rsid w:val="002A1371"/>
    <w:rsid w:val="002A1DD0"/>
    <w:rsid w:val="002A1EF8"/>
    <w:rsid w:val="002A23D4"/>
    <w:rsid w:val="002A33FE"/>
    <w:rsid w:val="002A39D2"/>
    <w:rsid w:val="002A3B3D"/>
    <w:rsid w:val="002A41BD"/>
    <w:rsid w:val="002A519E"/>
    <w:rsid w:val="002A5543"/>
    <w:rsid w:val="002A5679"/>
    <w:rsid w:val="002A5DF3"/>
    <w:rsid w:val="002A6929"/>
    <w:rsid w:val="002A6A4B"/>
    <w:rsid w:val="002A73D3"/>
    <w:rsid w:val="002B0030"/>
    <w:rsid w:val="002B186A"/>
    <w:rsid w:val="002B1E75"/>
    <w:rsid w:val="002B21C2"/>
    <w:rsid w:val="002B21E1"/>
    <w:rsid w:val="002B262C"/>
    <w:rsid w:val="002B2DED"/>
    <w:rsid w:val="002B46C1"/>
    <w:rsid w:val="002B667D"/>
    <w:rsid w:val="002B780E"/>
    <w:rsid w:val="002C14FA"/>
    <w:rsid w:val="002C1D5B"/>
    <w:rsid w:val="002C2191"/>
    <w:rsid w:val="002C2ED4"/>
    <w:rsid w:val="002C36F7"/>
    <w:rsid w:val="002C4F05"/>
    <w:rsid w:val="002C57DA"/>
    <w:rsid w:val="002D0BE0"/>
    <w:rsid w:val="002D210F"/>
    <w:rsid w:val="002D29AA"/>
    <w:rsid w:val="002D29B1"/>
    <w:rsid w:val="002D2CDC"/>
    <w:rsid w:val="002D3174"/>
    <w:rsid w:val="002D3626"/>
    <w:rsid w:val="002D462E"/>
    <w:rsid w:val="002D476B"/>
    <w:rsid w:val="002D4A28"/>
    <w:rsid w:val="002D6702"/>
    <w:rsid w:val="002D676C"/>
    <w:rsid w:val="002D6826"/>
    <w:rsid w:val="002D6D65"/>
    <w:rsid w:val="002D7C48"/>
    <w:rsid w:val="002E06BF"/>
    <w:rsid w:val="002E0AD2"/>
    <w:rsid w:val="002E1C2C"/>
    <w:rsid w:val="002E1ED0"/>
    <w:rsid w:val="002E281A"/>
    <w:rsid w:val="002E3833"/>
    <w:rsid w:val="002E4575"/>
    <w:rsid w:val="002E49D6"/>
    <w:rsid w:val="002E59D1"/>
    <w:rsid w:val="002E60D5"/>
    <w:rsid w:val="002E7AF7"/>
    <w:rsid w:val="002E7FD9"/>
    <w:rsid w:val="002F1E46"/>
    <w:rsid w:val="002F35A5"/>
    <w:rsid w:val="002F40FF"/>
    <w:rsid w:val="002F4683"/>
    <w:rsid w:val="002F540E"/>
    <w:rsid w:val="002F5845"/>
    <w:rsid w:val="002F6E65"/>
    <w:rsid w:val="002F72A0"/>
    <w:rsid w:val="002F76DE"/>
    <w:rsid w:val="002F787D"/>
    <w:rsid w:val="002F7FB8"/>
    <w:rsid w:val="00301144"/>
    <w:rsid w:val="0030292D"/>
    <w:rsid w:val="00303963"/>
    <w:rsid w:val="0030472C"/>
    <w:rsid w:val="0030515D"/>
    <w:rsid w:val="00305665"/>
    <w:rsid w:val="00307459"/>
    <w:rsid w:val="003077CF"/>
    <w:rsid w:val="003077D1"/>
    <w:rsid w:val="003079E9"/>
    <w:rsid w:val="00307BD0"/>
    <w:rsid w:val="00307E4B"/>
    <w:rsid w:val="00307EAA"/>
    <w:rsid w:val="003103E7"/>
    <w:rsid w:val="0031049A"/>
    <w:rsid w:val="0031052F"/>
    <w:rsid w:val="00311947"/>
    <w:rsid w:val="00311D66"/>
    <w:rsid w:val="00311E35"/>
    <w:rsid w:val="00312F2F"/>
    <w:rsid w:val="00314AEA"/>
    <w:rsid w:val="00314D3A"/>
    <w:rsid w:val="003155C6"/>
    <w:rsid w:val="00316999"/>
    <w:rsid w:val="00316DB3"/>
    <w:rsid w:val="00321A0F"/>
    <w:rsid w:val="00321E5C"/>
    <w:rsid w:val="003220CA"/>
    <w:rsid w:val="003221F2"/>
    <w:rsid w:val="00324E4F"/>
    <w:rsid w:val="00325865"/>
    <w:rsid w:val="00325C54"/>
    <w:rsid w:val="00330DC1"/>
    <w:rsid w:val="00331CAF"/>
    <w:rsid w:val="003322F9"/>
    <w:rsid w:val="003333D3"/>
    <w:rsid w:val="00336F85"/>
    <w:rsid w:val="00337D33"/>
    <w:rsid w:val="0034077F"/>
    <w:rsid w:val="00342019"/>
    <w:rsid w:val="0034232A"/>
    <w:rsid w:val="00342D2D"/>
    <w:rsid w:val="003431B8"/>
    <w:rsid w:val="003434FE"/>
    <w:rsid w:val="00343E14"/>
    <w:rsid w:val="00344FDC"/>
    <w:rsid w:val="00346483"/>
    <w:rsid w:val="00346572"/>
    <w:rsid w:val="00347555"/>
    <w:rsid w:val="0035058E"/>
    <w:rsid w:val="00350D8F"/>
    <w:rsid w:val="00352473"/>
    <w:rsid w:val="00352C71"/>
    <w:rsid w:val="00352CE9"/>
    <w:rsid w:val="00354C8A"/>
    <w:rsid w:val="00354D9E"/>
    <w:rsid w:val="00355303"/>
    <w:rsid w:val="00355AC3"/>
    <w:rsid w:val="003570B4"/>
    <w:rsid w:val="0036092B"/>
    <w:rsid w:val="003609AE"/>
    <w:rsid w:val="003618CF"/>
    <w:rsid w:val="00363237"/>
    <w:rsid w:val="003637E1"/>
    <w:rsid w:val="0036406F"/>
    <w:rsid w:val="00364851"/>
    <w:rsid w:val="00364853"/>
    <w:rsid w:val="00364C59"/>
    <w:rsid w:val="003676FF"/>
    <w:rsid w:val="00367B74"/>
    <w:rsid w:val="00367F35"/>
    <w:rsid w:val="0037013A"/>
    <w:rsid w:val="0037018B"/>
    <w:rsid w:val="00370713"/>
    <w:rsid w:val="00370851"/>
    <w:rsid w:val="00370BFB"/>
    <w:rsid w:val="003715D6"/>
    <w:rsid w:val="00371F0E"/>
    <w:rsid w:val="00372374"/>
    <w:rsid w:val="0037263B"/>
    <w:rsid w:val="00374576"/>
    <w:rsid w:val="00376B8F"/>
    <w:rsid w:val="003775FF"/>
    <w:rsid w:val="00377F81"/>
    <w:rsid w:val="00380F32"/>
    <w:rsid w:val="00380FA0"/>
    <w:rsid w:val="00381B88"/>
    <w:rsid w:val="003820C8"/>
    <w:rsid w:val="00382500"/>
    <w:rsid w:val="003830CE"/>
    <w:rsid w:val="00383135"/>
    <w:rsid w:val="00383573"/>
    <w:rsid w:val="0038491B"/>
    <w:rsid w:val="00384A02"/>
    <w:rsid w:val="00384BED"/>
    <w:rsid w:val="00384E9B"/>
    <w:rsid w:val="00384FAA"/>
    <w:rsid w:val="003856F3"/>
    <w:rsid w:val="00386B7B"/>
    <w:rsid w:val="00387387"/>
    <w:rsid w:val="0039093D"/>
    <w:rsid w:val="00391526"/>
    <w:rsid w:val="00391A90"/>
    <w:rsid w:val="00392223"/>
    <w:rsid w:val="00393240"/>
    <w:rsid w:val="00394F1C"/>
    <w:rsid w:val="003958EC"/>
    <w:rsid w:val="0039628D"/>
    <w:rsid w:val="0039765F"/>
    <w:rsid w:val="003A061E"/>
    <w:rsid w:val="003A2486"/>
    <w:rsid w:val="003A2657"/>
    <w:rsid w:val="003A2669"/>
    <w:rsid w:val="003A276D"/>
    <w:rsid w:val="003A581B"/>
    <w:rsid w:val="003A6048"/>
    <w:rsid w:val="003A6CCB"/>
    <w:rsid w:val="003A7D61"/>
    <w:rsid w:val="003A7EC0"/>
    <w:rsid w:val="003A7F5A"/>
    <w:rsid w:val="003B0345"/>
    <w:rsid w:val="003B04FD"/>
    <w:rsid w:val="003B1830"/>
    <w:rsid w:val="003B5417"/>
    <w:rsid w:val="003B641B"/>
    <w:rsid w:val="003B68B0"/>
    <w:rsid w:val="003B6947"/>
    <w:rsid w:val="003B73B7"/>
    <w:rsid w:val="003C1B24"/>
    <w:rsid w:val="003C20EE"/>
    <w:rsid w:val="003C23D7"/>
    <w:rsid w:val="003C269F"/>
    <w:rsid w:val="003C37E6"/>
    <w:rsid w:val="003C3EBF"/>
    <w:rsid w:val="003C4ECD"/>
    <w:rsid w:val="003C5593"/>
    <w:rsid w:val="003C5D46"/>
    <w:rsid w:val="003C7BC0"/>
    <w:rsid w:val="003C7CFB"/>
    <w:rsid w:val="003D0079"/>
    <w:rsid w:val="003D02F2"/>
    <w:rsid w:val="003D03B8"/>
    <w:rsid w:val="003D0E61"/>
    <w:rsid w:val="003D2131"/>
    <w:rsid w:val="003D242A"/>
    <w:rsid w:val="003D31BB"/>
    <w:rsid w:val="003D4EF9"/>
    <w:rsid w:val="003D64EE"/>
    <w:rsid w:val="003D7C3B"/>
    <w:rsid w:val="003E0123"/>
    <w:rsid w:val="003E061C"/>
    <w:rsid w:val="003E0D20"/>
    <w:rsid w:val="003E1389"/>
    <w:rsid w:val="003E2C9A"/>
    <w:rsid w:val="003E31CF"/>
    <w:rsid w:val="003E3214"/>
    <w:rsid w:val="003E37E5"/>
    <w:rsid w:val="003E4ACD"/>
    <w:rsid w:val="003E52B5"/>
    <w:rsid w:val="003E5B1E"/>
    <w:rsid w:val="003E5C08"/>
    <w:rsid w:val="003E6294"/>
    <w:rsid w:val="003E6F44"/>
    <w:rsid w:val="003E766C"/>
    <w:rsid w:val="003E7A3B"/>
    <w:rsid w:val="003F2596"/>
    <w:rsid w:val="003F2AEC"/>
    <w:rsid w:val="003F2F21"/>
    <w:rsid w:val="003F35F7"/>
    <w:rsid w:val="003F36A6"/>
    <w:rsid w:val="003F5E1D"/>
    <w:rsid w:val="00401D68"/>
    <w:rsid w:val="00402F90"/>
    <w:rsid w:val="004036DD"/>
    <w:rsid w:val="00403D36"/>
    <w:rsid w:val="00403F95"/>
    <w:rsid w:val="00404574"/>
    <w:rsid w:val="00404A98"/>
    <w:rsid w:val="00404AA3"/>
    <w:rsid w:val="00405C03"/>
    <w:rsid w:val="00405D2E"/>
    <w:rsid w:val="0040694D"/>
    <w:rsid w:val="00406F50"/>
    <w:rsid w:val="00407220"/>
    <w:rsid w:val="0040778D"/>
    <w:rsid w:val="00407BA2"/>
    <w:rsid w:val="004102D2"/>
    <w:rsid w:val="004104D7"/>
    <w:rsid w:val="00411093"/>
    <w:rsid w:val="004117C8"/>
    <w:rsid w:val="004118C0"/>
    <w:rsid w:val="00412091"/>
    <w:rsid w:val="004120DD"/>
    <w:rsid w:val="00412886"/>
    <w:rsid w:val="00415C5C"/>
    <w:rsid w:val="00415C84"/>
    <w:rsid w:val="00416874"/>
    <w:rsid w:val="00417D0B"/>
    <w:rsid w:val="00420121"/>
    <w:rsid w:val="004201F5"/>
    <w:rsid w:val="00420545"/>
    <w:rsid w:val="00421DD1"/>
    <w:rsid w:val="00422D04"/>
    <w:rsid w:val="004274B5"/>
    <w:rsid w:val="0043065C"/>
    <w:rsid w:val="00431099"/>
    <w:rsid w:val="00432CB3"/>
    <w:rsid w:val="004331DE"/>
    <w:rsid w:val="004348B8"/>
    <w:rsid w:val="00434937"/>
    <w:rsid w:val="004358EB"/>
    <w:rsid w:val="00435978"/>
    <w:rsid w:val="00435A6B"/>
    <w:rsid w:val="00435D52"/>
    <w:rsid w:val="00435ED3"/>
    <w:rsid w:val="004369A8"/>
    <w:rsid w:val="00436F9C"/>
    <w:rsid w:val="0044087E"/>
    <w:rsid w:val="0044092A"/>
    <w:rsid w:val="00440FBF"/>
    <w:rsid w:val="0044207C"/>
    <w:rsid w:val="00442B15"/>
    <w:rsid w:val="00442DEC"/>
    <w:rsid w:val="0044351B"/>
    <w:rsid w:val="00443F0B"/>
    <w:rsid w:val="00444AB3"/>
    <w:rsid w:val="004451E8"/>
    <w:rsid w:val="00445964"/>
    <w:rsid w:val="00445D6A"/>
    <w:rsid w:val="004475FC"/>
    <w:rsid w:val="00447698"/>
    <w:rsid w:val="00447817"/>
    <w:rsid w:val="004478A8"/>
    <w:rsid w:val="004479BB"/>
    <w:rsid w:val="00447A25"/>
    <w:rsid w:val="0045007F"/>
    <w:rsid w:val="00450211"/>
    <w:rsid w:val="00450A54"/>
    <w:rsid w:val="004517ED"/>
    <w:rsid w:val="004521F9"/>
    <w:rsid w:val="00452538"/>
    <w:rsid w:val="00453737"/>
    <w:rsid w:val="00453F9A"/>
    <w:rsid w:val="0045476B"/>
    <w:rsid w:val="00454805"/>
    <w:rsid w:val="00454A6B"/>
    <w:rsid w:val="00455128"/>
    <w:rsid w:val="004566CD"/>
    <w:rsid w:val="00456DD9"/>
    <w:rsid w:val="00460244"/>
    <w:rsid w:val="00461B9E"/>
    <w:rsid w:val="00461BA6"/>
    <w:rsid w:val="00461CEB"/>
    <w:rsid w:val="0046252B"/>
    <w:rsid w:val="00462B38"/>
    <w:rsid w:val="00462D05"/>
    <w:rsid w:val="00462ECA"/>
    <w:rsid w:val="00463766"/>
    <w:rsid w:val="00463A67"/>
    <w:rsid w:val="00463D3C"/>
    <w:rsid w:val="004659C4"/>
    <w:rsid w:val="00465E8E"/>
    <w:rsid w:val="00466D78"/>
    <w:rsid w:val="0046719F"/>
    <w:rsid w:val="0046774C"/>
    <w:rsid w:val="00467D3B"/>
    <w:rsid w:val="00470537"/>
    <w:rsid w:val="00470995"/>
    <w:rsid w:val="00471658"/>
    <w:rsid w:val="004724EA"/>
    <w:rsid w:val="00472CDF"/>
    <w:rsid w:val="004741E2"/>
    <w:rsid w:val="00475A57"/>
    <w:rsid w:val="00476473"/>
    <w:rsid w:val="004766F1"/>
    <w:rsid w:val="00480018"/>
    <w:rsid w:val="00480098"/>
    <w:rsid w:val="004807F8"/>
    <w:rsid w:val="0048220F"/>
    <w:rsid w:val="00482AF6"/>
    <w:rsid w:val="00483509"/>
    <w:rsid w:val="00483DF2"/>
    <w:rsid w:val="00483EA7"/>
    <w:rsid w:val="0048414A"/>
    <w:rsid w:val="00485329"/>
    <w:rsid w:val="00485765"/>
    <w:rsid w:val="0048577E"/>
    <w:rsid w:val="0048606F"/>
    <w:rsid w:val="004864B9"/>
    <w:rsid w:val="004868CE"/>
    <w:rsid w:val="0048788D"/>
    <w:rsid w:val="00487A18"/>
    <w:rsid w:val="004902F4"/>
    <w:rsid w:val="00490EB3"/>
    <w:rsid w:val="004922D5"/>
    <w:rsid w:val="0049343E"/>
    <w:rsid w:val="0049406C"/>
    <w:rsid w:val="0049535D"/>
    <w:rsid w:val="004954E8"/>
    <w:rsid w:val="0049559B"/>
    <w:rsid w:val="004956E9"/>
    <w:rsid w:val="00495809"/>
    <w:rsid w:val="00496935"/>
    <w:rsid w:val="00496E33"/>
    <w:rsid w:val="00497901"/>
    <w:rsid w:val="004A0AA7"/>
    <w:rsid w:val="004A26EB"/>
    <w:rsid w:val="004A300A"/>
    <w:rsid w:val="004A3838"/>
    <w:rsid w:val="004A3EA9"/>
    <w:rsid w:val="004A4265"/>
    <w:rsid w:val="004A4ACB"/>
    <w:rsid w:val="004A4BF7"/>
    <w:rsid w:val="004A4C2D"/>
    <w:rsid w:val="004A4EB2"/>
    <w:rsid w:val="004A519F"/>
    <w:rsid w:val="004A5579"/>
    <w:rsid w:val="004A59DB"/>
    <w:rsid w:val="004A5C51"/>
    <w:rsid w:val="004A6DE2"/>
    <w:rsid w:val="004A7790"/>
    <w:rsid w:val="004A7A31"/>
    <w:rsid w:val="004B2E53"/>
    <w:rsid w:val="004B2FAA"/>
    <w:rsid w:val="004B381A"/>
    <w:rsid w:val="004B4199"/>
    <w:rsid w:val="004B6026"/>
    <w:rsid w:val="004B6088"/>
    <w:rsid w:val="004B69A6"/>
    <w:rsid w:val="004B6FD9"/>
    <w:rsid w:val="004B7035"/>
    <w:rsid w:val="004B768A"/>
    <w:rsid w:val="004B7C05"/>
    <w:rsid w:val="004C0278"/>
    <w:rsid w:val="004C02B8"/>
    <w:rsid w:val="004C065D"/>
    <w:rsid w:val="004C0993"/>
    <w:rsid w:val="004C2EB8"/>
    <w:rsid w:val="004C3DA8"/>
    <w:rsid w:val="004C68F5"/>
    <w:rsid w:val="004C6A0A"/>
    <w:rsid w:val="004C790E"/>
    <w:rsid w:val="004D0268"/>
    <w:rsid w:val="004D09B3"/>
    <w:rsid w:val="004D0F29"/>
    <w:rsid w:val="004D12B3"/>
    <w:rsid w:val="004D3951"/>
    <w:rsid w:val="004D4289"/>
    <w:rsid w:val="004D4561"/>
    <w:rsid w:val="004D5206"/>
    <w:rsid w:val="004D5FCA"/>
    <w:rsid w:val="004D64A6"/>
    <w:rsid w:val="004D6BF7"/>
    <w:rsid w:val="004D6D18"/>
    <w:rsid w:val="004D76EB"/>
    <w:rsid w:val="004E0BF1"/>
    <w:rsid w:val="004E0EE1"/>
    <w:rsid w:val="004E15BB"/>
    <w:rsid w:val="004E1631"/>
    <w:rsid w:val="004E1A25"/>
    <w:rsid w:val="004E1B64"/>
    <w:rsid w:val="004E237D"/>
    <w:rsid w:val="004E4233"/>
    <w:rsid w:val="004E4962"/>
    <w:rsid w:val="004E5643"/>
    <w:rsid w:val="004E67AE"/>
    <w:rsid w:val="004E67EF"/>
    <w:rsid w:val="004F03D9"/>
    <w:rsid w:val="004F06FC"/>
    <w:rsid w:val="004F0EC2"/>
    <w:rsid w:val="004F1169"/>
    <w:rsid w:val="004F11AE"/>
    <w:rsid w:val="004F1C0C"/>
    <w:rsid w:val="004F24D2"/>
    <w:rsid w:val="004F2705"/>
    <w:rsid w:val="004F36D1"/>
    <w:rsid w:val="004F4746"/>
    <w:rsid w:val="004F4A11"/>
    <w:rsid w:val="004F4AD6"/>
    <w:rsid w:val="004F502C"/>
    <w:rsid w:val="004F63AA"/>
    <w:rsid w:val="004F684A"/>
    <w:rsid w:val="004F696D"/>
    <w:rsid w:val="004F7DD5"/>
    <w:rsid w:val="00500D82"/>
    <w:rsid w:val="00500F2D"/>
    <w:rsid w:val="00502A3D"/>
    <w:rsid w:val="00502AA2"/>
    <w:rsid w:val="00502BA2"/>
    <w:rsid w:val="00503D08"/>
    <w:rsid w:val="00503F58"/>
    <w:rsid w:val="00505E9A"/>
    <w:rsid w:val="005060BE"/>
    <w:rsid w:val="00506B45"/>
    <w:rsid w:val="005074B1"/>
    <w:rsid w:val="00507661"/>
    <w:rsid w:val="00510213"/>
    <w:rsid w:val="005112B1"/>
    <w:rsid w:val="0051199D"/>
    <w:rsid w:val="00512C0D"/>
    <w:rsid w:val="00513C52"/>
    <w:rsid w:val="0051457F"/>
    <w:rsid w:val="005145E3"/>
    <w:rsid w:val="005148D6"/>
    <w:rsid w:val="00515B77"/>
    <w:rsid w:val="0051719D"/>
    <w:rsid w:val="00517B33"/>
    <w:rsid w:val="00517E20"/>
    <w:rsid w:val="00520377"/>
    <w:rsid w:val="005205F2"/>
    <w:rsid w:val="00520CAC"/>
    <w:rsid w:val="00520DAC"/>
    <w:rsid w:val="005214E1"/>
    <w:rsid w:val="0052154E"/>
    <w:rsid w:val="005215C1"/>
    <w:rsid w:val="00522A58"/>
    <w:rsid w:val="00522D6D"/>
    <w:rsid w:val="005238C0"/>
    <w:rsid w:val="00523BB7"/>
    <w:rsid w:val="00524237"/>
    <w:rsid w:val="005247BF"/>
    <w:rsid w:val="00524B2E"/>
    <w:rsid w:val="00526E07"/>
    <w:rsid w:val="005275BD"/>
    <w:rsid w:val="00527890"/>
    <w:rsid w:val="00527F55"/>
    <w:rsid w:val="00531367"/>
    <w:rsid w:val="00531CB7"/>
    <w:rsid w:val="0053308A"/>
    <w:rsid w:val="00535B9C"/>
    <w:rsid w:val="00535E34"/>
    <w:rsid w:val="005360DB"/>
    <w:rsid w:val="0053622D"/>
    <w:rsid w:val="00540424"/>
    <w:rsid w:val="005406FD"/>
    <w:rsid w:val="005409D5"/>
    <w:rsid w:val="00540A6F"/>
    <w:rsid w:val="00541420"/>
    <w:rsid w:val="00541AC1"/>
    <w:rsid w:val="0054216D"/>
    <w:rsid w:val="00542388"/>
    <w:rsid w:val="00542988"/>
    <w:rsid w:val="005430A5"/>
    <w:rsid w:val="00543186"/>
    <w:rsid w:val="0054407A"/>
    <w:rsid w:val="005442A4"/>
    <w:rsid w:val="00545137"/>
    <w:rsid w:val="005453CB"/>
    <w:rsid w:val="00547379"/>
    <w:rsid w:val="005473DA"/>
    <w:rsid w:val="005474B8"/>
    <w:rsid w:val="00547754"/>
    <w:rsid w:val="005479F8"/>
    <w:rsid w:val="00550316"/>
    <w:rsid w:val="00552F73"/>
    <w:rsid w:val="005536CF"/>
    <w:rsid w:val="00554045"/>
    <w:rsid w:val="00555032"/>
    <w:rsid w:val="005551A3"/>
    <w:rsid w:val="00555DB6"/>
    <w:rsid w:val="00556AD0"/>
    <w:rsid w:val="00557A72"/>
    <w:rsid w:val="00557AB5"/>
    <w:rsid w:val="00557E74"/>
    <w:rsid w:val="00560F61"/>
    <w:rsid w:val="00561586"/>
    <w:rsid w:val="00561782"/>
    <w:rsid w:val="005628EA"/>
    <w:rsid w:val="00563164"/>
    <w:rsid w:val="0056353C"/>
    <w:rsid w:val="00563D79"/>
    <w:rsid w:val="00565F83"/>
    <w:rsid w:val="00566B94"/>
    <w:rsid w:val="00566BF8"/>
    <w:rsid w:val="00567F6B"/>
    <w:rsid w:val="00567F99"/>
    <w:rsid w:val="0057078C"/>
    <w:rsid w:val="00570CF7"/>
    <w:rsid w:val="00571510"/>
    <w:rsid w:val="005716D2"/>
    <w:rsid w:val="00571F03"/>
    <w:rsid w:val="00572F86"/>
    <w:rsid w:val="00573DB9"/>
    <w:rsid w:val="00573DBB"/>
    <w:rsid w:val="00575385"/>
    <w:rsid w:val="00575B5B"/>
    <w:rsid w:val="0057635B"/>
    <w:rsid w:val="0057661E"/>
    <w:rsid w:val="00577A94"/>
    <w:rsid w:val="00580379"/>
    <w:rsid w:val="005803D6"/>
    <w:rsid w:val="00580A0F"/>
    <w:rsid w:val="00581766"/>
    <w:rsid w:val="0058245A"/>
    <w:rsid w:val="005828D7"/>
    <w:rsid w:val="00582B6F"/>
    <w:rsid w:val="00582E9A"/>
    <w:rsid w:val="00584E41"/>
    <w:rsid w:val="00584F32"/>
    <w:rsid w:val="00585041"/>
    <w:rsid w:val="005855A2"/>
    <w:rsid w:val="00585D5C"/>
    <w:rsid w:val="005861EB"/>
    <w:rsid w:val="005869F7"/>
    <w:rsid w:val="005870E8"/>
    <w:rsid w:val="0058778F"/>
    <w:rsid w:val="00587DD0"/>
    <w:rsid w:val="00590425"/>
    <w:rsid w:val="00590F53"/>
    <w:rsid w:val="00591267"/>
    <w:rsid w:val="005936CA"/>
    <w:rsid w:val="0059385E"/>
    <w:rsid w:val="00593A69"/>
    <w:rsid w:val="005941D1"/>
    <w:rsid w:val="00594539"/>
    <w:rsid w:val="00595115"/>
    <w:rsid w:val="0059535C"/>
    <w:rsid w:val="005953F5"/>
    <w:rsid w:val="00595A4E"/>
    <w:rsid w:val="00595D9A"/>
    <w:rsid w:val="00595FAF"/>
    <w:rsid w:val="00596DB0"/>
    <w:rsid w:val="005A09A8"/>
    <w:rsid w:val="005A0E2E"/>
    <w:rsid w:val="005A1576"/>
    <w:rsid w:val="005A189C"/>
    <w:rsid w:val="005A241B"/>
    <w:rsid w:val="005A2A62"/>
    <w:rsid w:val="005A2F31"/>
    <w:rsid w:val="005A3B4D"/>
    <w:rsid w:val="005A5226"/>
    <w:rsid w:val="005A66D1"/>
    <w:rsid w:val="005A7155"/>
    <w:rsid w:val="005B0C5F"/>
    <w:rsid w:val="005B196F"/>
    <w:rsid w:val="005B38DE"/>
    <w:rsid w:val="005B4B2D"/>
    <w:rsid w:val="005B4B4B"/>
    <w:rsid w:val="005B4E2D"/>
    <w:rsid w:val="005B5ACB"/>
    <w:rsid w:val="005B6346"/>
    <w:rsid w:val="005B6866"/>
    <w:rsid w:val="005B7CE5"/>
    <w:rsid w:val="005C0220"/>
    <w:rsid w:val="005C088F"/>
    <w:rsid w:val="005C2089"/>
    <w:rsid w:val="005C2B18"/>
    <w:rsid w:val="005C42DB"/>
    <w:rsid w:val="005C45D9"/>
    <w:rsid w:val="005C687C"/>
    <w:rsid w:val="005C69BA"/>
    <w:rsid w:val="005C6D39"/>
    <w:rsid w:val="005D01ED"/>
    <w:rsid w:val="005D078A"/>
    <w:rsid w:val="005D08A8"/>
    <w:rsid w:val="005D0917"/>
    <w:rsid w:val="005D093B"/>
    <w:rsid w:val="005D5ABE"/>
    <w:rsid w:val="005D6076"/>
    <w:rsid w:val="005D64F6"/>
    <w:rsid w:val="005D686D"/>
    <w:rsid w:val="005E0F0C"/>
    <w:rsid w:val="005E0FEA"/>
    <w:rsid w:val="005E146F"/>
    <w:rsid w:val="005E1665"/>
    <w:rsid w:val="005E2185"/>
    <w:rsid w:val="005E276D"/>
    <w:rsid w:val="005E2F68"/>
    <w:rsid w:val="005E30D1"/>
    <w:rsid w:val="005E3B95"/>
    <w:rsid w:val="005E40AC"/>
    <w:rsid w:val="005E40F1"/>
    <w:rsid w:val="005E550F"/>
    <w:rsid w:val="005E5794"/>
    <w:rsid w:val="005E5AA0"/>
    <w:rsid w:val="005E6635"/>
    <w:rsid w:val="005E6AAF"/>
    <w:rsid w:val="005E7569"/>
    <w:rsid w:val="005E7CF4"/>
    <w:rsid w:val="005F048C"/>
    <w:rsid w:val="005F0691"/>
    <w:rsid w:val="005F0995"/>
    <w:rsid w:val="005F1944"/>
    <w:rsid w:val="005F2EFD"/>
    <w:rsid w:val="005F31A4"/>
    <w:rsid w:val="005F3A9B"/>
    <w:rsid w:val="005F3FB4"/>
    <w:rsid w:val="005F51CD"/>
    <w:rsid w:val="005F5B4D"/>
    <w:rsid w:val="005F67BE"/>
    <w:rsid w:val="006009B4"/>
    <w:rsid w:val="00601199"/>
    <w:rsid w:val="0060160C"/>
    <w:rsid w:val="00601852"/>
    <w:rsid w:val="006032C8"/>
    <w:rsid w:val="006032F1"/>
    <w:rsid w:val="00603690"/>
    <w:rsid w:val="006037BB"/>
    <w:rsid w:val="006037E3"/>
    <w:rsid w:val="00603E79"/>
    <w:rsid w:val="00604D3D"/>
    <w:rsid w:val="00605A7E"/>
    <w:rsid w:val="0060621A"/>
    <w:rsid w:val="006106E3"/>
    <w:rsid w:val="00612EBC"/>
    <w:rsid w:val="00613459"/>
    <w:rsid w:val="00613C18"/>
    <w:rsid w:val="00613EA4"/>
    <w:rsid w:val="00616557"/>
    <w:rsid w:val="00617148"/>
    <w:rsid w:val="0061790A"/>
    <w:rsid w:val="00619B8B"/>
    <w:rsid w:val="006207AB"/>
    <w:rsid w:val="00620DEE"/>
    <w:rsid w:val="00621421"/>
    <w:rsid w:val="00621883"/>
    <w:rsid w:val="00621F9C"/>
    <w:rsid w:val="006221FD"/>
    <w:rsid w:val="006227D4"/>
    <w:rsid w:val="00623617"/>
    <w:rsid w:val="00623C19"/>
    <w:rsid w:val="006241F5"/>
    <w:rsid w:val="00624C49"/>
    <w:rsid w:val="00625D2D"/>
    <w:rsid w:val="006262C1"/>
    <w:rsid w:val="00626B87"/>
    <w:rsid w:val="006274C7"/>
    <w:rsid w:val="006300B4"/>
    <w:rsid w:val="00631E79"/>
    <w:rsid w:val="00632897"/>
    <w:rsid w:val="00632CD5"/>
    <w:rsid w:val="00633AF5"/>
    <w:rsid w:val="00633DF1"/>
    <w:rsid w:val="0063414B"/>
    <w:rsid w:val="00634EEA"/>
    <w:rsid w:val="006377B2"/>
    <w:rsid w:val="0063790E"/>
    <w:rsid w:val="00640278"/>
    <w:rsid w:val="00640560"/>
    <w:rsid w:val="00641031"/>
    <w:rsid w:val="00641791"/>
    <w:rsid w:val="0064206B"/>
    <w:rsid w:val="00642327"/>
    <w:rsid w:val="00642356"/>
    <w:rsid w:val="00643710"/>
    <w:rsid w:val="0064378F"/>
    <w:rsid w:val="006449F1"/>
    <w:rsid w:val="006451E4"/>
    <w:rsid w:val="0064685D"/>
    <w:rsid w:val="00646F58"/>
    <w:rsid w:val="0064725F"/>
    <w:rsid w:val="00650149"/>
    <w:rsid w:val="00650A45"/>
    <w:rsid w:val="00651834"/>
    <w:rsid w:val="00651E0C"/>
    <w:rsid w:val="0065228A"/>
    <w:rsid w:val="0065253D"/>
    <w:rsid w:val="00652B8D"/>
    <w:rsid w:val="00654346"/>
    <w:rsid w:val="0065454C"/>
    <w:rsid w:val="0065581A"/>
    <w:rsid w:val="006558F6"/>
    <w:rsid w:val="00656FC1"/>
    <w:rsid w:val="00657005"/>
    <w:rsid w:val="0065717A"/>
    <w:rsid w:val="00657BA6"/>
    <w:rsid w:val="00657FE8"/>
    <w:rsid w:val="0066124B"/>
    <w:rsid w:val="00662B97"/>
    <w:rsid w:val="00663A09"/>
    <w:rsid w:val="006644ED"/>
    <w:rsid w:val="006652BB"/>
    <w:rsid w:val="00665CB1"/>
    <w:rsid w:val="00670D9C"/>
    <w:rsid w:val="006710CB"/>
    <w:rsid w:val="0067130D"/>
    <w:rsid w:val="00671EC4"/>
    <w:rsid w:val="00672E53"/>
    <w:rsid w:val="006744D9"/>
    <w:rsid w:val="006749E0"/>
    <w:rsid w:val="00675D1C"/>
    <w:rsid w:val="00676971"/>
    <w:rsid w:val="00680282"/>
    <w:rsid w:val="0068100D"/>
    <w:rsid w:val="006812CC"/>
    <w:rsid w:val="00681B56"/>
    <w:rsid w:val="00681D75"/>
    <w:rsid w:val="00682080"/>
    <w:rsid w:val="00682BD5"/>
    <w:rsid w:val="00686BB4"/>
    <w:rsid w:val="00687C71"/>
    <w:rsid w:val="00690FB3"/>
    <w:rsid w:val="0069158B"/>
    <w:rsid w:val="00691D34"/>
    <w:rsid w:val="00692049"/>
    <w:rsid w:val="00692659"/>
    <w:rsid w:val="006930A4"/>
    <w:rsid w:val="0069335E"/>
    <w:rsid w:val="00693602"/>
    <w:rsid w:val="00693CC8"/>
    <w:rsid w:val="00694275"/>
    <w:rsid w:val="00694905"/>
    <w:rsid w:val="0069504A"/>
    <w:rsid w:val="00695E6D"/>
    <w:rsid w:val="006965B6"/>
    <w:rsid w:val="006965C3"/>
    <w:rsid w:val="0069762E"/>
    <w:rsid w:val="0069772E"/>
    <w:rsid w:val="00697802"/>
    <w:rsid w:val="006A03B4"/>
    <w:rsid w:val="006A0685"/>
    <w:rsid w:val="006A1C57"/>
    <w:rsid w:val="006A1D23"/>
    <w:rsid w:val="006A2D4D"/>
    <w:rsid w:val="006A3E12"/>
    <w:rsid w:val="006A4388"/>
    <w:rsid w:val="006A462A"/>
    <w:rsid w:val="006A46DA"/>
    <w:rsid w:val="006A65AB"/>
    <w:rsid w:val="006A67F1"/>
    <w:rsid w:val="006A69C1"/>
    <w:rsid w:val="006A6F5D"/>
    <w:rsid w:val="006A6F6C"/>
    <w:rsid w:val="006A7143"/>
    <w:rsid w:val="006A753D"/>
    <w:rsid w:val="006A7E18"/>
    <w:rsid w:val="006B1AAF"/>
    <w:rsid w:val="006B2953"/>
    <w:rsid w:val="006B2D0B"/>
    <w:rsid w:val="006B2E24"/>
    <w:rsid w:val="006B3A0A"/>
    <w:rsid w:val="006B45C8"/>
    <w:rsid w:val="006B4639"/>
    <w:rsid w:val="006B4E22"/>
    <w:rsid w:val="006B5125"/>
    <w:rsid w:val="006B6026"/>
    <w:rsid w:val="006B63EF"/>
    <w:rsid w:val="006B6CDB"/>
    <w:rsid w:val="006B754E"/>
    <w:rsid w:val="006B7880"/>
    <w:rsid w:val="006B79C6"/>
    <w:rsid w:val="006B7A76"/>
    <w:rsid w:val="006C0F3F"/>
    <w:rsid w:val="006C15F8"/>
    <w:rsid w:val="006C1F32"/>
    <w:rsid w:val="006C2D78"/>
    <w:rsid w:val="006C48CA"/>
    <w:rsid w:val="006C5050"/>
    <w:rsid w:val="006C5382"/>
    <w:rsid w:val="006C5FD6"/>
    <w:rsid w:val="006C63F5"/>
    <w:rsid w:val="006C7035"/>
    <w:rsid w:val="006D2A9A"/>
    <w:rsid w:val="006D3167"/>
    <w:rsid w:val="006D3294"/>
    <w:rsid w:val="006D39AD"/>
    <w:rsid w:val="006D425B"/>
    <w:rsid w:val="006D4B8F"/>
    <w:rsid w:val="006D50F1"/>
    <w:rsid w:val="006D512E"/>
    <w:rsid w:val="006D5407"/>
    <w:rsid w:val="006D59EA"/>
    <w:rsid w:val="006D5CFC"/>
    <w:rsid w:val="006D5EF2"/>
    <w:rsid w:val="006D66D4"/>
    <w:rsid w:val="006E0426"/>
    <w:rsid w:val="006E05A4"/>
    <w:rsid w:val="006E06E5"/>
    <w:rsid w:val="006E16F2"/>
    <w:rsid w:val="006E19A2"/>
    <w:rsid w:val="006E3207"/>
    <w:rsid w:val="006E33DF"/>
    <w:rsid w:val="006E3FD6"/>
    <w:rsid w:val="006E4C86"/>
    <w:rsid w:val="006E51E4"/>
    <w:rsid w:val="006E5B6F"/>
    <w:rsid w:val="006E6155"/>
    <w:rsid w:val="006E6BCB"/>
    <w:rsid w:val="006E77A7"/>
    <w:rsid w:val="006E7D95"/>
    <w:rsid w:val="006F0538"/>
    <w:rsid w:val="006F0E83"/>
    <w:rsid w:val="006F1B78"/>
    <w:rsid w:val="006F1DF7"/>
    <w:rsid w:val="006F2624"/>
    <w:rsid w:val="006F3041"/>
    <w:rsid w:val="006F3685"/>
    <w:rsid w:val="006F3C51"/>
    <w:rsid w:val="006F4227"/>
    <w:rsid w:val="006F4D76"/>
    <w:rsid w:val="006F4EBA"/>
    <w:rsid w:val="006F50CB"/>
    <w:rsid w:val="006F52F4"/>
    <w:rsid w:val="006F5713"/>
    <w:rsid w:val="006F621A"/>
    <w:rsid w:val="006F7253"/>
    <w:rsid w:val="006F7377"/>
    <w:rsid w:val="006F7534"/>
    <w:rsid w:val="006F75C6"/>
    <w:rsid w:val="00700260"/>
    <w:rsid w:val="00700ABC"/>
    <w:rsid w:val="00701014"/>
    <w:rsid w:val="0070156B"/>
    <w:rsid w:val="0070186F"/>
    <w:rsid w:val="00701AE8"/>
    <w:rsid w:val="00702966"/>
    <w:rsid w:val="0070371F"/>
    <w:rsid w:val="007041A5"/>
    <w:rsid w:val="00704514"/>
    <w:rsid w:val="007051A1"/>
    <w:rsid w:val="00705798"/>
    <w:rsid w:val="00705CA6"/>
    <w:rsid w:val="00706E8E"/>
    <w:rsid w:val="00707176"/>
    <w:rsid w:val="00707FF3"/>
    <w:rsid w:val="00710364"/>
    <w:rsid w:val="00710463"/>
    <w:rsid w:val="0071057F"/>
    <w:rsid w:val="00711FD9"/>
    <w:rsid w:val="007126D6"/>
    <w:rsid w:val="00712987"/>
    <w:rsid w:val="00712C99"/>
    <w:rsid w:val="00714514"/>
    <w:rsid w:val="0071511C"/>
    <w:rsid w:val="007161BF"/>
    <w:rsid w:val="007163AA"/>
    <w:rsid w:val="00716EC5"/>
    <w:rsid w:val="007170E4"/>
    <w:rsid w:val="0071718A"/>
    <w:rsid w:val="00717FA2"/>
    <w:rsid w:val="00721708"/>
    <w:rsid w:val="00722E08"/>
    <w:rsid w:val="00722ED8"/>
    <w:rsid w:val="007235D1"/>
    <w:rsid w:val="00723E95"/>
    <w:rsid w:val="007249E4"/>
    <w:rsid w:val="00724EBD"/>
    <w:rsid w:val="007256E9"/>
    <w:rsid w:val="00725D09"/>
    <w:rsid w:val="00726680"/>
    <w:rsid w:val="007272F1"/>
    <w:rsid w:val="0072732B"/>
    <w:rsid w:val="0072743D"/>
    <w:rsid w:val="00727F7B"/>
    <w:rsid w:val="00730544"/>
    <w:rsid w:val="0073099E"/>
    <w:rsid w:val="00730C99"/>
    <w:rsid w:val="00730D5A"/>
    <w:rsid w:val="00731000"/>
    <w:rsid w:val="00731390"/>
    <w:rsid w:val="007326DB"/>
    <w:rsid w:val="00732C87"/>
    <w:rsid w:val="00732C8A"/>
    <w:rsid w:val="007332CF"/>
    <w:rsid w:val="007337DC"/>
    <w:rsid w:val="0073391B"/>
    <w:rsid w:val="00734512"/>
    <w:rsid w:val="00736729"/>
    <w:rsid w:val="00736787"/>
    <w:rsid w:val="007408B6"/>
    <w:rsid w:val="0074191E"/>
    <w:rsid w:val="00741AD6"/>
    <w:rsid w:val="00742679"/>
    <w:rsid w:val="00742B9C"/>
    <w:rsid w:val="00743B90"/>
    <w:rsid w:val="00745828"/>
    <w:rsid w:val="00745E89"/>
    <w:rsid w:val="007474D5"/>
    <w:rsid w:val="007478E0"/>
    <w:rsid w:val="00747943"/>
    <w:rsid w:val="00747C44"/>
    <w:rsid w:val="00747CC4"/>
    <w:rsid w:val="00747DA7"/>
    <w:rsid w:val="007509DA"/>
    <w:rsid w:val="007516DA"/>
    <w:rsid w:val="00751A5A"/>
    <w:rsid w:val="00751D5E"/>
    <w:rsid w:val="0075240E"/>
    <w:rsid w:val="0075279C"/>
    <w:rsid w:val="0075285F"/>
    <w:rsid w:val="007537B0"/>
    <w:rsid w:val="00754494"/>
    <w:rsid w:val="007544B1"/>
    <w:rsid w:val="00755FAD"/>
    <w:rsid w:val="00756205"/>
    <w:rsid w:val="00757D55"/>
    <w:rsid w:val="007623D6"/>
    <w:rsid w:val="0076393C"/>
    <w:rsid w:val="00763E63"/>
    <w:rsid w:val="00764EE1"/>
    <w:rsid w:val="00764EF3"/>
    <w:rsid w:val="0076534A"/>
    <w:rsid w:val="00766A84"/>
    <w:rsid w:val="00767649"/>
    <w:rsid w:val="00767A6F"/>
    <w:rsid w:val="007718DC"/>
    <w:rsid w:val="00771B10"/>
    <w:rsid w:val="007724D8"/>
    <w:rsid w:val="00772E0C"/>
    <w:rsid w:val="007739CC"/>
    <w:rsid w:val="0077467D"/>
    <w:rsid w:val="00774E98"/>
    <w:rsid w:val="00775439"/>
    <w:rsid w:val="00775AC6"/>
    <w:rsid w:val="007760EB"/>
    <w:rsid w:val="007766B1"/>
    <w:rsid w:val="007772DB"/>
    <w:rsid w:val="007774B0"/>
    <w:rsid w:val="0077783F"/>
    <w:rsid w:val="00777994"/>
    <w:rsid w:val="00777E18"/>
    <w:rsid w:val="00780C53"/>
    <w:rsid w:val="0078153C"/>
    <w:rsid w:val="007823C3"/>
    <w:rsid w:val="00782702"/>
    <w:rsid w:val="007830D0"/>
    <w:rsid w:val="0078313F"/>
    <w:rsid w:val="00783404"/>
    <w:rsid w:val="007843C6"/>
    <w:rsid w:val="0078506D"/>
    <w:rsid w:val="00785816"/>
    <w:rsid w:val="00786189"/>
    <w:rsid w:val="007862A5"/>
    <w:rsid w:val="00786364"/>
    <w:rsid w:val="00786533"/>
    <w:rsid w:val="00786871"/>
    <w:rsid w:val="007871D7"/>
    <w:rsid w:val="00787923"/>
    <w:rsid w:val="007902EC"/>
    <w:rsid w:val="0079042F"/>
    <w:rsid w:val="0079106E"/>
    <w:rsid w:val="00791825"/>
    <w:rsid w:val="00791FF6"/>
    <w:rsid w:val="007927BB"/>
    <w:rsid w:val="00793C93"/>
    <w:rsid w:val="0079413A"/>
    <w:rsid w:val="007942FA"/>
    <w:rsid w:val="00794536"/>
    <w:rsid w:val="00794D67"/>
    <w:rsid w:val="00795F2E"/>
    <w:rsid w:val="007968DF"/>
    <w:rsid w:val="0079713B"/>
    <w:rsid w:val="007A0105"/>
    <w:rsid w:val="007A09EA"/>
    <w:rsid w:val="007A0AF8"/>
    <w:rsid w:val="007A1948"/>
    <w:rsid w:val="007A1E3B"/>
    <w:rsid w:val="007A256F"/>
    <w:rsid w:val="007A2CE6"/>
    <w:rsid w:val="007A32B6"/>
    <w:rsid w:val="007A3530"/>
    <w:rsid w:val="007A384F"/>
    <w:rsid w:val="007A445B"/>
    <w:rsid w:val="007A63DB"/>
    <w:rsid w:val="007A63ED"/>
    <w:rsid w:val="007A6A6F"/>
    <w:rsid w:val="007A6BD6"/>
    <w:rsid w:val="007B1170"/>
    <w:rsid w:val="007B19F9"/>
    <w:rsid w:val="007B1B96"/>
    <w:rsid w:val="007B1DB9"/>
    <w:rsid w:val="007B2948"/>
    <w:rsid w:val="007B2B27"/>
    <w:rsid w:val="007B2DDC"/>
    <w:rsid w:val="007B36F9"/>
    <w:rsid w:val="007B3C4D"/>
    <w:rsid w:val="007B48C5"/>
    <w:rsid w:val="007B4B72"/>
    <w:rsid w:val="007B52A0"/>
    <w:rsid w:val="007B5C62"/>
    <w:rsid w:val="007B7593"/>
    <w:rsid w:val="007C0485"/>
    <w:rsid w:val="007C1ABC"/>
    <w:rsid w:val="007C1E72"/>
    <w:rsid w:val="007C32FD"/>
    <w:rsid w:val="007C4A6F"/>
    <w:rsid w:val="007C506A"/>
    <w:rsid w:val="007C571D"/>
    <w:rsid w:val="007C5A71"/>
    <w:rsid w:val="007C6CDD"/>
    <w:rsid w:val="007C7DAD"/>
    <w:rsid w:val="007D03F3"/>
    <w:rsid w:val="007D215C"/>
    <w:rsid w:val="007D252D"/>
    <w:rsid w:val="007D2915"/>
    <w:rsid w:val="007D2AC0"/>
    <w:rsid w:val="007D2D88"/>
    <w:rsid w:val="007D2F64"/>
    <w:rsid w:val="007D37FE"/>
    <w:rsid w:val="007D3E9D"/>
    <w:rsid w:val="007D47DA"/>
    <w:rsid w:val="007D5B95"/>
    <w:rsid w:val="007D5D21"/>
    <w:rsid w:val="007D5D9D"/>
    <w:rsid w:val="007D5E4B"/>
    <w:rsid w:val="007D6418"/>
    <w:rsid w:val="007E0A18"/>
    <w:rsid w:val="007E1F0C"/>
    <w:rsid w:val="007E32F5"/>
    <w:rsid w:val="007E43E2"/>
    <w:rsid w:val="007E44BA"/>
    <w:rsid w:val="007E545E"/>
    <w:rsid w:val="007E57D3"/>
    <w:rsid w:val="007E57DE"/>
    <w:rsid w:val="007E5B9B"/>
    <w:rsid w:val="007E64FC"/>
    <w:rsid w:val="007E6D6D"/>
    <w:rsid w:val="007F1B8B"/>
    <w:rsid w:val="007F3C9B"/>
    <w:rsid w:val="007F521D"/>
    <w:rsid w:val="007F614D"/>
    <w:rsid w:val="007F6BC8"/>
    <w:rsid w:val="007F712E"/>
    <w:rsid w:val="007F7729"/>
    <w:rsid w:val="007FC1EA"/>
    <w:rsid w:val="00801B9E"/>
    <w:rsid w:val="00803180"/>
    <w:rsid w:val="00803619"/>
    <w:rsid w:val="0080393F"/>
    <w:rsid w:val="00803D0B"/>
    <w:rsid w:val="00804244"/>
    <w:rsid w:val="0080454F"/>
    <w:rsid w:val="00804811"/>
    <w:rsid w:val="00804969"/>
    <w:rsid w:val="00805F53"/>
    <w:rsid w:val="00806162"/>
    <w:rsid w:val="00806D1E"/>
    <w:rsid w:val="00807D35"/>
    <w:rsid w:val="0081000B"/>
    <w:rsid w:val="008102E5"/>
    <w:rsid w:val="00811807"/>
    <w:rsid w:val="00811F40"/>
    <w:rsid w:val="00812571"/>
    <w:rsid w:val="00813B6E"/>
    <w:rsid w:val="0081751F"/>
    <w:rsid w:val="008176BF"/>
    <w:rsid w:val="00817C65"/>
    <w:rsid w:val="00817D49"/>
    <w:rsid w:val="00820009"/>
    <w:rsid w:val="0082054C"/>
    <w:rsid w:val="00820DAF"/>
    <w:rsid w:val="00821282"/>
    <w:rsid w:val="008220BE"/>
    <w:rsid w:val="00822101"/>
    <w:rsid w:val="00823C4E"/>
    <w:rsid w:val="00826043"/>
    <w:rsid w:val="008264CD"/>
    <w:rsid w:val="00827343"/>
    <w:rsid w:val="00827EF3"/>
    <w:rsid w:val="008302AC"/>
    <w:rsid w:val="00830534"/>
    <w:rsid w:val="008316E4"/>
    <w:rsid w:val="00832A6A"/>
    <w:rsid w:val="0083316E"/>
    <w:rsid w:val="008336B7"/>
    <w:rsid w:val="00833C9E"/>
    <w:rsid w:val="008340F8"/>
    <w:rsid w:val="00835352"/>
    <w:rsid w:val="0083593B"/>
    <w:rsid w:val="00835C87"/>
    <w:rsid w:val="00836271"/>
    <w:rsid w:val="008376C1"/>
    <w:rsid w:val="00841FFC"/>
    <w:rsid w:val="00842254"/>
    <w:rsid w:val="00842564"/>
    <w:rsid w:val="008428CB"/>
    <w:rsid w:val="0084296B"/>
    <w:rsid w:val="00842D27"/>
    <w:rsid w:val="0084427F"/>
    <w:rsid w:val="0084456D"/>
    <w:rsid w:val="00844647"/>
    <w:rsid w:val="0084617E"/>
    <w:rsid w:val="00847D2D"/>
    <w:rsid w:val="00850098"/>
    <w:rsid w:val="0085194E"/>
    <w:rsid w:val="0085290E"/>
    <w:rsid w:val="00853EA6"/>
    <w:rsid w:val="00856A5C"/>
    <w:rsid w:val="00857194"/>
    <w:rsid w:val="008575E2"/>
    <w:rsid w:val="00860DB5"/>
    <w:rsid w:val="00861086"/>
    <w:rsid w:val="008611D7"/>
    <w:rsid w:val="00861ACD"/>
    <w:rsid w:val="00862D1E"/>
    <w:rsid w:val="00862FEC"/>
    <w:rsid w:val="00863D38"/>
    <w:rsid w:val="0086459C"/>
    <w:rsid w:val="008645F4"/>
    <w:rsid w:val="00865661"/>
    <w:rsid w:val="00866934"/>
    <w:rsid w:val="00866AC5"/>
    <w:rsid w:val="00867C85"/>
    <w:rsid w:val="00867D9F"/>
    <w:rsid w:val="00870804"/>
    <w:rsid w:val="00870D09"/>
    <w:rsid w:val="00870E9C"/>
    <w:rsid w:val="00871B47"/>
    <w:rsid w:val="0087224E"/>
    <w:rsid w:val="00873828"/>
    <w:rsid w:val="008738D0"/>
    <w:rsid w:val="00873991"/>
    <w:rsid w:val="00873C87"/>
    <w:rsid w:val="00873DF0"/>
    <w:rsid w:val="008742C8"/>
    <w:rsid w:val="00874C89"/>
    <w:rsid w:val="00876C69"/>
    <w:rsid w:val="008775DB"/>
    <w:rsid w:val="00880E77"/>
    <w:rsid w:val="00881181"/>
    <w:rsid w:val="00881E7D"/>
    <w:rsid w:val="00881E8D"/>
    <w:rsid w:val="00882A53"/>
    <w:rsid w:val="00883864"/>
    <w:rsid w:val="00884527"/>
    <w:rsid w:val="00885880"/>
    <w:rsid w:val="00885FE5"/>
    <w:rsid w:val="00890254"/>
    <w:rsid w:val="00891A96"/>
    <w:rsid w:val="00894965"/>
    <w:rsid w:val="00895593"/>
    <w:rsid w:val="00895C4D"/>
    <w:rsid w:val="00895C9E"/>
    <w:rsid w:val="008A1FA8"/>
    <w:rsid w:val="008A42A8"/>
    <w:rsid w:val="008A4F37"/>
    <w:rsid w:val="008A5649"/>
    <w:rsid w:val="008A6010"/>
    <w:rsid w:val="008A7014"/>
    <w:rsid w:val="008B01F9"/>
    <w:rsid w:val="008B123A"/>
    <w:rsid w:val="008B1443"/>
    <w:rsid w:val="008B1C86"/>
    <w:rsid w:val="008B3A8C"/>
    <w:rsid w:val="008B4417"/>
    <w:rsid w:val="008B4DC9"/>
    <w:rsid w:val="008B5026"/>
    <w:rsid w:val="008B5B41"/>
    <w:rsid w:val="008B5CDC"/>
    <w:rsid w:val="008B5E75"/>
    <w:rsid w:val="008B6A30"/>
    <w:rsid w:val="008B6BA8"/>
    <w:rsid w:val="008B6C9A"/>
    <w:rsid w:val="008B7BC5"/>
    <w:rsid w:val="008C0989"/>
    <w:rsid w:val="008C0D7F"/>
    <w:rsid w:val="008C1809"/>
    <w:rsid w:val="008C21EB"/>
    <w:rsid w:val="008C26FE"/>
    <w:rsid w:val="008C2A1C"/>
    <w:rsid w:val="008C50ED"/>
    <w:rsid w:val="008C5CA0"/>
    <w:rsid w:val="008C600F"/>
    <w:rsid w:val="008C6188"/>
    <w:rsid w:val="008C6A4A"/>
    <w:rsid w:val="008C7031"/>
    <w:rsid w:val="008D0A05"/>
    <w:rsid w:val="008D137D"/>
    <w:rsid w:val="008D247B"/>
    <w:rsid w:val="008D2656"/>
    <w:rsid w:val="008D29B5"/>
    <w:rsid w:val="008D310D"/>
    <w:rsid w:val="008D360B"/>
    <w:rsid w:val="008D4A6C"/>
    <w:rsid w:val="008D588A"/>
    <w:rsid w:val="008D5B37"/>
    <w:rsid w:val="008D5F50"/>
    <w:rsid w:val="008D66DC"/>
    <w:rsid w:val="008D7EF5"/>
    <w:rsid w:val="008E0CA2"/>
    <w:rsid w:val="008E0F3F"/>
    <w:rsid w:val="008E4383"/>
    <w:rsid w:val="008E48AA"/>
    <w:rsid w:val="008E4DAD"/>
    <w:rsid w:val="008E732A"/>
    <w:rsid w:val="008F248D"/>
    <w:rsid w:val="008F2766"/>
    <w:rsid w:val="008F286D"/>
    <w:rsid w:val="008F2968"/>
    <w:rsid w:val="008F2BBA"/>
    <w:rsid w:val="008F4576"/>
    <w:rsid w:val="008F515E"/>
    <w:rsid w:val="008F5C8C"/>
    <w:rsid w:val="00900D4C"/>
    <w:rsid w:val="00901BFA"/>
    <w:rsid w:val="00901E4A"/>
    <w:rsid w:val="00902F71"/>
    <w:rsid w:val="00903449"/>
    <w:rsid w:val="00905364"/>
    <w:rsid w:val="00905AC0"/>
    <w:rsid w:val="0090656A"/>
    <w:rsid w:val="00906766"/>
    <w:rsid w:val="00906C83"/>
    <w:rsid w:val="00906D97"/>
    <w:rsid w:val="00910329"/>
    <w:rsid w:val="0091127E"/>
    <w:rsid w:val="009117AE"/>
    <w:rsid w:val="00912EE8"/>
    <w:rsid w:val="009136AA"/>
    <w:rsid w:val="009139F3"/>
    <w:rsid w:val="009142C2"/>
    <w:rsid w:val="00915364"/>
    <w:rsid w:val="009155F2"/>
    <w:rsid w:val="00916E17"/>
    <w:rsid w:val="00917327"/>
    <w:rsid w:val="00917EBF"/>
    <w:rsid w:val="00920095"/>
    <w:rsid w:val="009201B7"/>
    <w:rsid w:val="0092060E"/>
    <w:rsid w:val="00920C14"/>
    <w:rsid w:val="00921488"/>
    <w:rsid w:val="00922C14"/>
    <w:rsid w:val="00922D6E"/>
    <w:rsid w:val="00922FFA"/>
    <w:rsid w:val="00923BE4"/>
    <w:rsid w:val="00923D64"/>
    <w:rsid w:val="00923E94"/>
    <w:rsid w:val="00924E9F"/>
    <w:rsid w:val="00925631"/>
    <w:rsid w:val="009257B5"/>
    <w:rsid w:val="009258EE"/>
    <w:rsid w:val="00925C2E"/>
    <w:rsid w:val="00926211"/>
    <w:rsid w:val="009264BB"/>
    <w:rsid w:val="00926C2F"/>
    <w:rsid w:val="00927098"/>
    <w:rsid w:val="009302E5"/>
    <w:rsid w:val="0093081A"/>
    <w:rsid w:val="00930999"/>
    <w:rsid w:val="009311C6"/>
    <w:rsid w:val="009318D5"/>
    <w:rsid w:val="00932F32"/>
    <w:rsid w:val="00933536"/>
    <w:rsid w:val="009335B7"/>
    <w:rsid w:val="00933708"/>
    <w:rsid w:val="00934951"/>
    <w:rsid w:val="0093502B"/>
    <w:rsid w:val="009368C4"/>
    <w:rsid w:val="00936AFB"/>
    <w:rsid w:val="00936D63"/>
    <w:rsid w:val="00936F0F"/>
    <w:rsid w:val="00937717"/>
    <w:rsid w:val="00940454"/>
    <w:rsid w:val="009409A6"/>
    <w:rsid w:val="00941D80"/>
    <w:rsid w:val="009432E1"/>
    <w:rsid w:val="0094333F"/>
    <w:rsid w:val="00943BE5"/>
    <w:rsid w:val="00944DE9"/>
    <w:rsid w:val="00945007"/>
    <w:rsid w:val="0094520C"/>
    <w:rsid w:val="009454BD"/>
    <w:rsid w:val="00945B90"/>
    <w:rsid w:val="00945C2E"/>
    <w:rsid w:val="00945C48"/>
    <w:rsid w:val="00946EF4"/>
    <w:rsid w:val="009512C5"/>
    <w:rsid w:val="009515F6"/>
    <w:rsid w:val="00952459"/>
    <w:rsid w:val="0095284B"/>
    <w:rsid w:val="00953385"/>
    <w:rsid w:val="0095361B"/>
    <w:rsid w:val="00954575"/>
    <w:rsid w:val="0095553F"/>
    <w:rsid w:val="00956300"/>
    <w:rsid w:val="00956D60"/>
    <w:rsid w:val="00957DB4"/>
    <w:rsid w:val="00960835"/>
    <w:rsid w:val="00960A0A"/>
    <w:rsid w:val="0096164E"/>
    <w:rsid w:val="00962F36"/>
    <w:rsid w:val="0096325A"/>
    <w:rsid w:val="009641E6"/>
    <w:rsid w:val="00965ECE"/>
    <w:rsid w:val="00967919"/>
    <w:rsid w:val="0097034A"/>
    <w:rsid w:val="00970FB2"/>
    <w:rsid w:val="0097143D"/>
    <w:rsid w:val="00971452"/>
    <w:rsid w:val="00971CA9"/>
    <w:rsid w:val="009730FA"/>
    <w:rsid w:val="009751C3"/>
    <w:rsid w:val="0097563D"/>
    <w:rsid w:val="009765EF"/>
    <w:rsid w:val="00976802"/>
    <w:rsid w:val="00977392"/>
    <w:rsid w:val="009778DE"/>
    <w:rsid w:val="0098039F"/>
    <w:rsid w:val="009808A0"/>
    <w:rsid w:val="00981105"/>
    <w:rsid w:val="00981147"/>
    <w:rsid w:val="009811FA"/>
    <w:rsid w:val="00981446"/>
    <w:rsid w:val="00982801"/>
    <w:rsid w:val="00982E0E"/>
    <w:rsid w:val="00983081"/>
    <w:rsid w:val="00983775"/>
    <w:rsid w:val="00984A92"/>
    <w:rsid w:val="00985E47"/>
    <w:rsid w:val="00986B82"/>
    <w:rsid w:val="009873EF"/>
    <w:rsid w:val="009912B7"/>
    <w:rsid w:val="00991454"/>
    <w:rsid w:val="00991D29"/>
    <w:rsid w:val="00992B47"/>
    <w:rsid w:val="00992C72"/>
    <w:rsid w:val="009939BC"/>
    <w:rsid w:val="00994A29"/>
    <w:rsid w:val="00994F56"/>
    <w:rsid w:val="00996ACD"/>
    <w:rsid w:val="00996BE1"/>
    <w:rsid w:val="00997226"/>
    <w:rsid w:val="009A0B24"/>
    <w:rsid w:val="009A2196"/>
    <w:rsid w:val="009A33AF"/>
    <w:rsid w:val="009A3AFC"/>
    <w:rsid w:val="009A3B98"/>
    <w:rsid w:val="009A4428"/>
    <w:rsid w:val="009A45E7"/>
    <w:rsid w:val="009A4877"/>
    <w:rsid w:val="009A4BDD"/>
    <w:rsid w:val="009A59F4"/>
    <w:rsid w:val="009A66A7"/>
    <w:rsid w:val="009A7108"/>
    <w:rsid w:val="009B06A2"/>
    <w:rsid w:val="009B1A37"/>
    <w:rsid w:val="009B1C39"/>
    <w:rsid w:val="009B29EA"/>
    <w:rsid w:val="009B3443"/>
    <w:rsid w:val="009B34C4"/>
    <w:rsid w:val="009B3B92"/>
    <w:rsid w:val="009B4130"/>
    <w:rsid w:val="009B48EC"/>
    <w:rsid w:val="009B493A"/>
    <w:rsid w:val="009B4BA4"/>
    <w:rsid w:val="009B5C5D"/>
    <w:rsid w:val="009B6F91"/>
    <w:rsid w:val="009B70EB"/>
    <w:rsid w:val="009B7BF0"/>
    <w:rsid w:val="009C1105"/>
    <w:rsid w:val="009C1112"/>
    <w:rsid w:val="009C1206"/>
    <w:rsid w:val="009C1514"/>
    <w:rsid w:val="009C2146"/>
    <w:rsid w:val="009C2264"/>
    <w:rsid w:val="009C22D1"/>
    <w:rsid w:val="009C29F3"/>
    <w:rsid w:val="009C3F5D"/>
    <w:rsid w:val="009C4F12"/>
    <w:rsid w:val="009C5ADE"/>
    <w:rsid w:val="009C5F23"/>
    <w:rsid w:val="009C6C57"/>
    <w:rsid w:val="009C7729"/>
    <w:rsid w:val="009C797C"/>
    <w:rsid w:val="009D03B2"/>
    <w:rsid w:val="009D1462"/>
    <w:rsid w:val="009D16A3"/>
    <w:rsid w:val="009D224A"/>
    <w:rsid w:val="009D2B41"/>
    <w:rsid w:val="009D2D63"/>
    <w:rsid w:val="009D3930"/>
    <w:rsid w:val="009D5A2C"/>
    <w:rsid w:val="009D5FFA"/>
    <w:rsid w:val="009D62B7"/>
    <w:rsid w:val="009D79D5"/>
    <w:rsid w:val="009E12A0"/>
    <w:rsid w:val="009E35D2"/>
    <w:rsid w:val="009E39AC"/>
    <w:rsid w:val="009E43EC"/>
    <w:rsid w:val="009E4C93"/>
    <w:rsid w:val="009E527D"/>
    <w:rsid w:val="009E61CF"/>
    <w:rsid w:val="009E7155"/>
    <w:rsid w:val="009F03DE"/>
    <w:rsid w:val="009F071B"/>
    <w:rsid w:val="009F1CBD"/>
    <w:rsid w:val="009F2B34"/>
    <w:rsid w:val="009F2D56"/>
    <w:rsid w:val="009F41CF"/>
    <w:rsid w:val="00A013CD"/>
    <w:rsid w:val="00A02D7B"/>
    <w:rsid w:val="00A03338"/>
    <w:rsid w:val="00A03D70"/>
    <w:rsid w:val="00A0427E"/>
    <w:rsid w:val="00A043BE"/>
    <w:rsid w:val="00A04A25"/>
    <w:rsid w:val="00A05BCC"/>
    <w:rsid w:val="00A065CE"/>
    <w:rsid w:val="00A1081E"/>
    <w:rsid w:val="00A10EB6"/>
    <w:rsid w:val="00A11CD3"/>
    <w:rsid w:val="00A11D89"/>
    <w:rsid w:val="00A122B5"/>
    <w:rsid w:val="00A13CE0"/>
    <w:rsid w:val="00A13F19"/>
    <w:rsid w:val="00A15790"/>
    <w:rsid w:val="00A16497"/>
    <w:rsid w:val="00A176D9"/>
    <w:rsid w:val="00A1793A"/>
    <w:rsid w:val="00A208B7"/>
    <w:rsid w:val="00A20EB8"/>
    <w:rsid w:val="00A21B49"/>
    <w:rsid w:val="00A2274D"/>
    <w:rsid w:val="00A22FC6"/>
    <w:rsid w:val="00A241C1"/>
    <w:rsid w:val="00A24ED8"/>
    <w:rsid w:val="00A25A4B"/>
    <w:rsid w:val="00A2645C"/>
    <w:rsid w:val="00A26682"/>
    <w:rsid w:val="00A26AF8"/>
    <w:rsid w:val="00A26DAA"/>
    <w:rsid w:val="00A27CAE"/>
    <w:rsid w:val="00A308C6"/>
    <w:rsid w:val="00A30906"/>
    <w:rsid w:val="00A315FE"/>
    <w:rsid w:val="00A32255"/>
    <w:rsid w:val="00A32850"/>
    <w:rsid w:val="00A342DB"/>
    <w:rsid w:val="00A3483F"/>
    <w:rsid w:val="00A34CCC"/>
    <w:rsid w:val="00A35411"/>
    <w:rsid w:val="00A36108"/>
    <w:rsid w:val="00A36292"/>
    <w:rsid w:val="00A36CF4"/>
    <w:rsid w:val="00A36F44"/>
    <w:rsid w:val="00A37153"/>
    <w:rsid w:val="00A3766F"/>
    <w:rsid w:val="00A40213"/>
    <w:rsid w:val="00A4062D"/>
    <w:rsid w:val="00A4081D"/>
    <w:rsid w:val="00A411FD"/>
    <w:rsid w:val="00A41600"/>
    <w:rsid w:val="00A4256A"/>
    <w:rsid w:val="00A42921"/>
    <w:rsid w:val="00A431FA"/>
    <w:rsid w:val="00A437A6"/>
    <w:rsid w:val="00A44878"/>
    <w:rsid w:val="00A44F4E"/>
    <w:rsid w:val="00A45730"/>
    <w:rsid w:val="00A45C5F"/>
    <w:rsid w:val="00A47420"/>
    <w:rsid w:val="00A47CA6"/>
    <w:rsid w:val="00A50543"/>
    <w:rsid w:val="00A51781"/>
    <w:rsid w:val="00A53683"/>
    <w:rsid w:val="00A537FE"/>
    <w:rsid w:val="00A53CDD"/>
    <w:rsid w:val="00A56208"/>
    <w:rsid w:val="00A57ED5"/>
    <w:rsid w:val="00A6004A"/>
    <w:rsid w:val="00A64081"/>
    <w:rsid w:val="00A66AD2"/>
    <w:rsid w:val="00A67A63"/>
    <w:rsid w:val="00A70662"/>
    <w:rsid w:val="00A70714"/>
    <w:rsid w:val="00A71F22"/>
    <w:rsid w:val="00A72314"/>
    <w:rsid w:val="00A7333A"/>
    <w:rsid w:val="00A741FD"/>
    <w:rsid w:val="00A75220"/>
    <w:rsid w:val="00A76F99"/>
    <w:rsid w:val="00A77D1B"/>
    <w:rsid w:val="00A77DD7"/>
    <w:rsid w:val="00A77ED8"/>
    <w:rsid w:val="00A77F6B"/>
    <w:rsid w:val="00A81366"/>
    <w:rsid w:val="00A817D7"/>
    <w:rsid w:val="00A81D56"/>
    <w:rsid w:val="00A81FF3"/>
    <w:rsid w:val="00A82624"/>
    <w:rsid w:val="00A8267D"/>
    <w:rsid w:val="00A82CA6"/>
    <w:rsid w:val="00A83169"/>
    <w:rsid w:val="00A83477"/>
    <w:rsid w:val="00A83BA2"/>
    <w:rsid w:val="00A84F0B"/>
    <w:rsid w:val="00A85456"/>
    <w:rsid w:val="00A862CE"/>
    <w:rsid w:val="00A86357"/>
    <w:rsid w:val="00A8663F"/>
    <w:rsid w:val="00A86CEF"/>
    <w:rsid w:val="00A86DAC"/>
    <w:rsid w:val="00A86FB2"/>
    <w:rsid w:val="00A8712F"/>
    <w:rsid w:val="00A87692"/>
    <w:rsid w:val="00A87AAD"/>
    <w:rsid w:val="00A904DB"/>
    <w:rsid w:val="00A90C0C"/>
    <w:rsid w:val="00A911EB"/>
    <w:rsid w:val="00A927ED"/>
    <w:rsid w:val="00A92959"/>
    <w:rsid w:val="00A92F11"/>
    <w:rsid w:val="00A945A5"/>
    <w:rsid w:val="00A94720"/>
    <w:rsid w:val="00A94B4D"/>
    <w:rsid w:val="00A954C0"/>
    <w:rsid w:val="00A96092"/>
    <w:rsid w:val="00A965D5"/>
    <w:rsid w:val="00A97161"/>
    <w:rsid w:val="00AA0DF2"/>
    <w:rsid w:val="00AA1014"/>
    <w:rsid w:val="00AA1134"/>
    <w:rsid w:val="00AA2862"/>
    <w:rsid w:val="00AA33A8"/>
    <w:rsid w:val="00AA36B5"/>
    <w:rsid w:val="00AA42F3"/>
    <w:rsid w:val="00AA470B"/>
    <w:rsid w:val="00AA53E9"/>
    <w:rsid w:val="00AA579B"/>
    <w:rsid w:val="00AA679A"/>
    <w:rsid w:val="00AA7AB1"/>
    <w:rsid w:val="00AB1BC9"/>
    <w:rsid w:val="00AB428F"/>
    <w:rsid w:val="00AB45E6"/>
    <w:rsid w:val="00AB4783"/>
    <w:rsid w:val="00AB5920"/>
    <w:rsid w:val="00AB725A"/>
    <w:rsid w:val="00AB7667"/>
    <w:rsid w:val="00AC02F2"/>
    <w:rsid w:val="00AC0C58"/>
    <w:rsid w:val="00AC1A43"/>
    <w:rsid w:val="00AC247F"/>
    <w:rsid w:val="00AC3843"/>
    <w:rsid w:val="00AC4023"/>
    <w:rsid w:val="00AC4DB3"/>
    <w:rsid w:val="00AC5369"/>
    <w:rsid w:val="00AC61BF"/>
    <w:rsid w:val="00AC62B6"/>
    <w:rsid w:val="00AD20CF"/>
    <w:rsid w:val="00AD20F0"/>
    <w:rsid w:val="00AD21B1"/>
    <w:rsid w:val="00AD2549"/>
    <w:rsid w:val="00AD3A9D"/>
    <w:rsid w:val="00AD3DB4"/>
    <w:rsid w:val="00AD3E4F"/>
    <w:rsid w:val="00AD4991"/>
    <w:rsid w:val="00AD4A6D"/>
    <w:rsid w:val="00AD5349"/>
    <w:rsid w:val="00AD6C5E"/>
    <w:rsid w:val="00AD7A4A"/>
    <w:rsid w:val="00AE14F5"/>
    <w:rsid w:val="00AE211E"/>
    <w:rsid w:val="00AE21A8"/>
    <w:rsid w:val="00AE2B2C"/>
    <w:rsid w:val="00AE2E60"/>
    <w:rsid w:val="00AE3E8F"/>
    <w:rsid w:val="00AE5550"/>
    <w:rsid w:val="00AE5E25"/>
    <w:rsid w:val="00AE63CD"/>
    <w:rsid w:val="00AE690F"/>
    <w:rsid w:val="00AE7F9F"/>
    <w:rsid w:val="00AF06C1"/>
    <w:rsid w:val="00AF08E5"/>
    <w:rsid w:val="00AF0944"/>
    <w:rsid w:val="00AF23E1"/>
    <w:rsid w:val="00AF25CB"/>
    <w:rsid w:val="00AF3489"/>
    <w:rsid w:val="00AF37A0"/>
    <w:rsid w:val="00AF462A"/>
    <w:rsid w:val="00AF4802"/>
    <w:rsid w:val="00AF7490"/>
    <w:rsid w:val="00AF7F37"/>
    <w:rsid w:val="00B0088E"/>
    <w:rsid w:val="00B00C08"/>
    <w:rsid w:val="00B034ED"/>
    <w:rsid w:val="00B03574"/>
    <w:rsid w:val="00B03D6E"/>
    <w:rsid w:val="00B0408B"/>
    <w:rsid w:val="00B04179"/>
    <w:rsid w:val="00B05179"/>
    <w:rsid w:val="00B052B4"/>
    <w:rsid w:val="00B052BE"/>
    <w:rsid w:val="00B06CC9"/>
    <w:rsid w:val="00B072F2"/>
    <w:rsid w:val="00B07452"/>
    <w:rsid w:val="00B0772F"/>
    <w:rsid w:val="00B07FB1"/>
    <w:rsid w:val="00B10D1E"/>
    <w:rsid w:val="00B11AE4"/>
    <w:rsid w:val="00B12505"/>
    <w:rsid w:val="00B12849"/>
    <w:rsid w:val="00B13399"/>
    <w:rsid w:val="00B13D75"/>
    <w:rsid w:val="00B1430F"/>
    <w:rsid w:val="00B1456B"/>
    <w:rsid w:val="00B145F5"/>
    <w:rsid w:val="00B15998"/>
    <w:rsid w:val="00B15A5E"/>
    <w:rsid w:val="00B15BF4"/>
    <w:rsid w:val="00B16412"/>
    <w:rsid w:val="00B1684B"/>
    <w:rsid w:val="00B215F6"/>
    <w:rsid w:val="00B21B81"/>
    <w:rsid w:val="00B22246"/>
    <w:rsid w:val="00B222B8"/>
    <w:rsid w:val="00B22631"/>
    <w:rsid w:val="00B23BD8"/>
    <w:rsid w:val="00B23FB3"/>
    <w:rsid w:val="00B24CCD"/>
    <w:rsid w:val="00B250D3"/>
    <w:rsid w:val="00B25430"/>
    <w:rsid w:val="00B25ADF"/>
    <w:rsid w:val="00B25D62"/>
    <w:rsid w:val="00B27260"/>
    <w:rsid w:val="00B27614"/>
    <w:rsid w:val="00B31134"/>
    <w:rsid w:val="00B3118D"/>
    <w:rsid w:val="00B317E3"/>
    <w:rsid w:val="00B3183A"/>
    <w:rsid w:val="00B32420"/>
    <w:rsid w:val="00B338A6"/>
    <w:rsid w:val="00B338D5"/>
    <w:rsid w:val="00B342FF"/>
    <w:rsid w:val="00B3436A"/>
    <w:rsid w:val="00B34DC0"/>
    <w:rsid w:val="00B35506"/>
    <w:rsid w:val="00B35666"/>
    <w:rsid w:val="00B358FE"/>
    <w:rsid w:val="00B35A0F"/>
    <w:rsid w:val="00B36644"/>
    <w:rsid w:val="00B372C7"/>
    <w:rsid w:val="00B378B2"/>
    <w:rsid w:val="00B40DDF"/>
    <w:rsid w:val="00B41C0E"/>
    <w:rsid w:val="00B41F6C"/>
    <w:rsid w:val="00B420AC"/>
    <w:rsid w:val="00B42125"/>
    <w:rsid w:val="00B4289B"/>
    <w:rsid w:val="00B428CF"/>
    <w:rsid w:val="00B42FA5"/>
    <w:rsid w:val="00B43D44"/>
    <w:rsid w:val="00B43EEE"/>
    <w:rsid w:val="00B43F65"/>
    <w:rsid w:val="00B4446C"/>
    <w:rsid w:val="00B448F4"/>
    <w:rsid w:val="00B44BDE"/>
    <w:rsid w:val="00B46585"/>
    <w:rsid w:val="00B478D8"/>
    <w:rsid w:val="00B50311"/>
    <w:rsid w:val="00B50B33"/>
    <w:rsid w:val="00B51239"/>
    <w:rsid w:val="00B526C0"/>
    <w:rsid w:val="00B539CB"/>
    <w:rsid w:val="00B60933"/>
    <w:rsid w:val="00B60C3E"/>
    <w:rsid w:val="00B60FD8"/>
    <w:rsid w:val="00B62007"/>
    <w:rsid w:val="00B6208F"/>
    <w:rsid w:val="00B626B2"/>
    <w:rsid w:val="00B628C1"/>
    <w:rsid w:val="00B64286"/>
    <w:rsid w:val="00B64345"/>
    <w:rsid w:val="00B645A8"/>
    <w:rsid w:val="00B65495"/>
    <w:rsid w:val="00B665AF"/>
    <w:rsid w:val="00B66B6A"/>
    <w:rsid w:val="00B67133"/>
    <w:rsid w:val="00B70417"/>
    <w:rsid w:val="00B71664"/>
    <w:rsid w:val="00B7296A"/>
    <w:rsid w:val="00B72B3D"/>
    <w:rsid w:val="00B73F55"/>
    <w:rsid w:val="00B740EC"/>
    <w:rsid w:val="00B742D6"/>
    <w:rsid w:val="00B75496"/>
    <w:rsid w:val="00B754E1"/>
    <w:rsid w:val="00B754FC"/>
    <w:rsid w:val="00B75B77"/>
    <w:rsid w:val="00B75D9D"/>
    <w:rsid w:val="00B75DBD"/>
    <w:rsid w:val="00B7712E"/>
    <w:rsid w:val="00B7778F"/>
    <w:rsid w:val="00B81728"/>
    <w:rsid w:val="00B81F6C"/>
    <w:rsid w:val="00B830DA"/>
    <w:rsid w:val="00B85478"/>
    <w:rsid w:val="00B85F90"/>
    <w:rsid w:val="00B864AB"/>
    <w:rsid w:val="00B9038B"/>
    <w:rsid w:val="00B92091"/>
    <w:rsid w:val="00B92243"/>
    <w:rsid w:val="00B93DE6"/>
    <w:rsid w:val="00B95854"/>
    <w:rsid w:val="00B96FAC"/>
    <w:rsid w:val="00B9771E"/>
    <w:rsid w:val="00B97ACF"/>
    <w:rsid w:val="00BA073A"/>
    <w:rsid w:val="00BA0D5A"/>
    <w:rsid w:val="00BA1A34"/>
    <w:rsid w:val="00BA258C"/>
    <w:rsid w:val="00BA2732"/>
    <w:rsid w:val="00BA31B8"/>
    <w:rsid w:val="00BA34AC"/>
    <w:rsid w:val="00BA37F2"/>
    <w:rsid w:val="00BA4E0E"/>
    <w:rsid w:val="00BA4EC7"/>
    <w:rsid w:val="00BA5185"/>
    <w:rsid w:val="00BA557B"/>
    <w:rsid w:val="00BA560D"/>
    <w:rsid w:val="00BA6331"/>
    <w:rsid w:val="00BA6875"/>
    <w:rsid w:val="00BB0769"/>
    <w:rsid w:val="00BB188B"/>
    <w:rsid w:val="00BB24B0"/>
    <w:rsid w:val="00BB2A5F"/>
    <w:rsid w:val="00BB3086"/>
    <w:rsid w:val="00BB30DD"/>
    <w:rsid w:val="00BB3193"/>
    <w:rsid w:val="00BB3AF0"/>
    <w:rsid w:val="00BB41A0"/>
    <w:rsid w:val="00BB4C17"/>
    <w:rsid w:val="00BB504F"/>
    <w:rsid w:val="00BB6140"/>
    <w:rsid w:val="00BB76DB"/>
    <w:rsid w:val="00BB7808"/>
    <w:rsid w:val="00BB7B5F"/>
    <w:rsid w:val="00BC0D1F"/>
    <w:rsid w:val="00BC1515"/>
    <w:rsid w:val="00BC1DB3"/>
    <w:rsid w:val="00BC20E5"/>
    <w:rsid w:val="00BC2A94"/>
    <w:rsid w:val="00BC323F"/>
    <w:rsid w:val="00BC385F"/>
    <w:rsid w:val="00BC395E"/>
    <w:rsid w:val="00BC3A4A"/>
    <w:rsid w:val="00BC4338"/>
    <w:rsid w:val="00BC485B"/>
    <w:rsid w:val="00BC4BB8"/>
    <w:rsid w:val="00BC571B"/>
    <w:rsid w:val="00BC68F4"/>
    <w:rsid w:val="00BC6929"/>
    <w:rsid w:val="00BD0134"/>
    <w:rsid w:val="00BD021E"/>
    <w:rsid w:val="00BD1107"/>
    <w:rsid w:val="00BD1577"/>
    <w:rsid w:val="00BD15BF"/>
    <w:rsid w:val="00BD180F"/>
    <w:rsid w:val="00BD2B14"/>
    <w:rsid w:val="00BD38BC"/>
    <w:rsid w:val="00BD3CB4"/>
    <w:rsid w:val="00BD4A87"/>
    <w:rsid w:val="00BD5260"/>
    <w:rsid w:val="00BD59F3"/>
    <w:rsid w:val="00BD5C2D"/>
    <w:rsid w:val="00BD65B5"/>
    <w:rsid w:val="00BD7EE3"/>
    <w:rsid w:val="00BE06C8"/>
    <w:rsid w:val="00BE0904"/>
    <w:rsid w:val="00BE0DB8"/>
    <w:rsid w:val="00BE0E75"/>
    <w:rsid w:val="00BE122B"/>
    <w:rsid w:val="00BE202A"/>
    <w:rsid w:val="00BE2560"/>
    <w:rsid w:val="00BE2876"/>
    <w:rsid w:val="00BE3231"/>
    <w:rsid w:val="00BE515D"/>
    <w:rsid w:val="00BE592C"/>
    <w:rsid w:val="00BE5C99"/>
    <w:rsid w:val="00BE5E9E"/>
    <w:rsid w:val="00BE5EA0"/>
    <w:rsid w:val="00BE61B9"/>
    <w:rsid w:val="00BE6F8E"/>
    <w:rsid w:val="00BE7735"/>
    <w:rsid w:val="00BE7AD8"/>
    <w:rsid w:val="00BE7E76"/>
    <w:rsid w:val="00BF011A"/>
    <w:rsid w:val="00BF06EF"/>
    <w:rsid w:val="00BF0A45"/>
    <w:rsid w:val="00BF0CB7"/>
    <w:rsid w:val="00BF1940"/>
    <w:rsid w:val="00BF1CAE"/>
    <w:rsid w:val="00BF2119"/>
    <w:rsid w:val="00BF3A21"/>
    <w:rsid w:val="00BF4541"/>
    <w:rsid w:val="00BF473E"/>
    <w:rsid w:val="00BF4B78"/>
    <w:rsid w:val="00BF5E45"/>
    <w:rsid w:val="00BF7210"/>
    <w:rsid w:val="00C00386"/>
    <w:rsid w:val="00C0171D"/>
    <w:rsid w:val="00C01ABB"/>
    <w:rsid w:val="00C020B5"/>
    <w:rsid w:val="00C0293A"/>
    <w:rsid w:val="00C0406A"/>
    <w:rsid w:val="00C044E4"/>
    <w:rsid w:val="00C06B10"/>
    <w:rsid w:val="00C06F74"/>
    <w:rsid w:val="00C079E7"/>
    <w:rsid w:val="00C07DB8"/>
    <w:rsid w:val="00C101ED"/>
    <w:rsid w:val="00C102F2"/>
    <w:rsid w:val="00C1099C"/>
    <w:rsid w:val="00C10CB5"/>
    <w:rsid w:val="00C1148A"/>
    <w:rsid w:val="00C130A0"/>
    <w:rsid w:val="00C133B3"/>
    <w:rsid w:val="00C13951"/>
    <w:rsid w:val="00C13C61"/>
    <w:rsid w:val="00C14029"/>
    <w:rsid w:val="00C14D1B"/>
    <w:rsid w:val="00C15075"/>
    <w:rsid w:val="00C16C9F"/>
    <w:rsid w:val="00C1751B"/>
    <w:rsid w:val="00C2009F"/>
    <w:rsid w:val="00C20D44"/>
    <w:rsid w:val="00C20D72"/>
    <w:rsid w:val="00C216E3"/>
    <w:rsid w:val="00C2325D"/>
    <w:rsid w:val="00C235E0"/>
    <w:rsid w:val="00C236DA"/>
    <w:rsid w:val="00C24CDA"/>
    <w:rsid w:val="00C24D5B"/>
    <w:rsid w:val="00C2577F"/>
    <w:rsid w:val="00C25A8B"/>
    <w:rsid w:val="00C25E0B"/>
    <w:rsid w:val="00C25F8E"/>
    <w:rsid w:val="00C26AB8"/>
    <w:rsid w:val="00C27C5F"/>
    <w:rsid w:val="00C308F1"/>
    <w:rsid w:val="00C30A4F"/>
    <w:rsid w:val="00C31394"/>
    <w:rsid w:val="00C33227"/>
    <w:rsid w:val="00C347DE"/>
    <w:rsid w:val="00C3492A"/>
    <w:rsid w:val="00C353BB"/>
    <w:rsid w:val="00C35ACE"/>
    <w:rsid w:val="00C40061"/>
    <w:rsid w:val="00C421D9"/>
    <w:rsid w:val="00C43444"/>
    <w:rsid w:val="00C43511"/>
    <w:rsid w:val="00C4437C"/>
    <w:rsid w:val="00C443ED"/>
    <w:rsid w:val="00C44439"/>
    <w:rsid w:val="00C467BC"/>
    <w:rsid w:val="00C47171"/>
    <w:rsid w:val="00C50020"/>
    <w:rsid w:val="00C5020B"/>
    <w:rsid w:val="00C50D60"/>
    <w:rsid w:val="00C51A82"/>
    <w:rsid w:val="00C51B8F"/>
    <w:rsid w:val="00C51DF4"/>
    <w:rsid w:val="00C53FFF"/>
    <w:rsid w:val="00C54227"/>
    <w:rsid w:val="00C54B52"/>
    <w:rsid w:val="00C556C6"/>
    <w:rsid w:val="00C568A9"/>
    <w:rsid w:val="00C56C2A"/>
    <w:rsid w:val="00C56F7B"/>
    <w:rsid w:val="00C57901"/>
    <w:rsid w:val="00C57A56"/>
    <w:rsid w:val="00C57E2D"/>
    <w:rsid w:val="00C61ED0"/>
    <w:rsid w:val="00C6344F"/>
    <w:rsid w:val="00C64FD0"/>
    <w:rsid w:val="00C65298"/>
    <w:rsid w:val="00C65A68"/>
    <w:rsid w:val="00C65D17"/>
    <w:rsid w:val="00C6609D"/>
    <w:rsid w:val="00C673C3"/>
    <w:rsid w:val="00C674B7"/>
    <w:rsid w:val="00C676F1"/>
    <w:rsid w:val="00C67C06"/>
    <w:rsid w:val="00C700CC"/>
    <w:rsid w:val="00C70721"/>
    <w:rsid w:val="00C70EBC"/>
    <w:rsid w:val="00C70FB1"/>
    <w:rsid w:val="00C7120A"/>
    <w:rsid w:val="00C722E8"/>
    <w:rsid w:val="00C722E9"/>
    <w:rsid w:val="00C72B46"/>
    <w:rsid w:val="00C7340E"/>
    <w:rsid w:val="00C7401C"/>
    <w:rsid w:val="00C747AA"/>
    <w:rsid w:val="00C749F9"/>
    <w:rsid w:val="00C74ECA"/>
    <w:rsid w:val="00C7536B"/>
    <w:rsid w:val="00C753E5"/>
    <w:rsid w:val="00C7546C"/>
    <w:rsid w:val="00C75AD3"/>
    <w:rsid w:val="00C75B44"/>
    <w:rsid w:val="00C775D2"/>
    <w:rsid w:val="00C77886"/>
    <w:rsid w:val="00C808A5"/>
    <w:rsid w:val="00C81810"/>
    <w:rsid w:val="00C81CA4"/>
    <w:rsid w:val="00C82A05"/>
    <w:rsid w:val="00C82D1E"/>
    <w:rsid w:val="00C82E04"/>
    <w:rsid w:val="00C83783"/>
    <w:rsid w:val="00C83B7F"/>
    <w:rsid w:val="00C86EB2"/>
    <w:rsid w:val="00C87BFF"/>
    <w:rsid w:val="00C904C3"/>
    <w:rsid w:val="00C91982"/>
    <w:rsid w:val="00C91D2F"/>
    <w:rsid w:val="00C92905"/>
    <w:rsid w:val="00C92D27"/>
    <w:rsid w:val="00C9326F"/>
    <w:rsid w:val="00C933A7"/>
    <w:rsid w:val="00C94369"/>
    <w:rsid w:val="00C949F0"/>
    <w:rsid w:val="00C94B6D"/>
    <w:rsid w:val="00C94B74"/>
    <w:rsid w:val="00C950BC"/>
    <w:rsid w:val="00C97500"/>
    <w:rsid w:val="00CA1043"/>
    <w:rsid w:val="00CA17E9"/>
    <w:rsid w:val="00CA233C"/>
    <w:rsid w:val="00CA2A22"/>
    <w:rsid w:val="00CA3102"/>
    <w:rsid w:val="00CA3808"/>
    <w:rsid w:val="00CA3EC5"/>
    <w:rsid w:val="00CA5246"/>
    <w:rsid w:val="00CA5E0F"/>
    <w:rsid w:val="00CA6E47"/>
    <w:rsid w:val="00CA6FF9"/>
    <w:rsid w:val="00CA75D5"/>
    <w:rsid w:val="00CB11F3"/>
    <w:rsid w:val="00CB29F2"/>
    <w:rsid w:val="00CB2C86"/>
    <w:rsid w:val="00CB3B68"/>
    <w:rsid w:val="00CB4231"/>
    <w:rsid w:val="00CB4701"/>
    <w:rsid w:val="00CB4B67"/>
    <w:rsid w:val="00CB5900"/>
    <w:rsid w:val="00CB5F16"/>
    <w:rsid w:val="00CB62C3"/>
    <w:rsid w:val="00CB672E"/>
    <w:rsid w:val="00CB7990"/>
    <w:rsid w:val="00CB7B4E"/>
    <w:rsid w:val="00CC2C28"/>
    <w:rsid w:val="00CC33AA"/>
    <w:rsid w:val="00CC40C6"/>
    <w:rsid w:val="00CC4F99"/>
    <w:rsid w:val="00CC534C"/>
    <w:rsid w:val="00CC64D6"/>
    <w:rsid w:val="00CC6EA5"/>
    <w:rsid w:val="00CC7386"/>
    <w:rsid w:val="00CC76E8"/>
    <w:rsid w:val="00CD1F71"/>
    <w:rsid w:val="00CD243E"/>
    <w:rsid w:val="00CD2D6F"/>
    <w:rsid w:val="00CD2FAF"/>
    <w:rsid w:val="00CD57BF"/>
    <w:rsid w:val="00CD6607"/>
    <w:rsid w:val="00CD7843"/>
    <w:rsid w:val="00CE0D77"/>
    <w:rsid w:val="00CE1CD8"/>
    <w:rsid w:val="00CE2847"/>
    <w:rsid w:val="00CE3A9F"/>
    <w:rsid w:val="00CE4189"/>
    <w:rsid w:val="00CE4AC5"/>
    <w:rsid w:val="00CE5783"/>
    <w:rsid w:val="00CE778D"/>
    <w:rsid w:val="00CF01D6"/>
    <w:rsid w:val="00CF078D"/>
    <w:rsid w:val="00CF0C79"/>
    <w:rsid w:val="00CF1094"/>
    <w:rsid w:val="00CF191E"/>
    <w:rsid w:val="00CF1CA0"/>
    <w:rsid w:val="00CF20B0"/>
    <w:rsid w:val="00CF223C"/>
    <w:rsid w:val="00CF27C2"/>
    <w:rsid w:val="00CF27FE"/>
    <w:rsid w:val="00CF2F76"/>
    <w:rsid w:val="00CF359C"/>
    <w:rsid w:val="00CF3606"/>
    <w:rsid w:val="00CF38D5"/>
    <w:rsid w:val="00CF503F"/>
    <w:rsid w:val="00CF5C9A"/>
    <w:rsid w:val="00CF6655"/>
    <w:rsid w:val="00CF6BFE"/>
    <w:rsid w:val="00CF74F6"/>
    <w:rsid w:val="00CF782D"/>
    <w:rsid w:val="00D0162F"/>
    <w:rsid w:val="00D025E7"/>
    <w:rsid w:val="00D032D7"/>
    <w:rsid w:val="00D035B3"/>
    <w:rsid w:val="00D036C6"/>
    <w:rsid w:val="00D0379A"/>
    <w:rsid w:val="00D03C38"/>
    <w:rsid w:val="00D04B30"/>
    <w:rsid w:val="00D054A9"/>
    <w:rsid w:val="00D055D9"/>
    <w:rsid w:val="00D057B8"/>
    <w:rsid w:val="00D058C6"/>
    <w:rsid w:val="00D05F87"/>
    <w:rsid w:val="00D0643F"/>
    <w:rsid w:val="00D0686E"/>
    <w:rsid w:val="00D06E75"/>
    <w:rsid w:val="00D07F20"/>
    <w:rsid w:val="00D100B0"/>
    <w:rsid w:val="00D100D2"/>
    <w:rsid w:val="00D1012E"/>
    <w:rsid w:val="00D102BC"/>
    <w:rsid w:val="00D118C7"/>
    <w:rsid w:val="00D12FE3"/>
    <w:rsid w:val="00D13874"/>
    <w:rsid w:val="00D138D8"/>
    <w:rsid w:val="00D13E1C"/>
    <w:rsid w:val="00D142D8"/>
    <w:rsid w:val="00D147E3"/>
    <w:rsid w:val="00D15E63"/>
    <w:rsid w:val="00D1636A"/>
    <w:rsid w:val="00D16791"/>
    <w:rsid w:val="00D169B4"/>
    <w:rsid w:val="00D16C2F"/>
    <w:rsid w:val="00D17257"/>
    <w:rsid w:val="00D2070E"/>
    <w:rsid w:val="00D23C99"/>
    <w:rsid w:val="00D2409A"/>
    <w:rsid w:val="00D255F7"/>
    <w:rsid w:val="00D25EC5"/>
    <w:rsid w:val="00D2670B"/>
    <w:rsid w:val="00D27E35"/>
    <w:rsid w:val="00D3016A"/>
    <w:rsid w:val="00D30FC7"/>
    <w:rsid w:val="00D317F8"/>
    <w:rsid w:val="00D3348A"/>
    <w:rsid w:val="00D34329"/>
    <w:rsid w:val="00D344CE"/>
    <w:rsid w:val="00D36D00"/>
    <w:rsid w:val="00D36D90"/>
    <w:rsid w:val="00D37143"/>
    <w:rsid w:val="00D404E4"/>
    <w:rsid w:val="00D40ADA"/>
    <w:rsid w:val="00D41701"/>
    <w:rsid w:val="00D4204C"/>
    <w:rsid w:val="00D444A2"/>
    <w:rsid w:val="00D44C7A"/>
    <w:rsid w:val="00D454BA"/>
    <w:rsid w:val="00D45AFD"/>
    <w:rsid w:val="00D466CF"/>
    <w:rsid w:val="00D5026A"/>
    <w:rsid w:val="00D50DA1"/>
    <w:rsid w:val="00D528AF"/>
    <w:rsid w:val="00D52FB2"/>
    <w:rsid w:val="00D53E91"/>
    <w:rsid w:val="00D541B1"/>
    <w:rsid w:val="00D545E0"/>
    <w:rsid w:val="00D5500C"/>
    <w:rsid w:val="00D551D3"/>
    <w:rsid w:val="00D5535C"/>
    <w:rsid w:val="00D56AE9"/>
    <w:rsid w:val="00D56E6F"/>
    <w:rsid w:val="00D57EA2"/>
    <w:rsid w:val="00D61123"/>
    <w:rsid w:val="00D61A84"/>
    <w:rsid w:val="00D61F4B"/>
    <w:rsid w:val="00D63920"/>
    <w:rsid w:val="00D63BA6"/>
    <w:rsid w:val="00D647D8"/>
    <w:rsid w:val="00D6487D"/>
    <w:rsid w:val="00D64EDE"/>
    <w:rsid w:val="00D65EF3"/>
    <w:rsid w:val="00D6680C"/>
    <w:rsid w:val="00D675F8"/>
    <w:rsid w:val="00D67CEF"/>
    <w:rsid w:val="00D67E14"/>
    <w:rsid w:val="00D70B5C"/>
    <w:rsid w:val="00D70F97"/>
    <w:rsid w:val="00D72A64"/>
    <w:rsid w:val="00D72E62"/>
    <w:rsid w:val="00D739AC"/>
    <w:rsid w:val="00D73A82"/>
    <w:rsid w:val="00D74CA3"/>
    <w:rsid w:val="00D75A2A"/>
    <w:rsid w:val="00D75EC4"/>
    <w:rsid w:val="00D76AD5"/>
    <w:rsid w:val="00D76F9E"/>
    <w:rsid w:val="00D77007"/>
    <w:rsid w:val="00D77817"/>
    <w:rsid w:val="00D80952"/>
    <w:rsid w:val="00D8249B"/>
    <w:rsid w:val="00D826D7"/>
    <w:rsid w:val="00D828CA"/>
    <w:rsid w:val="00D8294A"/>
    <w:rsid w:val="00D83448"/>
    <w:rsid w:val="00D8493A"/>
    <w:rsid w:val="00D84971"/>
    <w:rsid w:val="00D852C0"/>
    <w:rsid w:val="00D85DE4"/>
    <w:rsid w:val="00D85EDB"/>
    <w:rsid w:val="00D86161"/>
    <w:rsid w:val="00D861FE"/>
    <w:rsid w:val="00D8681B"/>
    <w:rsid w:val="00D8721B"/>
    <w:rsid w:val="00D87232"/>
    <w:rsid w:val="00D87DC2"/>
    <w:rsid w:val="00D900A9"/>
    <w:rsid w:val="00D9123E"/>
    <w:rsid w:val="00D91356"/>
    <w:rsid w:val="00D91B70"/>
    <w:rsid w:val="00D939A9"/>
    <w:rsid w:val="00D9551E"/>
    <w:rsid w:val="00D9652C"/>
    <w:rsid w:val="00D96A83"/>
    <w:rsid w:val="00D974C1"/>
    <w:rsid w:val="00DA018D"/>
    <w:rsid w:val="00DA0F08"/>
    <w:rsid w:val="00DA1746"/>
    <w:rsid w:val="00DA1C0F"/>
    <w:rsid w:val="00DA2C66"/>
    <w:rsid w:val="00DA32E2"/>
    <w:rsid w:val="00DA3695"/>
    <w:rsid w:val="00DA61B4"/>
    <w:rsid w:val="00DA66D9"/>
    <w:rsid w:val="00DA6CAE"/>
    <w:rsid w:val="00DA6D11"/>
    <w:rsid w:val="00DA7E38"/>
    <w:rsid w:val="00DB0223"/>
    <w:rsid w:val="00DB0FF8"/>
    <w:rsid w:val="00DB3521"/>
    <w:rsid w:val="00DB45C9"/>
    <w:rsid w:val="00DB5E91"/>
    <w:rsid w:val="00DB622C"/>
    <w:rsid w:val="00DB677B"/>
    <w:rsid w:val="00DB7665"/>
    <w:rsid w:val="00DB76BB"/>
    <w:rsid w:val="00DC1494"/>
    <w:rsid w:val="00DC15DF"/>
    <w:rsid w:val="00DC23D7"/>
    <w:rsid w:val="00DC264B"/>
    <w:rsid w:val="00DC3A63"/>
    <w:rsid w:val="00DC4E26"/>
    <w:rsid w:val="00DC4F1C"/>
    <w:rsid w:val="00DC635A"/>
    <w:rsid w:val="00DD1B8E"/>
    <w:rsid w:val="00DD2538"/>
    <w:rsid w:val="00DD2D64"/>
    <w:rsid w:val="00DD2F85"/>
    <w:rsid w:val="00DD30F5"/>
    <w:rsid w:val="00DD348D"/>
    <w:rsid w:val="00DD39D0"/>
    <w:rsid w:val="00DD3B56"/>
    <w:rsid w:val="00DD4A67"/>
    <w:rsid w:val="00DD5ABA"/>
    <w:rsid w:val="00DE06E7"/>
    <w:rsid w:val="00DE1ABB"/>
    <w:rsid w:val="00DE4455"/>
    <w:rsid w:val="00DE4B64"/>
    <w:rsid w:val="00DE523D"/>
    <w:rsid w:val="00DE5407"/>
    <w:rsid w:val="00DE56C3"/>
    <w:rsid w:val="00DE5D9B"/>
    <w:rsid w:val="00DE6669"/>
    <w:rsid w:val="00DE73C1"/>
    <w:rsid w:val="00DE7C11"/>
    <w:rsid w:val="00DF0094"/>
    <w:rsid w:val="00DF0696"/>
    <w:rsid w:val="00DF076A"/>
    <w:rsid w:val="00DF18DD"/>
    <w:rsid w:val="00DF4899"/>
    <w:rsid w:val="00DF5B39"/>
    <w:rsid w:val="00DF68B9"/>
    <w:rsid w:val="00DF6E7D"/>
    <w:rsid w:val="00DF7429"/>
    <w:rsid w:val="00E00197"/>
    <w:rsid w:val="00E00B02"/>
    <w:rsid w:val="00E00C30"/>
    <w:rsid w:val="00E01BAF"/>
    <w:rsid w:val="00E03BE6"/>
    <w:rsid w:val="00E03C0D"/>
    <w:rsid w:val="00E0416F"/>
    <w:rsid w:val="00E0433A"/>
    <w:rsid w:val="00E04D6C"/>
    <w:rsid w:val="00E04ED2"/>
    <w:rsid w:val="00E05781"/>
    <w:rsid w:val="00E06570"/>
    <w:rsid w:val="00E065BA"/>
    <w:rsid w:val="00E06673"/>
    <w:rsid w:val="00E069A6"/>
    <w:rsid w:val="00E11158"/>
    <w:rsid w:val="00E11575"/>
    <w:rsid w:val="00E118AF"/>
    <w:rsid w:val="00E129E9"/>
    <w:rsid w:val="00E12B92"/>
    <w:rsid w:val="00E14A8D"/>
    <w:rsid w:val="00E14AAC"/>
    <w:rsid w:val="00E1503C"/>
    <w:rsid w:val="00E15C00"/>
    <w:rsid w:val="00E170E0"/>
    <w:rsid w:val="00E1739F"/>
    <w:rsid w:val="00E1745B"/>
    <w:rsid w:val="00E17887"/>
    <w:rsid w:val="00E17B7F"/>
    <w:rsid w:val="00E20EB2"/>
    <w:rsid w:val="00E21082"/>
    <w:rsid w:val="00E21141"/>
    <w:rsid w:val="00E21C72"/>
    <w:rsid w:val="00E21F8B"/>
    <w:rsid w:val="00E2264E"/>
    <w:rsid w:val="00E22E4C"/>
    <w:rsid w:val="00E230C4"/>
    <w:rsid w:val="00E23D35"/>
    <w:rsid w:val="00E23E18"/>
    <w:rsid w:val="00E248F2"/>
    <w:rsid w:val="00E25188"/>
    <w:rsid w:val="00E25F89"/>
    <w:rsid w:val="00E27648"/>
    <w:rsid w:val="00E30418"/>
    <w:rsid w:val="00E314F6"/>
    <w:rsid w:val="00E33BD2"/>
    <w:rsid w:val="00E33F6A"/>
    <w:rsid w:val="00E34F49"/>
    <w:rsid w:val="00E356DB"/>
    <w:rsid w:val="00E36ABF"/>
    <w:rsid w:val="00E36C68"/>
    <w:rsid w:val="00E36DB5"/>
    <w:rsid w:val="00E40BF2"/>
    <w:rsid w:val="00E40BF6"/>
    <w:rsid w:val="00E40E3E"/>
    <w:rsid w:val="00E411AE"/>
    <w:rsid w:val="00E415D3"/>
    <w:rsid w:val="00E415DC"/>
    <w:rsid w:val="00E4196B"/>
    <w:rsid w:val="00E41BBA"/>
    <w:rsid w:val="00E44B51"/>
    <w:rsid w:val="00E4519E"/>
    <w:rsid w:val="00E4579F"/>
    <w:rsid w:val="00E459DF"/>
    <w:rsid w:val="00E46CDF"/>
    <w:rsid w:val="00E471DA"/>
    <w:rsid w:val="00E47D28"/>
    <w:rsid w:val="00E50041"/>
    <w:rsid w:val="00E506F0"/>
    <w:rsid w:val="00E51723"/>
    <w:rsid w:val="00E51731"/>
    <w:rsid w:val="00E51835"/>
    <w:rsid w:val="00E52CE5"/>
    <w:rsid w:val="00E52F02"/>
    <w:rsid w:val="00E53CD0"/>
    <w:rsid w:val="00E54444"/>
    <w:rsid w:val="00E54B88"/>
    <w:rsid w:val="00E54EAC"/>
    <w:rsid w:val="00E5530E"/>
    <w:rsid w:val="00E5538E"/>
    <w:rsid w:val="00E55A3F"/>
    <w:rsid w:val="00E56544"/>
    <w:rsid w:val="00E57727"/>
    <w:rsid w:val="00E57B74"/>
    <w:rsid w:val="00E57BCA"/>
    <w:rsid w:val="00E57F80"/>
    <w:rsid w:val="00E60E92"/>
    <w:rsid w:val="00E61690"/>
    <w:rsid w:val="00E61E2D"/>
    <w:rsid w:val="00E63139"/>
    <w:rsid w:val="00E6372A"/>
    <w:rsid w:val="00E64752"/>
    <w:rsid w:val="00E64D17"/>
    <w:rsid w:val="00E653F3"/>
    <w:rsid w:val="00E66428"/>
    <w:rsid w:val="00E667E0"/>
    <w:rsid w:val="00E66B4C"/>
    <w:rsid w:val="00E66C0B"/>
    <w:rsid w:val="00E66E04"/>
    <w:rsid w:val="00E70E95"/>
    <w:rsid w:val="00E71040"/>
    <w:rsid w:val="00E719AF"/>
    <w:rsid w:val="00E7211E"/>
    <w:rsid w:val="00E734D2"/>
    <w:rsid w:val="00E745B0"/>
    <w:rsid w:val="00E74D13"/>
    <w:rsid w:val="00E75D79"/>
    <w:rsid w:val="00E7655A"/>
    <w:rsid w:val="00E76DEC"/>
    <w:rsid w:val="00E76F21"/>
    <w:rsid w:val="00E7785C"/>
    <w:rsid w:val="00E77E64"/>
    <w:rsid w:val="00E8116D"/>
    <w:rsid w:val="00E817D6"/>
    <w:rsid w:val="00E81F98"/>
    <w:rsid w:val="00E82EBA"/>
    <w:rsid w:val="00E83108"/>
    <w:rsid w:val="00E83DD0"/>
    <w:rsid w:val="00E845FD"/>
    <w:rsid w:val="00E86FA3"/>
    <w:rsid w:val="00E87717"/>
    <w:rsid w:val="00E908E8"/>
    <w:rsid w:val="00E91725"/>
    <w:rsid w:val="00E9201C"/>
    <w:rsid w:val="00E93A0C"/>
    <w:rsid w:val="00E93D20"/>
    <w:rsid w:val="00E93F1A"/>
    <w:rsid w:val="00E94344"/>
    <w:rsid w:val="00E946DA"/>
    <w:rsid w:val="00E951BB"/>
    <w:rsid w:val="00E964D9"/>
    <w:rsid w:val="00E966EE"/>
    <w:rsid w:val="00E978D9"/>
    <w:rsid w:val="00EA02D8"/>
    <w:rsid w:val="00EA06F9"/>
    <w:rsid w:val="00EA1D98"/>
    <w:rsid w:val="00EA2BF4"/>
    <w:rsid w:val="00EA2C81"/>
    <w:rsid w:val="00EA2ECC"/>
    <w:rsid w:val="00EA30FD"/>
    <w:rsid w:val="00EA36F4"/>
    <w:rsid w:val="00EA3888"/>
    <w:rsid w:val="00EA4471"/>
    <w:rsid w:val="00EA7048"/>
    <w:rsid w:val="00EA7704"/>
    <w:rsid w:val="00EA78A6"/>
    <w:rsid w:val="00EA7A1D"/>
    <w:rsid w:val="00EA7F9D"/>
    <w:rsid w:val="00EB0073"/>
    <w:rsid w:val="00EB09CE"/>
    <w:rsid w:val="00EB1D0B"/>
    <w:rsid w:val="00EB25F6"/>
    <w:rsid w:val="00EB27F4"/>
    <w:rsid w:val="00EB294A"/>
    <w:rsid w:val="00EB2C87"/>
    <w:rsid w:val="00EB30B9"/>
    <w:rsid w:val="00EB3837"/>
    <w:rsid w:val="00EB3A07"/>
    <w:rsid w:val="00EB3E4E"/>
    <w:rsid w:val="00EB4A65"/>
    <w:rsid w:val="00EB4DFE"/>
    <w:rsid w:val="00EB616C"/>
    <w:rsid w:val="00EB6AC0"/>
    <w:rsid w:val="00EB7540"/>
    <w:rsid w:val="00EC0045"/>
    <w:rsid w:val="00EC0476"/>
    <w:rsid w:val="00EC091A"/>
    <w:rsid w:val="00EC1367"/>
    <w:rsid w:val="00EC15D4"/>
    <w:rsid w:val="00EC1F8C"/>
    <w:rsid w:val="00EC2291"/>
    <w:rsid w:val="00EC3B18"/>
    <w:rsid w:val="00EC3E2D"/>
    <w:rsid w:val="00EC47B9"/>
    <w:rsid w:val="00EC49D9"/>
    <w:rsid w:val="00EC4F01"/>
    <w:rsid w:val="00EC518F"/>
    <w:rsid w:val="00EC55C1"/>
    <w:rsid w:val="00EC563C"/>
    <w:rsid w:val="00EC5918"/>
    <w:rsid w:val="00EC71E6"/>
    <w:rsid w:val="00ED1EE6"/>
    <w:rsid w:val="00ED1F4A"/>
    <w:rsid w:val="00ED2555"/>
    <w:rsid w:val="00ED31E7"/>
    <w:rsid w:val="00ED386C"/>
    <w:rsid w:val="00ED42AF"/>
    <w:rsid w:val="00ED4730"/>
    <w:rsid w:val="00ED550B"/>
    <w:rsid w:val="00ED560C"/>
    <w:rsid w:val="00ED6A88"/>
    <w:rsid w:val="00ED7378"/>
    <w:rsid w:val="00EE0017"/>
    <w:rsid w:val="00EE042C"/>
    <w:rsid w:val="00EE0B81"/>
    <w:rsid w:val="00EE255B"/>
    <w:rsid w:val="00EE4030"/>
    <w:rsid w:val="00EE4D47"/>
    <w:rsid w:val="00EE4DC6"/>
    <w:rsid w:val="00EE5D26"/>
    <w:rsid w:val="00EE6107"/>
    <w:rsid w:val="00EF04F8"/>
    <w:rsid w:val="00EF1709"/>
    <w:rsid w:val="00EF1EBD"/>
    <w:rsid w:val="00EF2232"/>
    <w:rsid w:val="00EF23AE"/>
    <w:rsid w:val="00EF2F81"/>
    <w:rsid w:val="00EF38D6"/>
    <w:rsid w:val="00EF3DA2"/>
    <w:rsid w:val="00EF4697"/>
    <w:rsid w:val="00EF72C1"/>
    <w:rsid w:val="00EF7A1E"/>
    <w:rsid w:val="00F00EA9"/>
    <w:rsid w:val="00F01A00"/>
    <w:rsid w:val="00F01B86"/>
    <w:rsid w:val="00F021FD"/>
    <w:rsid w:val="00F03267"/>
    <w:rsid w:val="00F038BA"/>
    <w:rsid w:val="00F03B91"/>
    <w:rsid w:val="00F03C45"/>
    <w:rsid w:val="00F04541"/>
    <w:rsid w:val="00F0489D"/>
    <w:rsid w:val="00F06923"/>
    <w:rsid w:val="00F07483"/>
    <w:rsid w:val="00F1085B"/>
    <w:rsid w:val="00F10AA4"/>
    <w:rsid w:val="00F11001"/>
    <w:rsid w:val="00F13355"/>
    <w:rsid w:val="00F137E9"/>
    <w:rsid w:val="00F140F2"/>
    <w:rsid w:val="00F14DFE"/>
    <w:rsid w:val="00F152EF"/>
    <w:rsid w:val="00F155B9"/>
    <w:rsid w:val="00F16280"/>
    <w:rsid w:val="00F1674A"/>
    <w:rsid w:val="00F174DD"/>
    <w:rsid w:val="00F17921"/>
    <w:rsid w:val="00F2036D"/>
    <w:rsid w:val="00F207D2"/>
    <w:rsid w:val="00F214BB"/>
    <w:rsid w:val="00F22E5F"/>
    <w:rsid w:val="00F232CF"/>
    <w:rsid w:val="00F25C7A"/>
    <w:rsid w:val="00F27021"/>
    <w:rsid w:val="00F27367"/>
    <w:rsid w:val="00F27AD7"/>
    <w:rsid w:val="00F31434"/>
    <w:rsid w:val="00F31801"/>
    <w:rsid w:val="00F31BA5"/>
    <w:rsid w:val="00F31C50"/>
    <w:rsid w:val="00F320DB"/>
    <w:rsid w:val="00F32A7C"/>
    <w:rsid w:val="00F32CF4"/>
    <w:rsid w:val="00F3347F"/>
    <w:rsid w:val="00F33499"/>
    <w:rsid w:val="00F337A7"/>
    <w:rsid w:val="00F34042"/>
    <w:rsid w:val="00F34C4D"/>
    <w:rsid w:val="00F34D6F"/>
    <w:rsid w:val="00F34DC0"/>
    <w:rsid w:val="00F3591E"/>
    <w:rsid w:val="00F35C72"/>
    <w:rsid w:val="00F379FC"/>
    <w:rsid w:val="00F4020F"/>
    <w:rsid w:val="00F4169D"/>
    <w:rsid w:val="00F4188B"/>
    <w:rsid w:val="00F41F50"/>
    <w:rsid w:val="00F4201D"/>
    <w:rsid w:val="00F42FDF"/>
    <w:rsid w:val="00F4369E"/>
    <w:rsid w:val="00F4566C"/>
    <w:rsid w:val="00F45897"/>
    <w:rsid w:val="00F460D5"/>
    <w:rsid w:val="00F4797C"/>
    <w:rsid w:val="00F50E5A"/>
    <w:rsid w:val="00F51E99"/>
    <w:rsid w:val="00F5362D"/>
    <w:rsid w:val="00F53B3E"/>
    <w:rsid w:val="00F54CA1"/>
    <w:rsid w:val="00F55304"/>
    <w:rsid w:val="00F568F3"/>
    <w:rsid w:val="00F56F21"/>
    <w:rsid w:val="00F57548"/>
    <w:rsid w:val="00F579DD"/>
    <w:rsid w:val="00F60320"/>
    <w:rsid w:val="00F603FA"/>
    <w:rsid w:val="00F61738"/>
    <w:rsid w:val="00F61BD1"/>
    <w:rsid w:val="00F622EA"/>
    <w:rsid w:val="00F6248C"/>
    <w:rsid w:val="00F62807"/>
    <w:rsid w:val="00F62CE1"/>
    <w:rsid w:val="00F631A5"/>
    <w:rsid w:val="00F63771"/>
    <w:rsid w:val="00F65A3A"/>
    <w:rsid w:val="00F668D6"/>
    <w:rsid w:val="00F677F5"/>
    <w:rsid w:val="00F67814"/>
    <w:rsid w:val="00F700D2"/>
    <w:rsid w:val="00F70264"/>
    <w:rsid w:val="00F70530"/>
    <w:rsid w:val="00F70641"/>
    <w:rsid w:val="00F70908"/>
    <w:rsid w:val="00F71422"/>
    <w:rsid w:val="00F71AB1"/>
    <w:rsid w:val="00F71CD9"/>
    <w:rsid w:val="00F721D8"/>
    <w:rsid w:val="00F73CF8"/>
    <w:rsid w:val="00F74D5E"/>
    <w:rsid w:val="00F767FC"/>
    <w:rsid w:val="00F76EB2"/>
    <w:rsid w:val="00F771FB"/>
    <w:rsid w:val="00F77D6A"/>
    <w:rsid w:val="00F805D7"/>
    <w:rsid w:val="00F80E81"/>
    <w:rsid w:val="00F819EA"/>
    <w:rsid w:val="00F81D9D"/>
    <w:rsid w:val="00F83F55"/>
    <w:rsid w:val="00F849BC"/>
    <w:rsid w:val="00F850C4"/>
    <w:rsid w:val="00F86233"/>
    <w:rsid w:val="00F8720D"/>
    <w:rsid w:val="00F87551"/>
    <w:rsid w:val="00F87938"/>
    <w:rsid w:val="00F87EB8"/>
    <w:rsid w:val="00F9080A"/>
    <w:rsid w:val="00F90E35"/>
    <w:rsid w:val="00F91FE3"/>
    <w:rsid w:val="00F92204"/>
    <w:rsid w:val="00F9245D"/>
    <w:rsid w:val="00F92BF1"/>
    <w:rsid w:val="00F94DE8"/>
    <w:rsid w:val="00F95EBF"/>
    <w:rsid w:val="00F97363"/>
    <w:rsid w:val="00FA02BF"/>
    <w:rsid w:val="00FA0646"/>
    <w:rsid w:val="00FA0D1A"/>
    <w:rsid w:val="00FA1427"/>
    <w:rsid w:val="00FA1BA6"/>
    <w:rsid w:val="00FA1E9B"/>
    <w:rsid w:val="00FA25E0"/>
    <w:rsid w:val="00FA3BF8"/>
    <w:rsid w:val="00FA3EDF"/>
    <w:rsid w:val="00FA58EA"/>
    <w:rsid w:val="00FA600F"/>
    <w:rsid w:val="00FA7B64"/>
    <w:rsid w:val="00FB0A92"/>
    <w:rsid w:val="00FB15B6"/>
    <w:rsid w:val="00FB2522"/>
    <w:rsid w:val="00FB28DE"/>
    <w:rsid w:val="00FB3366"/>
    <w:rsid w:val="00FB35E3"/>
    <w:rsid w:val="00FB3699"/>
    <w:rsid w:val="00FB422B"/>
    <w:rsid w:val="00FB6ABD"/>
    <w:rsid w:val="00FB71C1"/>
    <w:rsid w:val="00FC02BF"/>
    <w:rsid w:val="00FC0612"/>
    <w:rsid w:val="00FC07A9"/>
    <w:rsid w:val="00FC09A7"/>
    <w:rsid w:val="00FC0A44"/>
    <w:rsid w:val="00FC1BEC"/>
    <w:rsid w:val="00FC1CB6"/>
    <w:rsid w:val="00FC2B7B"/>
    <w:rsid w:val="00FC2FCD"/>
    <w:rsid w:val="00FC3D2B"/>
    <w:rsid w:val="00FC4A15"/>
    <w:rsid w:val="00FC50B5"/>
    <w:rsid w:val="00FC563D"/>
    <w:rsid w:val="00FC6711"/>
    <w:rsid w:val="00FC695B"/>
    <w:rsid w:val="00FC7AEA"/>
    <w:rsid w:val="00FC7BBD"/>
    <w:rsid w:val="00FC7E02"/>
    <w:rsid w:val="00FD1CF8"/>
    <w:rsid w:val="00FD1DAC"/>
    <w:rsid w:val="00FD218A"/>
    <w:rsid w:val="00FD2549"/>
    <w:rsid w:val="00FD25B7"/>
    <w:rsid w:val="00FD2980"/>
    <w:rsid w:val="00FD2C8C"/>
    <w:rsid w:val="00FD2EDD"/>
    <w:rsid w:val="00FD4A9B"/>
    <w:rsid w:val="00FD5BA3"/>
    <w:rsid w:val="00FD70E2"/>
    <w:rsid w:val="00FD7AFE"/>
    <w:rsid w:val="00FE07D8"/>
    <w:rsid w:val="00FE1AA5"/>
    <w:rsid w:val="00FE1B34"/>
    <w:rsid w:val="00FE1FA4"/>
    <w:rsid w:val="00FE2459"/>
    <w:rsid w:val="00FE48EF"/>
    <w:rsid w:val="00FE49B3"/>
    <w:rsid w:val="00FE4CC0"/>
    <w:rsid w:val="00FE54FC"/>
    <w:rsid w:val="00FE585C"/>
    <w:rsid w:val="00FE690E"/>
    <w:rsid w:val="00FE69E6"/>
    <w:rsid w:val="00FE6A6B"/>
    <w:rsid w:val="00FF04AD"/>
    <w:rsid w:val="00FF0911"/>
    <w:rsid w:val="00FF11B3"/>
    <w:rsid w:val="00FF1C99"/>
    <w:rsid w:val="00FF2314"/>
    <w:rsid w:val="00FF3088"/>
    <w:rsid w:val="00FF409D"/>
    <w:rsid w:val="00FF40D8"/>
    <w:rsid w:val="00FF4751"/>
    <w:rsid w:val="00FF48CC"/>
    <w:rsid w:val="00FF6975"/>
    <w:rsid w:val="00FF799E"/>
    <w:rsid w:val="010A9938"/>
    <w:rsid w:val="010B0CC4"/>
    <w:rsid w:val="01395153"/>
    <w:rsid w:val="014C3A55"/>
    <w:rsid w:val="01699E8C"/>
    <w:rsid w:val="018843E0"/>
    <w:rsid w:val="02051525"/>
    <w:rsid w:val="020E54D2"/>
    <w:rsid w:val="02186BCF"/>
    <w:rsid w:val="027D4DF4"/>
    <w:rsid w:val="02863CF5"/>
    <w:rsid w:val="029E7270"/>
    <w:rsid w:val="02A4D703"/>
    <w:rsid w:val="02F28351"/>
    <w:rsid w:val="03219272"/>
    <w:rsid w:val="032DCB5D"/>
    <w:rsid w:val="036E0527"/>
    <w:rsid w:val="038ED39C"/>
    <w:rsid w:val="0390DCEB"/>
    <w:rsid w:val="0397D1CE"/>
    <w:rsid w:val="039E0CA0"/>
    <w:rsid w:val="03C6ABF0"/>
    <w:rsid w:val="03CE1892"/>
    <w:rsid w:val="03D9DE16"/>
    <w:rsid w:val="03DE33F6"/>
    <w:rsid w:val="03E46956"/>
    <w:rsid w:val="04442E28"/>
    <w:rsid w:val="04A21978"/>
    <w:rsid w:val="04BFB519"/>
    <w:rsid w:val="04D11BD9"/>
    <w:rsid w:val="04D9B8D0"/>
    <w:rsid w:val="04DA829E"/>
    <w:rsid w:val="04F0FADA"/>
    <w:rsid w:val="0502E08C"/>
    <w:rsid w:val="052E9669"/>
    <w:rsid w:val="055620B1"/>
    <w:rsid w:val="055823C4"/>
    <w:rsid w:val="057CBFC8"/>
    <w:rsid w:val="059EBA1C"/>
    <w:rsid w:val="05CAB0D7"/>
    <w:rsid w:val="05D73E15"/>
    <w:rsid w:val="05FE4AB5"/>
    <w:rsid w:val="063E318F"/>
    <w:rsid w:val="065F24E9"/>
    <w:rsid w:val="06AAD9BC"/>
    <w:rsid w:val="06ACE237"/>
    <w:rsid w:val="06B1F000"/>
    <w:rsid w:val="06BB3A70"/>
    <w:rsid w:val="06D0DE2C"/>
    <w:rsid w:val="06DB222A"/>
    <w:rsid w:val="06FF4B03"/>
    <w:rsid w:val="0732CD5A"/>
    <w:rsid w:val="0749ECFA"/>
    <w:rsid w:val="0776E465"/>
    <w:rsid w:val="07DC12F9"/>
    <w:rsid w:val="07F97009"/>
    <w:rsid w:val="0803EBF3"/>
    <w:rsid w:val="08096F52"/>
    <w:rsid w:val="081BDDC1"/>
    <w:rsid w:val="0825237A"/>
    <w:rsid w:val="086C730C"/>
    <w:rsid w:val="087E404C"/>
    <w:rsid w:val="089CCA02"/>
    <w:rsid w:val="08A0849D"/>
    <w:rsid w:val="08D2E8E5"/>
    <w:rsid w:val="08E0F421"/>
    <w:rsid w:val="093FBEC2"/>
    <w:rsid w:val="0984DF7A"/>
    <w:rsid w:val="099FBE05"/>
    <w:rsid w:val="09B031E7"/>
    <w:rsid w:val="09B5B925"/>
    <w:rsid w:val="09FDBA0D"/>
    <w:rsid w:val="0A02E3D2"/>
    <w:rsid w:val="0A319549"/>
    <w:rsid w:val="0A38F2A5"/>
    <w:rsid w:val="0A49C26E"/>
    <w:rsid w:val="0A4C6033"/>
    <w:rsid w:val="0A5A4BCA"/>
    <w:rsid w:val="0ACDACE9"/>
    <w:rsid w:val="0AD030CE"/>
    <w:rsid w:val="0AD56F8D"/>
    <w:rsid w:val="0AF7DDA8"/>
    <w:rsid w:val="0AF81333"/>
    <w:rsid w:val="0AFD9F17"/>
    <w:rsid w:val="0B04C202"/>
    <w:rsid w:val="0BA29582"/>
    <w:rsid w:val="0BA69718"/>
    <w:rsid w:val="0BB2EF9E"/>
    <w:rsid w:val="0BB72803"/>
    <w:rsid w:val="0BDA1FCF"/>
    <w:rsid w:val="0BDC58F8"/>
    <w:rsid w:val="0BF03A35"/>
    <w:rsid w:val="0C1DDC90"/>
    <w:rsid w:val="0C484154"/>
    <w:rsid w:val="0C6BDAC4"/>
    <w:rsid w:val="0CADE47F"/>
    <w:rsid w:val="0CFCD6D6"/>
    <w:rsid w:val="0D5A6201"/>
    <w:rsid w:val="0D626C59"/>
    <w:rsid w:val="0D7D37E2"/>
    <w:rsid w:val="0D8B68F8"/>
    <w:rsid w:val="0DCED7E3"/>
    <w:rsid w:val="0E4C8278"/>
    <w:rsid w:val="0E705AB3"/>
    <w:rsid w:val="0E9C4ECD"/>
    <w:rsid w:val="0ED3838C"/>
    <w:rsid w:val="0F158337"/>
    <w:rsid w:val="0F322D32"/>
    <w:rsid w:val="0F409679"/>
    <w:rsid w:val="0F4B2FF4"/>
    <w:rsid w:val="0F726661"/>
    <w:rsid w:val="0FBD9530"/>
    <w:rsid w:val="0FD36F11"/>
    <w:rsid w:val="10063FB0"/>
    <w:rsid w:val="10522788"/>
    <w:rsid w:val="10861FFD"/>
    <w:rsid w:val="10A51077"/>
    <w:rsid w:val="10B31E0B"/>
    <w:rsid w:val="10F3A4C8"/>
    <w:rsid w:val="10F74B09"/>
    <w:rsid w:val="11317A76"/>
    <w:rsid w:val="113266BA"/>
    <w:rsid w:val="1150FD94"/>
    <w:rsid w:val="1154C260"/>
    <w:rsid w:val="11C60FEE"/>
    <w:rsid w:val="11C659AA"/>
    <w:rsid w:val="122C9970"/>
    <w:rsid w:val="129A5DCE"/>
    <w:rsid w:val="12A2B00B"/>
    <w:rsid w:val="130EC32C"/>
    <w:rsid w:val="131D336E"/>
    <w:rsid w:val="13494059"/>
    <w:rsid w:val="1365F419"/>
    <w:rsid w:val="1373BA9C"/>
    <w:rsid w:val="137E2C70"/>
    <w:rsid w:val="13D0008B"/>
    <w:rsid w:val="13D77E66"/>
    <w:rsid w:val="13F0A579"/>
    <w:rsid w:val="13F5E7E6"/>
    <w:rsid w:val="14147BD2"/>
    <w:rsid w:val="1424F390"/>
    <w:rsid w:val="146A68E2"/>
    <w:rsid w:val="148693F4"/>
    <w:rsid w:val="14989953"/>
    <w:rsid w:val="14C56263"/>
    <w:rsid w:val="14D41863"/>
    <w:rsid w:val="14EF1B88"/>
    <w:rsid w:val="14FD2423"/>
    <w:rsid w:val="151E88B9"/>
    <w:rsid w:val="15411DA2"/>
    <w:rsid w:val="15478972"/>
    <w:rsid w:val="15613BFA"/>
    <w:rsid w:val="156B78D5"/>
    <w:rsid w:val="15708C88"/>
    <w:rsid w:val="157EC925"/>
    <w:rsid w:val="160141BC"/>
    <w:rsid w:val="16282583"/>
    <w:rsid w:val="1632E5A5"/>
    <w:rsid w:val="166653FB"/>
    <w:rsid w:val="1667706B"/>
    <w:rsid w:val="1684C3D1"/>
    <w:rsid w:val="171855CF"/>
    <w:rsid w:val="17329A4E"/>
    <w:rsid w:val="17357200"/>
    <w:rsid w:val="1773A2D6"/>
    <w:rsid w:val="17B1E7FB"/>
    <w:rsid w:val="17F73562"/>
    <w:rsid w:val="180ACB0D"/>
    <w:rsid w:val="182BE943"/>
    <w:rsid w:val="183F0808"/>
    <w:rsid w:val="1847E5D0"/>
    <w:rsid w:val="1854C5CF"/>
    <w:rsid w:val="1858B470"/>
    <w:rsid w:val="185BD656"/>
    <w:rsid w:val="185EC81B"/>
    <w:rsid w:val="186FFEF0"/>
    <w:rsid w:val="187586B3"/>
    <w:rsid w:val="18C75FB9"/>
    <w:rsid w:val="18EAE90F"/>
    <w:rsid w:val="190A9D53"/>
    <w:rsid w:val="1924B5E9"/>
    <w:rsid w:val="192FE47C"/>
    <w:rsid w:val="1938C42E"/>
    <w:rsid w:val="19B1B718"/>
    <w:rsid w:val="19FE9810"/>
    <w:rsid w:val="1A22BAFD"/>
    <w:rsid w:val="1A415D38"/>
    <w:rsid w:val="1A597968"/>
    <w:rsid w:val="1A66143C"/>
    <w:rsid w:val="1A8C0056"/>
    <w:rsid w:val="1A931DA2"/>
    <w:rsid w:val="1AA536FB"/>
    <w:rsid w:val="1AA97995"/>
    <w:rsid w:val="1ABB531D"/>
    <w:rsid w:val="1ABD0993"/>
    <w:rsid w:val="1B0F5A87"/>
    <w:rsid w:val="1B31D66A"/>
    <w:rsid w:val="1B36AB36"/>
    <w:rsid w:val="1B4A03BB"/>
    <w:rsid w:val="1B6264C5"/>
    <w:rsid w:val="1B631DD7"/>
    <w:rsid w:val="1B68F790"/>
    <w:rsid w:val="1B76A626"/>
    <w:rsid w:val="1B83BA10"/>
    <w:rsid w:val="1B93A700"/>
    <w:rsid w:val="1B9E0DDD"/>
    <w:rsid w:val="1BA32899"/>
    <w:rsid w:val="1BA9BD76"/>
    <w:rsid w:val="1BF81066"/>
    <w:rsid w:val="1BFECC82"/>
    <w:rsid w:val="1C5912EF"/>
    <w:rsid w:val="1C7022D7"/>
    <w:rsid w:val="1C9A135E"/>
    <w:rsid w:val="1C9B4308"/>
    <w:rsid w:val="1CBB20DD"/>
    <w:rsid w:val="1CCA7197"/>
    <w:rsid w:val="1CD358A7"/>
    <w:rsid w:val="1D38062F"/>
    <w:rsid w:val="1D62CC98"/>
    <w:rsid w:val="1DB72CA9"/>
    <w:rsid w:val="1DD96B8C"/>
    <w:rsid w:val="1DE80127"/>
    <w:rsid w:val="1E23551F"/>
    <w:rsid w:val="1E299745"/>
    <w:rsid w:val="1E31B987"/>
    <w:rsid w:val="1E3C55D5"/>
    <w:rsid w:val="1E76EB66"/>
    <w:rsid w:val="1EAB36A6"/>
    <w:rsid w:val="1EBDFF6F"/>
    <w:rsid w:val="1EDFF870"/>
    <w:rsid w:val="1F1A35CE"/>
    <w:rsid w:val="1F3F885B"/>
    <w:rsid w:val="1F45E267"/>
    <w:rsid w:val="1F8F2D1F"/>
    <w:rsid w:val="1F9BA49F"/>
    <w:rsid w:val="1FA855A8"/>
    <w:rsid w:val="1FAA6CC5"/>
    <w:rsid w:val="1FD256A8"/>
    <w:rsid w:val="1FD833E3"/>
    <w:rsid w:val="1FE38F86"/>
    <w:rsid w:val="1FEA5C18"/>
    <w:rsid w:val="206262BE"/>
    <w:rsid w:val="20867063"/>
    <w:rsid w:val="2091B421"/>
    <w:rsid w:val="20A0164F"/>
    <w:rsid w:val="20A501A6"/>
    <w:rsid w:val="20AD0501"/>
    <w:rsid w:val="20B5DB0C"/>
    <w:rsid w:val="20B967FA"/>
    <w:rsid w:val="21209F7C"/>
    <w:rsid w:val="21210373"/>
    <w:rsid w:val="212B1C63"/>
    <w:rsid w:val="2134EC43"/>
    <w:rsid w:val="2148311F"/>
    <w:rsid w:val="215B5D61"/>
    <w:rsid w:val="216C981D"/>
    <w:rsid w:val="217523E6"/>
    <w:rsid w:val="218F4464"/>
    <w:rsid w:val="21C25C4B"/>
    <w:rsid w:val="21E2B8A7"/>
    <w:rsid w:val="2206E37A"/>
    <w:rsid w:val="22199854"/>
    <w:rsid w:val="2222C23E"/>
    <w:rsid w:val="2227D878"/>
    <w:rsid w:val="225FB21E"/>
    <w:rsid w:val="22621A57"/>
    <w:rsid w:val="22A65570"/>
    <w:rsid w:val="22C4CD85"/>
    <w:rsid w:val="22EF85C7"/>
    <w:rsid w:val="230A3D34"/>
    <w:rsid w:val="230BF0AC"/>
    <w:rsid w:val="2327FD11"/>
    <w:rsid w:val="232FDDDE"/>
    <w:rsid w:val="2365B7F6"/>
    <w:rsid w:val="2377C13B"/>
    <w:rsid w:val="23A2EDE4"/>
    <w:rsid w:val="23A55EF9"/>
    <w:rsid w:val="23A67F27"/>
    <w:rsid w:val="23EC52DB"/>
    <w:rsid w:val="23EF8A1A"/>
    <w:rsid w:val="240B79F8"/>
    <w:rsid w:val="241A4DC8"/>
    <w:rsid w:val="24688B53"/>
    <w:rsid w:val="246F5B2C"/>
    <w:rsid w:val="248181AA"/>
    <w:rsid w:val="252C1B17"/>
    <w:rsid w:val="2533FE47"/>
    <w:rsid w:val="253C0363"/>
    <w:rsid w:val="253E0519"/>
    <w:rsid w:val="255EED09"/>
    <w:rsid w:val="25737B59"/>
    <w:rsid w:val="25747035"/>
    <w:rsid w:val="259853DB"/>
    <w:rsid w:val="259C765A"/>
    <w:rsid w:val="25A8387C"/>
    <w:rsid w:val="25EC46B3"/>
    <w:rsid w:val="25FC197E"/>
    <w:rsid w:val="2619B2A7"/>
    <w:rsid w:val="269B6BBB"/>
    <w:rsid w:val="26AB7963"/>
    <w:rsid w:val="26B79ED6"/>
    <w:rsid w:val="26D7322A"/>
    <w:rsid w:val="26DAB453"/>
    <w:rsid w:val="26E40BE3"/>
    <w:rsid w:val="26FF6D02"/>
    <w:rsid w:val="271EB5FA"/>
    <w:rsid w:val="274663A3"/>
    <w:rsid w:val="275EA7E2"/>
    <w:rsid w:val="277759EA"/>
    <w:rsid w:val="278B364C"/>
    <w:rsid w:val="278CA59F"/>
    <w:rsid w:val="27EC4744"/>
    <w:rsid w:val="27F8CC67"/>
    <w:rsid w:val="280E911E"/>
    <w:rsid w:val="28456B9E"/>
    <w:rsid w:val="2846B10A"/>
    <w:rsid w:val="2865BBEC"/>
    <w:rsid w:val="287D83C7"/>
    <w:rsid w:val="287EB620"/>
    <w:rsid w:val="28E3E1DF"/>
    <w:rsid w:val="2905F6A7"/>
    <w:rsid w:val="2907A22C"/>
    <w:rsid w:val="29182FBC"/>
    <w:rsid w:val="299AF91D"/>
    <w:rsid w:val="299F7ED7"/>
    <w:rsid w:val="29AF8747"/>
    <w:rsid w:val="29C22967"/>
    <w:rsid w:val="29D3A460"/>
    <w:rsid w:val="29F66175"/>
    <w:rsid w:val="29FC9074"/>
    <w:rsid w:val="2A23944E"/>
    <w:rsid w:val="2A29C00B"/>
    <w:rsid w:val="2A2C7E84"/>
    <w:rsid w:val="2A3FA5DE"/>
    <w:rsid w:val="2A4E8733"/>
    <w:rsid w:val="2AED7966"/>
    <w:rsid w:val="2B0ED537"/>
    <w:rsid w:val="2B334250"/>
    <w:rsid w:val="2B40769F"/>
    <w:rsid w:val="2B4DF1B3"/>
    <w:rsid w:val="2B736391"/>
    <w:rsid w:val="2B7E6F53"/>
    <w:rsid w:val="2B7FC62E"/>
    <w:rsid w:val="2BA6090B"/>
    <w:rsid w:val="2BB8C527"/>
    <w:rsid w:val="2BC109EB"/>
    <w:rsid w:val="2BC116E4"/>
    <w:rsid w:val="2BF287E2"/>
    <w:rsid w:val="2BFC7957"/>
    <w:rsid w:val="2C4B799F"/>
    <w:rsid w:val="2C640ED6"/>
    <w:rsid w:val="2C9642AB"/>
    <w:rsid w:val="2CB7524B"/>
    <w:rsid w:val="2CC56A8F"/>
    <w:rsid w:val="2CD72905"/>
    <w:rsid w:val="2D1CD787"/>
    <w:rsid w:val="2D65653D"/>
    <w:rsid w:val="2D6B2D2F"/>
    <w:rsid w:val="2D6B41BE"/>
    <w:rsid w:val="2D7AB663"/>
    <w:rsid w:val="2DB353FE"/>
    <w:rsid w:val="2DF973D3"/>
    <w:rsid w:val="2E1F04D9"/>
    <w:rsid w:val="2E2DB7FA"/>
    <w:rsid w:val="2E38AEB0"/>
    <w:rsid w:val="2E579C1D"/>
    <w:rsid w:val="2E60B3BB"/>
    <w:rsid w:val="2E6A08C6"/>
    <w:rsid w:val="2EE80357"/>
    <w:rsid w:val="2EF0CF50"/>
    <w:rsid w:val="2F03A025"/>
    <w:rsid w:val="2F1DFC7F"/>
    <w:rsid w:val="2F2922C6"/>
    <w:rsid w:val="2F38E862"/>
    <w:rsid w:val="2F3CF764"/>
    <w:rsid w:val="2F4E0625"/>
    <w:rsid w:val="2F631D75"/>
    <w:rsid w:val="2F887833"/>
    <w:rsid w:val="2FD644F1"/>
    <w:rsid w:val="30654619"/>
    <w:rsid w:val="30817850"/>
    <w:rsid w:val="30B22B59"/>
    <w:rsid w:val="311C1B95"/>
    <w:rsid w:val="3157188B"/>
    <w:rsid w:val="3157DED9"/>
    <w:rsid w:val="31690BC9"/>
    <w:rsid w:val="316EBE7F"/>
    <w:rsid w:val="31E9FFB5"/>
    <w:rsid w:val="31F95589"/>
    <w:rsid w:val="32315472"/>
    <w:rsid w:val="324D0F6E"/>
    <w:rsid w:val="32580583"/>
    <w:rsid w:val="3259B1AF"/>
    <w:rsid w:val="3296DB40"/>
    <w:rsid w:val="32A181B3"/>
    <w:rsid w:val="32A9FDC6"/>
    <w:rsid w:val="32D9B55C"/>
    <w:rsid w:val="32F2B249"/>
    <w:rsid w:val="3302A19D"/>
    <w:rsid w:val="332A1AE2"/>
    <w:rsid w:val="332D8242"/>
    <w:rsid w:val="334DFF6E"/>
    <w:rsid w:val="33B5AFBA"/>
    <w:rsid w:val="33C56DA2"/>
    <w:rsid w:val="33EE6D36"/>
    <w:rsid w:val="33FD9471"/>
    <w:rsid w:val="343155F5"/>
    <w:rsid w:val="34426629"/>
    <w:rsid w:val="34609A86"/>
    <w:rsid w:val="346AED94"/>
    <w:rsid w:val="347BC37A"/>
    <w:rsid w:val="3482B177"/>
    <w:rsid w:val="348E837C"/>
    <w:rsid w:val="34ED00E2"/>
    <w:rsid w:val="353DFB05"/>
    <w:rsid w:val="35417855"/>
    <w:rsid w:val="355325AE"/>
    <w:rsid w:val="35BE0623"/>
    <w:rsid w:val="35CD7F39"/>
    <w:rsid w:val="35CFDF81"/>
    <w:rsid w:val="35D62365"/>
    <w:rsid w:val="35ECAB00"/>
    <w:rsid w:val="35ECE549"/>
    <w:rsid w:val="3605E977"/>
    <w:rsid w:val="3608117E"/>
    <w:rsid w:val="3657A44B"/>
    <w:rsid w:val="3692AAA1"/>
    <w:rsid w:val="369CBD12"/>
    <w:rsid w:val="36A6E48A"/>
    <w:rsid w:val="36AF680C"/>
    <w:rsid w:val="36C1F236"/>
    <w:rsid w:val="371E5791"/>
    <w:rsid w:val="372F39CB"/>
    <w:rsid w:val="372FA624"/>
    <w:rsid w:val="373D642F"/>
    <w:rsid w:val="379A6988"/>
    <w:rsid w:val="37A839C7"/>
    <w:rsid w:val="37AC831B"/>
    <w:rsid w:val="37B8EBF7"/>
    <w:rsid w:val="37DB6767"/>
    <w:rsid w:val="37E12C74"/>
    <w:rsid w:val="37E62B53"/>
    <w:rsid w:val="3821E79E"/>
    <w:rsid w:val="38499941"/>
    <w:rsid w:val="3863A869"/>
    <w:rsid w:val="388B9D4C"/>
    <w:rsid w:val="38944AA8"/>
    <w:rsid w:val="38C13651"/>
    <w:rsid w:val="38D8C6F0"/>
    <w:rsid w:val="38EEA058"/>
    <w:rsid w:val="390C2678"/>
    <w:rsid w:val="390FD297"/>
    <w:rsid w:val="3917345B"/>
    <w:rsid w:val="399987D0"/>
    <w:rsid w:val="39D6C26B"/>
    <w:rsid w:val="3A250597"/>
    <w:rsid w:val="3A6B738F"/>
    <w:rsid w:val="3AAF2998"/>
    <w:rsid w:val="3AAFB4F1"/>
    <w:rsid w:val="3ABC0B69"/>
    <w:rsid w:val="3ABE8FA6"/>
    <w:rsid w:val="3B3EE322"/>
    <w:rsid w:val="3B4709B7"/>
    <w:rsid w:val="3B55151E"/>
    <w:rsid w:val="3BFEEE1D"/>
    <w:rsid w:val="3C18422D"/>
    <w:rsid w:val="3C20FDD3"/>
    <w:rsid w:val="3C25E4F6"/>
    <w:rsid w:val="3C32FF1B"/>
    <w:rsid w:val="3C443DE5"/>
    <w:rsid w:val="3C7CF02A"/>
    <w:rsid w:val="3D198750"/>
    <w:rsid w:val="3D307841"/>
    <w:rsid w:val="3D6D23E5"/>
    <w:rsid w:val="3D782F72"/>
    <w:rsid w:val="3DA593FA"/>
    <w:rsid w:val="3DC545A1"/>
    <w:rsid w:val="3DD8A46A"/>
    <w:rsid w:val="3DDD85A0"/>
    <w:rsid w:val="3DE43075"/>
    <w:rsid w:val="3DE6F98D"/>
    <w:rsid w:val="3DE72A13"/>
    <w:rsid w:val="3E0DD81F"/>
    <w:rsid w:val="3E797BCF"/>
    <w:rsid w:val="3EB2DC32"/>
    <w:rsid w:val="3EFF213D"/>
    <w:rsid w:val="3F204693"/>
    <w:rsid w:val="3F3578CD"/>
    <w:rsid w:val="3F3A0200"/>
    <w:rsid w:val="3F3C8FCF"/>
    <w:rsid w:val="3F8B7D1C"/>
    <w:rsid w:val="3FB5688D"/>
    <w:rsid w:val="3FEC816B"/>
    <w:rsid w:val="40285390"/>
    <w:rsid w:val="402E3707"/>
    <w:rsid w:val="40800ADE"/>
    <w:rsid w:val="40A9D3E2"/>
    <w:rsid w:val="40D90614"/>
    <w:rsid w:val="411576C6"/>
    <w:rsid w:val="41504E51"/>
    <w:rsid w:val="415446D5"/>
    <w:rsid w:val="41555759"/>
    <w:rsid w:val="4191BD24"/>
    <w:rsid w:val="41AA0241"/>
    <w:rsid w:val="41B21FEB"/>
    <w:rsid w:val="41CB4A40"/>
    <w:rsid w:val="41DD0639"/>
    <w:rsid w:val="41DF70E0"/>
    <w:rsid w:val="41F32C2F"/>
    <w:rsid w:val="423B80F9"/>
    <w:rsid w:val="42487BD0"/>
    <w:rsid w:val="42710DBF"/>
    <w:rsid w:val="427235D2"/>
    <w:rsid w:val="42826476"/>
    <w:rsid w:val="42A2DC32"/>
    <w:rsid w:val="42F348B1"/>
    <w:rsid w:val="4304FC41"/>
    <w:rsid w:val="431CD809"/>
    <w:rsid w:val="432BD800"/>
    <w:rsid w:val="437694E7"/>
    <w:rsid w:val="43A23B0D"/>
    <w:rsid w:val="43A7900B"/>
    <w:rsid w:val="43A9AFAC"/>
    <w:rsid w:val="43BA5378"/>
    <w:rsid w:val="43CBAB23"/>
    <w:rsid w:val="43CBCD70"/>
    <w:rsid w:val="43E79A47"/>
    <w:rsid w:val="43EB9B33"/>
    <w:rsid w:val="43ECA986"/>
    <w:rsid w:val="43F5950C"/>
    <w:rsid w:val="4424B800"/>
    <w:rsid w:val="445A789D"/>
    <w:rsid w:val="44888A87"/>
    <w:rsid w:val="449FA0A7"/>
    <w:rsid w:val="44AB442C"/>
    <w:rsid w:val="44E5D894"/>
    <w:rsid w:val="455B972F"/>
    <w:rsid w:val="45CB1985"/>
    <w:rsid w:val="45F52253"/>
    <w:rsid w:val="46002261"/>
    <w:rsid w:val="4601DA3E"/>
    <w:rsid w:val="4670FB96"/>
    <w:rsid w:val="467FD006"/>
    <w:rsid w:val="46A4A4C7"/>
    <w:rsid w:val="46BF1AFA"/>
    <w:rsid w:val="46D47527"/>
    <w:rsid w:val="46DFB949"/>
    <w:rsid w:val="46FD76BA"/>
    <w:rsid w:val="4706C267"/>
    <w:rsid w:val="472E2A63"/>
    <w:rsid w:val="4761F9B4"/>
    <w:rsid w:val="477A6C8A"/>
    <w:rsid w:val="47CCE7CC"/>
    <w:rsid w:val="47E77A46"/>
    <w:rsid w:val="4806BAF7"/>
    <w:rsid w:val="4808C51F"/>
    <w:rsid w:val="481D8A0A"/>
    <w:rsid w:val="482799E0"/>
    <w:rsid w:val="4882D8D8"/>
    <w:rsid w:val="489D68E6"/>
    <w:rsid w:val="48BB70C8"/>
    <w:rsid w:val="48DC5C52"/>
    <w:rsid w:val="49117E34"/>
    <w:rsid w:val="49666F5A"/>
    <w:rsid w:val="496D3285"/>
    <w:rsid w:val="4987CAEA"/>
    <w:rsid w:val="4989E3FC"/>
    <w:rsid w:val="4989EB1A"/>
    <w:rsid w:val="4992BD21"/>
    <w:rsid w:val="49AF5AD7"/>
    <w:rsid w:val="49B186BE"/>
    <w:rsid w:val="49C1B562"/>
    <w:rsid w:val="49CCE8BB"/>
    <w:rsid w:val="49E9312A"/>
    <w:rsid w:val="4A0A0432"/>
    <w:rsid w:val="4A0FA870"/>
    <w:rsid w:val="4A3857A8"/>
    <w:rsid w:val="4A42671F"/>
    <w:rsid w:val="4A683A18"/>
    <w:rsid w:val="4A74512B"/>
    <w:rsid w:val="4A7C9671"/>
    <w:rsid w:val="4B09B5CD"/>
    <w:rsid w:val="4B16BA34"/>
    <w:rsid w:val="4B21FB2C"/>
    <w:rsid w:val="4B368423"/>
    <w:rsid w:val="4B547D1B"/>
    <w:rsid w:val="4B5533B4"/>
    <w:rsid w:val="4B553C0F"/>
    <w:rsid w:val="4BEA325A"/>
    <w:rsid w:val="4C0CF112"/>
    <w:rsid w:val="4C302220"/>
    <w:rsid w:val="4C575A1F"/>
    <w:rsid w:val="4C5923BC"/>
    <w:rsid w:val="4C7F8CB6"/>
    <w:rsid w:val="4CCD6C3E"/>
    <w:rsid w:val="4D02AB2A"/>
    <w:rsid w:val="4D4A82AB"/>
    <w:rsid w:val="4D726C25"/>
    <w:rsid w:val="4DE6F619"/>
    <w:rsid w:val="4E67E037"/>
    <w:rsid w:val="4E826A7E"/>
    <w:rsid w:val="4E843E54"/>
    <w:rsid w:val="4E92BF33"/>
    <w:rsid w:val="4E952676"/>
    <w:rsid w:val="4EBC2840"/>
    <w:rsid w:val="4EBE4834"/>
    <w:rsid w:val="4EECE0C0"/>
    <w:rsid w:val="4EF2FFA6"/>
    <w:rsid w:val="4F21BE72"/>
    <w:rsid w:val="4F37BCDC"/>
    <w:rsid w:val="4F4E8301"/>
    <w:rsid w:val="4F586654"/>
    <w:rsid w:val="4FA78B94"/>
    <w:rsid w:val="4FB8EA5B"/>
    <w:rsid w:val="4FBD3D24"/>
    <w:rsid w:val="4FC6DCB2"/>
    <w:rsid w:val="4FD58712"/>
    <w:rsid w:val="50725C09"/>
    <w:rsid w:val="50787946"/>
    <w:rsid w:val="50C6993A"/>
    <w:rsid w:val="50E76018"/>
    <w:rsid w:val="5132E999"/>
    <w:rsid w:val="51A0175B"/>
    <w:rsid w:val="51A5BB72"/>
    <w:rsid w:val="51E75F0F"/>
    <w:rsid w:val="520678FF"/>
    <w:rsid w:val="526DB51A"/>
    <w:rsid w:val="52D421C7"/>
    <w:rsid w:val="531004DF"/>
    <w:rsid w:val="53336427"/>
    <w:rsid w:val="534F95B1"/>
    <w:rsid w:val="5392A1F1"/>
    <w:rsid w:val="53A1BE61"/>
    <w:rsid w:val="53C449C8"/>
    <w:rsid w:val="53CFFF53"/>
    <w:rsid w:val="53D7E75D"/>
    <w:rsid w:val="53DDCA86"/>
    <w:rsid w:val="53F6E3CD"/>
    <w:rsid w:val="53F83F48"/>
    <w:rsid w:val="542FC358"/>
    <w:rsid w:val="54346B38"/>
    <w:rsid w:val="544BE9CB"/>
    <w:rsid w:val="54A0B1CA"/>
    <w:rsid w:val="54A47ECC"/>
    <w:rsid w:val="54B20FE0"/>
    <w:rsid w:val="54DB6BDC"/>
    <w:rsid w:val="551B88EE"/>
    <w:rsid w:val="55256E6E"/>
    <w:rsid w:val="552EB290"/>
    <w:rsid w:val="55352324"/>
    <w:rsid w:val="55558D1E"/>
    <w:rsid w:val="5558F575"/>
    <w:rsid w:val="556EE0FE"/>
    <w:rsid w:val="55769447"/>
    <w:rsid w:val="557711E6"/>
    <w:rsid w:val="557790AE"/>
    <w:rsid w:val="55B67806"/>
    <w:rsid w:val="55C07AE0"/>
    <w:rsid w:val="55E103BF"/>
    <w:rsid w:val="56219631"/>
    <w:rsid w:val="5629A9C6"/>
    <w:rsid w:val="5650F161"/>
    <w:rsid w:val="569E7F25"/>
    <w:rsid w:val="56CB4104"/>
    <w:rsid w:val="5706EDDE"/>
    <w:rsid w:val="571F3534"/>
    <w:rsid w:val="5735E09D"/>
    <w:rsid w:val="575795A4"/>
    <w:rsid w:val="57767B92"/>
    <w:rsid w:val="57AA5256"/>
    <w:rsid w:val="57E0351F"/>
    <w:rsid w:val="585C92F5"/>
    <w:rsid w:val="58636896"/>
    <w:rsid w:val="589359C9"/>
    <w:rsid w:val="589DB138"/>
    <w:rsid w:val="58C485B7"/>
    <w:rsid w:val="58CFCC61"/>
    <w:rsid w:val="58F86F1E"/>
    <w:rsid w:val="59046D34"/>
    <w:rsid w:val="5918CFD6"/>
    <w:rsid w:val="5925383A"/>
    <w:rsid w:val="592B8AE0"/>
    <w:rsid w:val="592FFA76"/>
    <w:rsid w:val="597A8DBF"/>
    <w:rsid w:val="5999C7B9"/>
    <w:rsid w:val="59A8D4CD"/>
    <w:rsid w:val="59ADB927"/>
    <w:rsid w:val="59B6280F"/>
    <w:rsid w:val="59BC3786"/>
    <w:rsid w:val="59BD04D1"/>
    <w:rsid w:val="59D0340D"/>
    <w:rsid w:val="59E065C9"/>
    <w:rsid w:val="59F90C8A"/>
    <w:rsid w:val="5A094446"/>
    <w:rsid w:val="5A15FE3B"/>
    <w:rsid w:val="5A180862"/>
    <w:rsid w:val="5A29891F"/>
    <w:rsid w:val="5A2C4275"/>
    <w:rsid w:val="5A59F8CD"/>
    <w:rsid w:val="5A60D896"/>
    <w:rsid w:val="5A8AEAC4"/>
    <w:rsid w:val="5B226649"/>
    <w:rsid w:val="5B4E1C7E"/>
    <w:rsid w:val="5B5E05CA"/>
    <w:rsid w:val="5B773F21"/>
    <w:rsid w:val="5B97B05C"/>
    <w:rsid w:val="5BB53D4C"/>
    <w:rsid w:val="5BBACEBD"/>
    <w:rsid w:val="5BE9DC6A"/>
    <w:rsid w:val="5BF889BD"/>
    <w:rsid w:val="5C1FAB7C"/>
    <w:rsid w:val="5C3B8C30"/>
    <w:rsid w:val="5C5A1174"/>
    <w:rsid w:val="5C7D3AE7"/>
    <w:rsid w:val="5C8D02BB"/>
    <w:rsid w:val="5C91D04D"/>
    <w:rsid w:val="5C9C3894"/>
    <w:rsid w:val="5CA21214"/>
    <w:rsid w:val="5CA73245"/>
    <w:rsid w:val="5CD375BF"/>
    <w:rsid w:val="5CDCA632"/>
    <w:rsid w:val="5CE6C39F"/>
    <w:rsid w:val="5D1F9943"/>
    <w:rsid w:val="5D299A1A"/>
    <w:rsid w:val="5D4509C1"/>
    <w:rsid w:val="5D5400F9"/>
    <w:rsid w:val="5D5E1943"/>
    <w:rsid w:val="5D5E85B2"/>
    <w:rsid w:val="5DE4D80F"/>
    <w:rsid w:val="5E724D51"/>
    <w:rsid w:val="5E84E652"/>
    <w:rsid w:val="5E8F9B98"/>
    <w:rsid w:val="5EA29093"/>
    <w:rsid w:val="5ED65A42"/>
    <w:rsid w:val="5ED6BD0E"/>
    <w:rsid w:val="5EE0F7B0"/>
    <w:rsid w:val="5EECB969"/>
    <w:rsid w:val="5F227E0B"/>
    <w:rsid w:val="5F2896D9"/>
    <w:rsid w:val="5F3396F5"/>
    <w:rsid w:val="5F35ADAD"/>
    <w:rsid w:val="5F409813"/>
    <w:rsid w:val="5F43C945"/>
    <w:rsid w:val="5F85E0A4"/>
    <w:rsid w:val="5FA26CB0"/>
    <w:rsid w:val="5FB941EC"/>
    <w:rsid w:val="5FEC3455"/>
    <w:rsid w:val="60082ECF"/>
    <w:rsid w:val="6020BAE2"/>
    <w:rsid w:val="6057CB88"/>
    <w:rsid w:val="6070583C"/>
    <w:rsid w:val="60D2C9D7"/>
    <w:rsid w:val="60F8B6AE"/>
    <w:rsid w:val="6146DC5A"/>
    <w:rsid w:val="6147AA41"/>
    <w:rsid w:val="6174777B"/>
    <w:rsid w:val="61954506"/>
    <w:rsid w:val="61A79B54"/>
    <w:rsid w:val="61B66A57"/>
    <w:rsid w:val="61BD4EC0"/>
    <w:rsid w:val="61FA98B8"/>
    <w:rsid w:val="61FDC4F9"/>
    <w:rsid w:val="622593BB"/>
    <w:rsid w:val="622F2594"/>
    <w:rsid w:val="6236D6E6"/>
    <w:rsid w:val="62555C0F"/>
    <w:rsid w:val="626430EC"/>
    <w:rsid w:val="628578EE"/>
    <w:rsid w:val="629C0E9A"/>
    <w:rsid w:val="62B027A5"/>
    <w:rsid w:val="62BF1061"/>
    <w:rsid w:val="62FFC8C3"/>
    <w:rsid w:val="63267CB4"/>
    <w:rsid w:val="63730318"/>
    <w:rsid w:val="63CBF1DD"/>
    <w:rsid w:val="63F54FB9"/>
    <w:rsid w:val="6405522C"/>
    <w:rsid w:val="640785DA"/>
    <w:rsid w:val="64272822"/>
    <w:rsid w:val="6430658A"/>
    <w:rsid w:val="6492640B"/>
    <w:rsid w:val="64CB2215"/>
    <w:rsid w:val="64F97117"/>
    <w:rsid w:val="650DBC89"/>
    <w:rsid w:val="65101104"/>
    <w:rsid w:val="65151591"/>
    <w:rsid w:val="6517C0B2"/>
    <w:rsid w:val="6517E66C"/>
    <w:rsid w:val="654BC2DF"/>
    <w:rsid w:val="658D79DE"/>
    <w:rsid w:val="6590D696"/>
    <w:rsid w:val="65B4F4DA"/>
    <w:rsid w:val="65F46243"/>
    <w:rsid w:val="6611498C"/>
    <w:rsid w:val="662DD203"/>
    <w:rsid w:val="663142C3"/>
    <w:rsid w:val="663FA6D3"/>
    <w:rsid w:val="66537CA0"/>
    <w:rsid w:val="667D1F77"/>
    <w:rsid w:val="66BD6262"/>
    <w:rsid w:val="66FE0EBF"/>
    <w:rsid w:val="66FF9074"/>
    <w:rsid w:val="6715E46C"/>
    <w:rsid w:val="6727B3CA"/>
    <w:rsid w:val="67787521"/>
    <w:rsid w:val="678E7B68"/>
    <w:rsid w:val="67BD514A"/>
    <w:rsid w:val="67FD3DBA"/>
    <w:rsid w:val="680A4CF7"/>
    <w:rsid w:val="680FF739"/>
    <w:rsid w:val="684EB5BA"/>
    <w:rsid w:val="6893F45D"/>
    <w:rsid w:val="68A3272C"/>
    <w:rsid w:val="68AB7B91"/>
    <w:rsid w:val="68B9D46E"/>
    <w:rsid w:val="68C73E6E"/>
    <w:rsid w:val="68CFAC67"/>
    <w:rsid w:val="68F56A08"/>
    <w:rsid w:val="68FC9B55"/>
    <w:rsid w:val="690B40BE"/>
    <w:rsid w:val="691DF7E0"/>
    <w:rsid w:val="699C3DA5"/>
    <w:rsid w:val="69A8E37B"/>
    <w:rsid w:val="69B395E2"/>
    <w:rsid w:val="69CC7DD6"/>
    <w:rsid w:val="69EA8698"/>
    <w:rsid w:val="69F5082D"/>
    <w:rsid w:val="6A00073D"/>
    <w:rsid w:val="6A1EE4C5"/>
    <w:rsid w:val="6A2664EC"/>
    <w:rsid w:val="6A47A2E6"/>
    <w:rsid w:val="6A8F4A73"/>
    <w:rsid w:val="6AAAF328"/>
    <w:rsid w:val="6AB89170"/>
    <w:rsid w:val="6B03AEC2"/>
    <w:rsid w:val="6B2EEFB2"/>
    <w:rsid w:val="6B30ACC7"/>
    <w:rsid w:val="6B376EC0"/>
    <w:rsid w:val="6B4922E8"/>
    <w:rsid w:val="6B4FAFBD"/>
    <w:rsid w:val="6B60422F"/>
    <w:rsid w:val="6BA0E187"/>
    <w:rsid w:val="6BC79D6E"/>
    <w:rsid w:val="6BEFAC7C"/>
    <w:rsid w:val="6C03AE38"/>
    <w:rsid w:val="6C2FDD6F"/>
    <w:rsid w:val="6C46E886"/>
    <w:rsid w:val="6C4B29FB"/>
    <w:rsid w:val="6C54D25C"/>
    <w:rsid w:val="6C6C2913"/>
    <w:rsid w:val="6C83F060"/>
    <w:rsid w:val="6C9B115C"/>
    <w:rsid w:val="6D2DAA61"/>
    <w:rsid w:val="6D3AB2AF"/>
    <w:rsid w:val="6D49045C"/>
    <w:rsid w:val="6D9C99A4"/>
    <w:rsid w:val="6E42EBB2"/>
    <w:rsid w:val="6E77525B"/>
    <w:rsid w:val="6E805BAC"/>
    <w:rsid w:val="6EA1A452"/>
    <w:rsid w:val="6EA54D44"/>
    <w:rsid w:val="6EEE504A"/>
    <w:rsid w:val="6F00B5B1"/>
    <w:rsid w:val="6F0BF0C4"/>
    <w:rsid w:val="6F56F957"/>
    <w:rsid w:val="6F5DBF54"/>
    <w:rsid w:val="6F6BCB09"/>
    <w:rsid w:val="6F72A44D"/>
    <w:rsid w:val="6F867AB4"/>
    <w:rsid w:val="6F8FB7A5"/>
    <w:rsid w:val="6FBA6C75"/>
    <w:rsid w:val="6FBB9835"/>
    <w:rsid w:val="6FCD6EC0"/>
    <w:rsid w:val="702CEBA8"/>
    <w:rsid w:val="702F42EA"/>
    <w:rsid w:val="7040BEB3"/>
    <w:rsid w:val="7043CD43"/>
    <w:rsid w:val="704BB147"/>
    <w:rsid w:val="7052063C"/>
    <w:rsid w:val="707AFBB5"/>
    <w:rsid w:val="70947D43"/>
    <w:rsid w:val="709E3698"/>
    <w:rsid w:val="70CA52DD"/>
    <w:rsid w:val="70CC9126"/>
    <w:rsid w:val="70E147FA"/>
    <w:rsid w:val="71097A69"/>
    <w:rsid w:val="7127BC27"/>
    <w:rsid w:val="71457C7A"/>
    <w:rsid w:val="717BA3A0"/>
    <w:rsid w:val="719869D9"/>
    <w:rsid w:val="71C02804"/>
    <w:rsid w:val="71CE54A4"/>
    <w:rsid w:val="71DF6482"/>
    <w:rsid w:val="72188E86"/>
    <w:rsid w:val="7227C432"/>
    <w:rsid w:val="722DF58A"/>
    <w:rsid w:val="72E56540"/>
    <w:rsid w:val="7329A5C4"/>
    <w:rsid w:val="732C5782"/>
    <w:rsid w:val="73496D5D"/>
    <w:rsid w:val="735BAA37"/>
    <w:rsid w:val="73B2AC0C"/>
    <w:rsid w:val="73C04F00"/>
    <w:rsid w:val="74344269"/>
    <w:rsid w:val="74514105"/>
    <w:rsid w:val="745896DC"/>
    <w:rsid w:val="74927A13"/>
    <w:rsid w:val="749342C6"/>
    <w:rsid w:val="749F1FDA"/>
    <w:rsid w:val="74AAB9F3"/>
    <w:rsid w:val="74BC5C8F"/>
    <w:rsid w:val="74DF77D7"/>
    <w:rsid w:val="74E05FB8"/>
    <w:rsid w:val="74F96EF7"/>
    <w:rsid w:val="751FEC5D"/>
    <w:rsid w:val="7563D14E"/>
    <w:rsid w:val="756DE735"/>
    <w:rsid w:val="75701CF3"/>
    <w:rsid w:val="757D21B3"/>
    <w:rsid w:val="75AAA584"/>
    <w:rsid w:val="75BD503C"/>
    <w:rsid w:val="760F0B58"/>
    <w:rsid w:val="761A20B8"/>
    <w:rsid w:val="7649EC40"/>
    <w:rsid w:val="76A3156B"/>
    <w:rsid w:val="76ADF2C9"/>
    <w:rsid w:val="76B3D16B"/>
    <w:rsid w:val="7710110C"/>
    <w:rsid w:val="77164D58"/>
    <w:rsid w:val="775E5070"/>
    <w:rsid w:val="776CB426"/>
    <w:rsid w:val="77AA6B13"/>
    <w:rsid w:val="77B42275"/>
    <w:rsid w:val="77D1FC08"/>
    <w:rsid w:val="784B362C"/>
    <w:rsid w:val="78573C40"/>
    <w:rsid w:val="7889F069"/>
    <w:rsid w:val="788E2724"/>
    <w:rsid w:val="789383FC"/>
    <w:rsid w:val="78A095BE"/>
    <w:rsid w:val="78A1BA61"/>
    <w:rsid w:val="78B7C049"/>
    <w:rsid w:val="78BEED40"/>
    <w:rsid w:val="78CCD3EE"/>
    <w:rsid w:val="7934DCEC"/>
    <w:rsid w:val="7956007E"/>
    <w:rsid w:val="797E8D8E"/>
    <w:rsid w:val="7981335D"/>
    <w:rsid w:val="798D0FF6"/>
    <w:rsid w:val="79A4EEC8"/>
    <w:rsid w:val="79C8DB17"/>
    <w:rsid w:val="79E103FD"/>
    <w:rsid w:val="79F81DF5"/>
    <w:rsid w:val="79FAB78C"/>
    <w:rsid w:val="7A154EDE"/>
    <w:rsid w:val="7A2D86C0"/>
    <w:rsid w:val="7A35C345"/>
    <w:rsid w:val="7AA2A68C"/>
    <w:rsid w:val="7AB1539A"/>
    <w:rsid w:val="7AB6104B"/>
    <w:rsid w:val="7ABDEBD4"/>
    <w:rsid w:val="7AD29925"/>
    <w:rsid w:val="7AD6B2EC"/>
    <w:rsid w:val="7AEDC358"/>
    <w:rsid w:val="7AFBD1B9"/>
    <w:rsid w:val="7B22125F"/>
    <w:rsid w:val="7B384EE3"/>
    <w:rsid w:val="7B45D358"/>
    <w:rsid w:val="7B5B4698"/>
    <w:rsid w:val="7B6974A3"/>
    <w:rsid w:val="7B923AEF"/>
    <w:rsid w:val="7BAB3DF3"/>
    <w:rsid w:val="7BAB84C7"/>
    <w:rsid w:val="7BAC5079"/>
    <w:rsid w:val="7BB1C2AF"/>
    <w:rsid w:val="7BC0FB17"/>
    <w:rsid w:val="7BE90FC7"/>
    <w:rsid w:val="7BFFA814"/>
    <w:rsid w:val="7C0E5D62"/>
    <w:rsid w:val="7C116973"/>
    <w:rsid w:val="7C154A93"/>
    <w:rsid w:val="7C44ED0E"/>
    <w:rsid w:val="7C513EDB"/>
    <w:rsid w:val="7C765A52"/>
    <w:rsid w:val="7CC96D1A"/>
    <w:rsid w:val="7D11E392"/>
    <w:rsid w:val="7D2DD21C"/>
    <w:rsid w:val="7D75ACE2"/>
    <w:rsid w:val="7DADEBF2"/>
    <w:rsid w:val="7DBDA3CB"/>
    <w:rsid w:val="7DCA8795"/>
    <w:rsid w:val="7E059F9D"/>
    <w:rsid w:val="7E1C08B9"/>
    <w:rsid w:val="7E4228AD"/>
    <w:rsid w:val="7E5109B7"/>
    <w:rsid w:val="7E64E180"/>
    <w:rsid w:val="7EAAC5C1"/>
    <w:rsid w:val="7ECF20B9"/>
    <w:rsid w:val="7ED0E685"/>
    <w:rsid w:val="7EDF2029"/>
    <w:rsid w:val="7EEB2884"/>
    <w:rsid w:val="7EF4BAA1"/>
    <w:rsid w:val="7F18E54A"/>
    <w:rsid w:val="7F32518B"/>
    <w:rsid w:val="7F450723"/>
    <w:rsid w:val="7F8CE391"/>
    <w:rsid w:val="7F990195"/>
    <w:rsid w:val="7FB7A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6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84B"/>
    <w:rPr>
      <w:rFonts w:ascii="Garamond" w:eastAsia="Garamond" w:hAnsi="Garamond" w:cs="Garamond"/>
      <w:sz w:val="24"/>
    </w:rPr>
  </w:style>
  <w:style w:type="paragraph" w:styleId="Heading1">
    <w:name w:val="heading 1"/>
    <w:basedOn w:val="Normal"/>
    <w:uiPriority w:val="9"/>
    <w:qFormat/>
    <w:rsid w:val="005E2185"/>
    <w:pPr>
      <w:widowControl/>
      <w:spacing w:after="240"/>
      <w:outlineLvl w:val="0"/>
    </w:pPr>
    <w:rPr>
      <w:rFonts w:ascii="Century Gothic" w:eastAsia="Century Gothic" w:hAnsi="Century Gothic" w:cs="Century Gothic"/>
      <w:b/>
      <w:bCs/>
      <w:color w:val="006FC0"/>
      <w:spacing w:val="-2"/>
      <w:sz w:val="32"/>
      <w:szCs w:val="32"/>
    </w:rPr>
  </w:style>
  <w:style w:type="paragraph" w:styleId="Heading2">
    <w:name w:val="heading 2"/>
    <w:basedOn w:val="Normal"/>
    <w:uiPriority w:val="9"/>
    <w:unhideWhenUsed/>
    <w:qFormat/>
    <w:rsid w:val="00B96FAC"/>
    <w:pPr>
      <w:keepNext/>
      <w:numPr>
        <w:numId w:val="4"/>
      </w:numPr>
      <w:spacing w:before="240" w:after="120"/>
      <w:outlineLvl w:val="1"/>
    </w:pPr>
    <w:rPr>
      <w:rFonts w:ascii="Century Gothic" w:eastAsia="Century Gothic" w:hAnsi="Century Gothic" w:cs="Century Gothic"/>
      <w:b/>
      <w:color w:val="006FC0"/>
      <w:spacing w:val="-2"/>
      <w:sz w:val="26"/>
      <w:szCs w:val="26"/>
    </w:rPr>
  </w:style>
  <w:style w:type="paragraph" w:styleId="Heading3">
    <w:name w:val="heading 3"/>
    <w:basedOn w:val="Normal"/>
    <w:link w:val="Heading3Char"/>
    <w:uiPriority w:val="9"/>
    <w:unhideWhenUsed/>
    <w:qFormat/>
    <w:rsid w:val="00336F85"/>
    <w:pPr>
      <w:keepNext/>
      <w:spacing w:before="240" w:after="120"/>
      <w:ind w:left="360" w:hanging="360"/>
      <w:outlineLvl w:val="2"/>
    </w:pPr>
    <w:rPr>
      <w:rFonts w:ascii="Century Gothic"/>
      <w:color w:val="006FC0"/>
      <w:spacing w:val="-2"/>
    </w:rPr>
  </w:style>
  <w:style w:type="paragraph" w:styleId="Heading4">
    <w:name w:val="heading 4"/>
    <w:basedOn w:val="Heading3"/>
    <w:link w:val="Heading4Char"/>
    <w:uiPriority w:val="9"/>
    <w:unhideWhenUsed/>
    <w:qFormat/>
    <w:rsid w:val="00AA679A"/>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645F4"/>
    <w:pPr>
      <w:spacing w:before="120"/>
      <w:ind w:left="360" w:hanging="360"/>
    </w:pPr>
    <w:rPr>
      <w:rFonts w:ascii="Century Gothic" w:eastAsia="Century Gothic" w:hAnsi="Century Gothic" w:cs="Century Gothic"/>
      <w:b/>
      <w:szCs w:val="24"/>
    </w:rPr>
  </w:style>
  <w:style w:type="paragraph" w:styleId="TOC2">
    <w:name w:val="toc 2"/>
    <w:basedOn w:val="Normal"/>
    <w:uiPriority w:val="39"/>
    <w:qFormat/>
    <w:rsid w:val="00F4020F"/>
    <w:pPr>
      <w:spacing w:before="120"/>
      <w:ind w:left="360" w:hanging="360"/>
    </w:pPr>
    <w:rPr>
      <w:rFonts w:asciiTheme="minorHAnsi" w:hAnsiTheme="minorHAnsi"/>
      <w:szCs w:val="24"/>
    </w:rPr>
  </w:style>
  <w:style w:type="paragraph" w:styleId="TOC3">
    <w:name w:val="toc 3"/>
    <w:basedOn w:val="Normal"/>
    <w:uiPriority w:val="39"/>
    <w:qFormat/>
    <w:rsid w:val="00EB2C87"/>
    <w:pPr>
      <w:spacing w:before="120"/>
      <w:ind w:left="360"/>
    </w:pPr>
    <w:rPr>
      <w:rFonts w:asciiTheme="minorHAnsi" w:hAnsiTheme="minorHAnsi"/>
      <w:szCs w:val="24"/>
    </w:rPr>
  </w:style>
  <w:style w:type="paragraph" w:styleId="BodyText">
    <w:name w:val="Body Text"/>
    <w:basedOn w:val="Normal"/>
    <w:link w:val="BodyTextChar"/>
    <w:uiPriority w:val="1"/>
    <w:qFormat/>
    <w:rsid w:val="00370851"/>
    <w:pPr>
      <w:widowControl/>
      <w:spacing w:after="120" w:line="264" w:lineRule="auto"/>
    </w:pPr>
    <w:rPr>
      <w:szCs w:val="24"/>
    </w:rPr>
  </w:style>
  <w:style w:type="paragraph" w:styleId="ListParagraph">
    <w:name w:val="List Paragraph"/>
    <w:basedOn w:val="Normal"/>
    <w:uiPriority w:val="34"/>
    <w:qFormat/>
    <w:rsid w:val="007E64FC"/>
    <w:pPr>
      <w:widowControl/>
      <w:ind w:left="108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70851"/>
    <w:rPr>
      <w:rFonts w:ascii="Garamond" w:eastAsia="Garamond" w:hAnsi="Garamond" w:cs="Garamond"/>
      <w:sz w:val="24"/>
      <w:szCs w:val="24"/>
    </w:rPr>
  </w:style>
  <w:style w:type="paragraph" w:styleId="Header">
    <w:name w:val="header"/>
    <w:basedOn w:val="Normal"/>
    <w:link w:val="HeaderChar"/>
    <w:uiPriority w:val="99"/>
    <w:unhideWhenUsed/>
    <w:rsid w:val="00E27648"/>
    <w:pPr>
      <w:tabs>
        <w:tab w:val="center" w:pos="4680"/>
        <w:tab w:val="right" w:pos="9360"/>
      </w:tabs>
    </w:pPr>
  </w:style>
  <w:style w:type="character" w:customStyle="1" w:styleId="HeaderChar">
    <w:name w:val="Header Char"/>
    <w:basedOn w:val="DefaultParagraphFont"/>
    <w:link w:val="Header"/>
    <w:uiPriority w:val="99"/>
    <w:rsid w:val="00E27648"/>
    <w:rPr>
      <w:rFonts w:ascii="Garamond" w:eastAsia="Garamond" w:hAnsi="Garamond" w:cs="Garamond"/>
    </w:rPr>
  </w:style>
  <w:style w:type="paragraph" w:styleId="Footer">
    <w:name w:val="footer"/>
    <w:basedOn w:val="Normal"/>
    <w:link w:val="FooterChar"/>
    <w:uiPriority w:val="99"/>
    <w:unhideWhenUsed/>
    <w:rsid w:val="00E27648"/>
    <w:pPr>
      <w:tabs>
        <w:tab w:val="center" w:pos="4680"/>
        <w:tab w:val="right" w:pos="9360"/>
      </w:tabs>
    </w:pPr>
  </w:style>
  <w:style w:type="character" w:customStyle="1" w:styleId="FooterChar">
    <w:name w:val="Footer Char"/>
    <w:basedOn w:val="DefaultParagraphFont"/>
    <w:link w:val="Footer"/>
    <w:uiPriority w:val="99"/>
    <w:rsid w:val="00E27648"/>
    <w:rPr>
      <w:rFonts w:ascii="Garamond" w:eastAsia="Garamond" w:hAnsi="Garamond" w:cs="Garamond"/>
    </w:rPr>
  </w:style>
  <w:style w:type="paragraph" w:styleId="FootnoteText">
    <w:name w:val="footnote text"/>
    <w:basedOn w:val="Normal"/>
    <w:link w:val="FootnoteTextChar"/>
    <w:uiPriority w:val="99"/>
    <w:semiHidden/>
    <w:unhideWhenUsed/>
    <w:rsid w:val="00726680"/>
    <w:rPr>
      <w:sz w:val="20"/>
      <w:szCs w:val="20"/>
    </w:rPr>
  </w:style>
  <w:style w:type="character" w:customStyle="1" w:styleId="FootnoteTextChar">
    <w:name w:val="Footnote Text Char"/>
    <w:basedOn w:val="DefaultParagraphFont"/>
    <w:link w:val="FootnoteText"/>
    <w:uiPriority w:val="99"/>
    <w:semiHidden/>
    <w:rsid w:val="00726680"/>
    <w:rPr>
      <w:rFonts w:ascii="Garamond" w:eastAsia="Garamond" w:hAnsi="Garamond" w:cs="Garamond"/>
      <w:sz w:val="20"/>
      <w:szCs w:val="20"/>
    </w:rPr>
  </w:style>
  <w:style w:type="character" w:styleId="FootnoteReference">
    <w:name w:val="footnote reference"/>
    <w:aliases w:val="o,Footnote_Reference,fr,Style 3,o1,o2,o3,o4,o5,o6,o11,o21,o7,0 PIER Footnote Reference,o + Times New Roman,Style 12,(NECG) Footnote Reference,Appel note de bas de p,Style 124,Style 17,Style 20,Style 13,fr1,fr2,fr3,Style 15,Style 9"/>
    <w:basedOn w:val="DefaultParagraphFont"/>
    <w:uiPriority w:val="99"/>
    <w:unhideWhenUsed/>
    <w:qFormat/>
    <w:rsid w:val="00726680"/>
    <w:rPr>
      <w:vertAlign w:val="superscript"/>
    </w:rPr>
  </w:style>
  <w:style w:type="paragraph" w:styleId="NoSpacing">
    <w:name w:val="No Spacing"/>
    <w:uiPriority w:val="1"/>
    <w:qFormat/>
    <w:rsid w:val="00C81810"/>
    <w:rPr>
      <w:rFonts w:ascii="Garamond" w:eastAsia="Garamond" w:hAnsi="Garamond" w:cs="Garamond"/>
    </w:rPr>
  </w:style>
  <w:style w:type="paragraph" w:customStyle="1" w:styleId="AppendixHead">
    <w:name w:val="Appendix Head"/>
    <w:basedOn w:val="Heading2"/>
    <w:qFormat/>
    <w:rsid w:val="00C81CA4"/>
    <w:pPr>
      <w:numPr>
        <w:numId w:val="0"/>
      </w:numPr>
    </w:pPr>
    <w:rPr>
      <w:bCs/>
      <w:color w:val="0070C0"/>
      <w:szCs w:val="32"/>
    </w:rPr>
  </w:style>
  <w:style w:type="character" w:customStyle="1" w:styleId="Heading3Char">
    <w:name w:val="Heading 3 Char"/>
    <w:basedOn w:val="DefaultParagraphFont"/>
    <w:link w:val="Heading3"/>
    <w:uiPriority w:val="9"/>
    <w:rsid w:val="00336F85"/>
    <w:rPr>
      <w:rFonts w:ascii="Century Gothic" w:eastAsia="Garamond" w:hAnsi="Garamond" w:cs="Garamond"/>
      <w:color w:val="006FC0"/>
      <w:spacing w:val="-2"/>
      <w:sz w:val="24"/>
    </w:rPr>
  </w:style>
  <w:style w:type="character" w:customStyle="1" w:styleId="Heading4Char">
    <w:name w:val="Heading 4 Char"/>
    <w:basedOn w:val="DefaultParagraphFont"/>
    <w:link w:val="Heading4"/>
    <w:uiPriority w:val="9"/>
    <w:rsid w:val="00AA679A"/>
    <w:rPr>
      <w:rFonts w:ascii="Century Gothic" w:eastAsia="Garamond" w:hAnsi="Garamond" w:cs="Garamond"/>
      <w:color w:val="006FC0"/>
      <w:spacing w:val="-2"/>
      <w:sz w:val="24"/>
    </w:rPr>
  </w:style>
  <w:style w:type="paragraph" w:styleId="Title">
    <w:name w:val="Title"/>
    <w:basedOn w:val="Normal"/>
    <w:link w:val="TitleChar"/>
    <w:uiPriority w:val="10"/>
    <w:qFormat/>
    <w:rsid w:val="00CD2D6F"/>
    <w:pPr>
      <w:spacing w:before="228"/>
      <w:ind w:left="3628" w:right="2031" w:hanging="495"/>
    </w:pPr>
    <w:rPr>
      <w:rFonts w:ascii="Century Gothic" w:eastAsia="Century Gothic" w:hAnsi="Century Gothic" w:cs="Century Gothic"/>
      <w:b/>
      <w:bCs/>
      <w:sz w:val="52"/>
      <w:szCs w:val="52"/>
    </w:rPr>
  </w:style>
  <w:style w:type="character" w:customStyle="1" w:styleId="TitleChar">
    <w:name w:val="Title Char"/>
    <w:basedOn w:val="DefaultParagraphFont"/>
    <w:link w:val="Title"/>
    <w:uiPriority w:val="10"/>
    <w:rsid w:val="00CD2D6F"/>
    <w:rPr>
      <w:rFonts w:ascii="Century Gothic" w:eastAsia="Century Gothic" w:hAnsi="Century Gothic" w:cs="Century Gothic"/>
      <w:b/>
      <w:bCs/>
      <w:sz w:val="52"/>
      <w:szCs w:val="52"/>
    </w:rPr>
  </w:style>
  <w:style w:type="paragraph" w:styleId="TOCHeading">
    <w:name w:val="TOC Heading"/>
    <w:basedOn w:val="Heading1"/>
    <w:next w:val="Normal"/>
    <w:uiPriority w:val="39"/>
    <w:unhideWhenUsed/>
    <w:qFormat/>
    <w:rsid w:val="00D77007"/>
    <w:pPr>
      <w:keepNext/>
      <w:keepLines/>
      <w:autoSpaceDE/>
      <w:autoSpaceDN/>
      <w:spacing w:before="240" w:after="0" w:line="259" w:lineRule="auto"/>
      <w:outlineLvl w:val="9"/>
    </w:pPr>
    <w:rPr>
      <w:rFonts w:asciiTheme="majorHAnsi" w:eastAsiaTheme="majorEastAsia" w:hAnsiTheme="majorHAnsi" w:cstheme="majorBidi"/>
      <w:b w:val="0"/>
      <w:bCs w:val="0"/>
      <w:color w:val="365F91" w:themeColor="accent1" w:themeShade="BF"/>
      <w:spacing w:val="0"/>
    </w:rPr>
  </w:style>
  <w:style w:type="character" w:styleId="Hyperlink">
    <w:name w:val="Hyperlink"/>
    <w:basedOn w:val="DefaultParagraphFont"/>
    <w:uiPriority w:val="99"/>
    <w:unhideWhenUsed/>
    <w:rsid w:val="00D77007"/>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aramond" w:eastAsia="Garamond" w:hAnsi="Garamond" w:cs="Garamond"/>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F04AD"/>
    <w:pPr>
      <w:widowControl/>
      <w:autoSpaceDE/>
      <w:autoSpaceDN/>
    </w:pPr>
    <w:rPr>
      <w:rFonts w:ascii="Garamond" w:eastAsia="Garamond" w:hAnsi="Garamond" w:cs="Garamond"/>
      <w:sz w:val="24"/>
    </w:rPr>
  </w:style>
  <w:style w:type="paragraph" w:styleId="CommentSubject">
    <w:name w:val="annotation subject"/>
    <w:basedOn w:val="CommentText"/>
    <w:next w:val="CommentText"/>
    <w:link w:val="CommentSubjectChar"/>
    <w:uiPriority w:val="99"/>
    <w:semiHidden/>
    <w:unhideWhenUsed/>
    <w:rsid w:val="001056EE"/>
    <w:rPr>
      <w:b/>
      <w:bCs/>
    </w:rPr>
  </w:style>
  <w:style w:type="character" w:customStyle="1" w:styleId="CommentSubjectChar">
    <w:name w:val="Comment Subject Char"/>
    <w:basedOn w:val="CommentTextChar"/>
    <w:link w:val="CommentSubject"/>
    <w:uiPriority w:val="99"/>
    <w:semiHidden/>
    <w:rsid w:val="001056EE"/>
    <w:rPr>
      <w:rFonts w:ascii="Garamond" w:eastAsia="Garamond" w:hAnsi="Garamond" w:cs="Garamond"/>
      <w:b/>
      <w:bCs/>
      <w:sz w:val="20"/>
      <w:szCs w:val="20"/>
    </w:rPr>
  </w:style>
  <w:style w:type="character" w:styleId="UnresolvedMention">
    <w:name w:val="Unresolved Mention"/>
    <w:basedOn w:val="DefaultParagraphFont"/>
    <w:uiPriority w:val="99"/>
    <w:semiHidden/>
    <w:unhideWhenUsed/>
    <w:rsid w:val="00B72B3D"/>
    <w:rPr>
      <w:color w:val="605E5C"/>
      <w:shd w:val="clear" w:color="auto" w:fill="E1DFDD"/>
    </w:rPr>
  </w:style>
  <w:style w:type="character" w:styleId="Mention">
    <w:name w:val="Mention"/>
    <w:basedOn w:val="DefaultParagraphFont"/>
    <w:uiPriority w:val="99"/>
    <w:unhideWhenUsed/>
    <w:rsid w:val="00C65A68"/>
    <w:rPr>
      <w:color w:val="2B579A"/>
      <w:shd w:val="clear" w:color="auto" w:fill="E1DFDD"/>
    </w:rPr>
  </w:style>
  <w:style w:type="table" w:styleId="TableGrid">
    <w:name w:val="Table Grid"/>
    <w:basedOn w:val="TableNormal"/>
    <w:uiPriority w:val="39"/>
    <w:rsid w:val="00B85478"/>
    <w:pPr>
      <w:widowControl/>
      <w:autoSpaceDE/>
      <w:autoSpaceDN/>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C1367"/>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EC1367"/>
  </w:style>
  <w:style w:type="character" w:customStyle="1" w:styleId="eop">
    <w:name w:val="eop"/>
    <w:basedOn w:val="DefaultParagraphFont"/>
    <w:rsid w:val="00EC1367"/>
  </w:style>
  <w:style w:type="character" w:styleId="LineNumber">
    <w:name w:val="line number"/>
    <w:basedOn w:val="DefaultParagraphFont"/>
    <w:uiPriority w:val="99"/>
    <w:semiHidden/>
    <w:unhideWhenUsed/>
    <w:rsid w:val="00923BE4"/>
  </w:style>
  <w:style w:type="paragraph" w:styleId="EndnoteText">
    <w:name w:val="endnote text"/>
    <w:basedOn w:val="Normal"/>
    <w:link w:val="EndnoteTextChar"/>
    <w:uiPriority w:val="99"/>
    <w:semiHidden/>
    <w:unhideWhenUsed/>
    <w:rsid w:val="00CF27C2"/>
    <w:rPr>
      <w:sz w:val="20"/>
      <w:szCs w:val="20"/>
    </w:rPr>
  </w:style>
  <w:style w:type="character" w:customStyle="1" w:styleId="EndnoteTextChar">
    <w:name w:val="Endnote Text Char"/>
    <w:basedOn w:val="DefaultParagraphFont"/>
    <w:link w:val="EndnoteText"/>
    <w:uiPriority w:val="99"/>
    <w:semiHidden/>
    <w:rsid w:val="00CF27C2"/>
    <w:rPr>
      <w:rFonts w:ascii="Garamond" w:eastAsia="Garamond" w:hAnsi="Garamond" w:cs="Garamond"/>
      <w:sz w:val="20"/>
      <w:szCs w:val="20"/>
    </w:rPr>
  </w:style>
  <w:style w:type="character" w:styleId="EndnoteReference">
    <w:name w:val="endnote reference"/>
    <w:basedOn w:val="DefaultParagraphFont"/>
    <w:uiPriority w:val="99"/>
    <w:semiHidden/>
    <w:unhideWhenUsed/>
    <w:rsid w:val="00CF27C2"/>
    <w:rPr>
      <w:vertAlign w:val="superscript"/>
    </w:rPr>
  </w:style>
  <w:style w:type="character" w:styleId="FollowedHyperlink">
    <w:name w:val="FollowedHyperlink"/>
    <w:basedOn w:val="DefaultParagraphFont"/>
    <w:uiPriority w:val="99"/>
    <w:semiHidden/>
    <w:unhideWhenUsed/>
    <w:rsid w:val="005855A2"/>
    <w:rPr>
      <w:color w:val="800080" w:themeColor="followedHyperlink"/>
      <w:u w:val="single"/>
    </w:rPr>
  </w:style>
  <w:style w:type="paragraph" w:styleId="ListNumber2">
    <w:name w:val="List Number 2"/>
    <w:basedOn w:val="Normal"/>
    <w:uiPriority w:val="99"/>
    <w:unhideWhenUsed/>
    <w:qFormat/>
    <w:rsid w:val="007E64FC"/>
    <w:pPr>
      <w:numPr>
        <w:numId w:val="8"/>
      </w:numPr>
      <w:spacing w:after="120"/>
    </w:pPr>
  </w:style>
  <w:style w:type="paragraph" w:styleId="ListNumber3">
    <w:name w:val="List Number 3"/>
    <w:basedOn w:val="Normal"/>
    <w:uiPriority w:val="99"/>
    <w:unhideWhenUsed/>
    <w:rsid w:val="00B1684B"/>
    <w:pPr>
      <w:numPr>
        <w:numId w:val="9"/>
      </w:numPr>
      <w:contextualSpacing/>
    </w:pPr>
  </w:style>
  <w:style w:type="paragraph" w:styleId="ListNumber">
    <w:name w:val="List Number"/>
    <w:basedOn w:val="Normal"/>
    <w:uiPriority w:val="99"/>
    <w:unhideWhenUsed/>
    <w:rsid w:val="00B1684B"/>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61942">
      <w:bodyDiv w:val="1"/>
      <w:marLeft w:val="0"/>
      <w:marRight w:val="0"/>
      <w:marTop w:val="0"/>
      <w:marBottom w:val="0"/>
      <w:divBdr>
        <w:top w:val="none" w:sz="0" w:space="0" w:color="auto"/>
        <w:left w:val="none" w:sz="0" w:space="0" w:color="auto"/>
        <w:bottom w:val="none" w:sz="0" w:space="0" w:color="auto"/>
        <w:right w:val="none" w:sz="0" w:space="0" w:color="auto"/>
      </w:divBdr>
    </w:div>
    <w:div w:id="572278343">
      <w:bodyDiv w:val="1"/>
      <w:marLeft w:val="0"/>
      <w:marRight w:val="0"/>
      <w:marTop w:val="0"/>
      <w:marBottom w:val="0"/>
      <w:divBdr>
        <w:top w:val="none" w:sz="0" w:space="0" w:color="auto"/>
        <w:left w:val="none" w:sz="0" w:space="0" w:color="auto"/>
        <w:bottom w:val="none" w:sz="0" w:space="0" w:color="auto"/>
        <w:right w:val="none" w:sz="0" w:space="0" w:color="auto"/>
      </w:divBdr>
    </w:div>
    <w:div w:id="95344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551A52539C414484ED58C911159006" ma:contentTypeVersion="16" ma:contentTypeDescription="Create a new document." ma:contentTypeScope="" ma:versionID="e2047bbf6fcf351b5ed86014a76986fc">
  <xsd:schema xmlns:xsd="http://www.w3.org/2001/XMLSchema" xmlns:xs="http://www.w3.org/2001/XMLSchema" xmlns:p="http://schemas.microsoft.com/office/2006/metadata/properties" xmlns:ns2="8cf9e303-ae9a-4b48-bc04-97e071117cd3" xmlns:ns3="f9d9e5a6-ba41-40ec-ba95-70d235bbe6b2" targetNamespace="http://schemas.microsoft.com/office/2006/metadata/properties" ma:root="true" ma:fieldsID="02414ba296745fc819e8ba16afd4ff0d" ns2:_="" ns3:_="">
    <xsd:import namespace="8cf9e303-ae9a-4b48-bc04-97e071117cd3"/>
    <xsd:import namespace="f9d9e5a6-ba41-40ec-ba95-70d235bbe6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e303-ae9a-4b48-bc04-97e071117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f9bc36-6092-457f-a504-dfa2d342e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9e5a6-ba41-40ec-ba95-70d235bbe6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5e2e93-80fc-4bba-8c72-5ea237558189}" ma:internalName="TaxCatchAll" ma:showField="CatchAllData" ma:web="f9d9e5a6-ba41-40ec-ba95-70d235bbe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d9e5a6-ba41-40ec-ba95-70d235bbe6b2" xsi:nil="true"/>
    <lcf76f155ced4ddcb4097134ff3c332f xmlns="8cf9e303-ae9a-4b48-bc04-97e071117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EFD48-B812-4BE0-B3DB-A5B5171B5340}">
  <ds:schemaRefs>
    <ds:schemaRef ds:uri="http://schemas.openxmlformats.org/officeDocument/2006/bibliography"/>
  </ds:schemaRefs>
</ds:datastoreItem>
</file>

<file path=customXml/itemProps2.xml><?xml version="1.0" encoding="utf-8"?>
<ds:datastoreItem xmlns:ds="http://schemas.openxmlformats.org/officeDocument/2006/customXml" ds:itemID="{024CF473-A069-41B3-9C3B-8EFBEE2FC26F}"/>
</file>

<file path=customXml/itemProps3.xml><?xml version="1.0" encoding="utf-8"?>
<ds:datastoreItem xmlns:ds="http://schemas.openxmlformats.org/officeDocument/2006/customXml" ds:itemID="{1221D11E-A201-4BB9-8B51-AF2BE0FCA205}"/>
</file>

<file path=customXml/itemProps4.xml><?xml version="1.0" encoding="utf-8"?>
<ds:datastoreItem xmlns:ds="http://schemas.openxmlformats.org/officeDocument/2006/customXml" ds:itemID="{F96A0348-2AFC-498D-82D9-CAD0B3E142A6}"/>
</file>

<file path=docProps/app.xml><?xml version="1.0" encoding="utf-8"?>
<Properties xmlns="http://schemas.openxmlformats.org/officeDocument/2006/extended-properties" xmlns:vt="http://schemas.openxmlformats.org/officeDocument/2006/docPropsVTypes">
  <Template>Normal.dotm</Template>
  <TotalTime>0</TotalTime>
  <Pages>17</Pages>
  <Words>4352</Words>
  <Characters>24809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Energy Efficiency Implementation Plan (Ver 3.0 Mar 2025)</vt:lpstr>
    </vt:vector>
  </TitlesOfParts>
  <Company/>
  <LinksUpToDate>false</LinksUpToDate>
  <CharactersWithSpaces>29103</CharactersWithSpaces>
  <SharedDoc>false</SharedDoc>
  <HLinks>
    <vt:vector size="54" baseType="variant">
      <vt:variant>
        <vt:i4>3145734</vt:i4>
      </vt:variant>
      <vt:variant>
        <vt:i4>24</vt:i4>
      </vt:variant>
      <vt:variant>
        <vt:i4>0</vt:i4>
      </vt:variant>
      <vt:variant>
        <vt:i4>5</vt:i4>
      </vt:variant>
      <vt:variant>
        <vt:lpwstr>mailto:Leanne.Hoadley@cpuc.ca.gov</vt:lpwstr>
      </vt:variant>
      <vt:variant>
        <vt:lpwstr/>
      </vt:variant>
      <vt:variant>
        <vt:i4>3080214</vt:i4>
      </vt:variant>
      <vt:variant>
        <vt:i4>21</vt:i4>
      </vt:variant>
      <vt:variant>
        <vt:i4>0</vt:i4>
      </vt:variant>
      <vt:variant>
        <vt:i4>5</vt:i4>
      </vt:variant>
      <vt:variant>
        <vt:lpwstr>mailto:lisa.paulo@cpuc.ca.gov</vt:lpwstr>
      </vt:variant>
      <vt:variant>
        <vt:lpwstr/>
      </vt:variant>
      <vt:variant>
        <vt:i4>2424837</vt:i4>
      </vt:variant>
      <vt:variant>
        <vt:i4>18</vt:i4>
      </vt:variant>
      <vt:variant>
        <vt:i4>0</vt:i4>
      </vt:variant>
      <vt:variant>
        <vt:i4>5</vt:i4>
      </vt:variant>
      <vt:variant>
        <vt:lpwstr>mailto:Alex.Moisa@cpuc.ca.gov</vt:lpwstr>
      </vt:variant>
      <vt:variant>
        <vt:lpwstr/>
      </vt:variant>
      <vt:variant>
        <vt:i4>1966142</vt:i4>
      </vt:variant>
      <vt:variant>
        <vt:i4>15</vt:i4>
      </vt:variant>
      <vt:variant>
        <vt:i4>0</vt:i4>
      </vt:variant>
      <vt:variant>
        <vt:i4>5</vt:i4>
      </vt:variant>
      <vt:variant>
        <vt:lpwstr>mailto:William.Graswich@cpuc.ca.gov</vt:lpwstr>
      </vt:variant>
      <vt:variant>
        <vt:lpwstr/>
      </vt:variant>
      <vt:variant>
        <vt:i4>7012422</vt:i4>
      </vt:variant>
      <vt:variant>
        <vt:i4>12</vt:i4>
      </vt:variant>
      <vt:variant>
        <vt:i4>0</vt:i4>
      </vt:variant>
      <vt:variant>
        <vt:i4>5</vt:i4>
      </vt:variant>
      <vt:variant>
        <vt:lpwstr>mailto:peter.franzese@cpuc.ca.gov</vt:lpwstr>
      </vt:variant>
      <vt:variant>
        <vt:lpwstr/>
      </vt:variant>
      <vt:variant>
        <vt:i4>6881352</vt:i4>
      </vt:variant>
      <vt:variant>
        <vt:i4>9</vt:i4>
      </vt:variant>
      <vt:variant>
        <vt:i4>0</vt:i4>
      </vt:variant>
      <vt:variant>
        <vt:i4>5</vt:i4>
      </vt:variant>
      <vt:variant>
        <vt:lpwstr>mailto:Savannah.McLaughlin@cpuc.ca.gov</vt:lpwstr>
      </vt:variant>
      <vt:variant>
        <vt:lpwstr/>
      </vt:variant>
      <vt:variant>
        <vt:i4>3801146</vt:i4>
      </vt:variant>
      <vt:variant>
        <vt:i4>6</vt:i4>
      </vt:variant>
      <vt:variant>
        <vt:i4>0</vt:i4>
      </vt:variant>
      <vt:variant>
        <vt:i4>5</vt:i4>
      </vt:variant>
      <vt:variant>
        <vt:lpwstr>https://www.cpuc.ca.gov/industries-and-topics/electrical-energy/demand-side-management/energy-efficiency/rolling-portfolio-program-guidance</vt:lpwstr>
      </vt:variant>
      <vt:variant>
        <vt:lpwstr/>
      </vt:variant>
      <vt:variant>
        <vt:i4>2818048</vt:i4>
      </vt:variant>
      <vt:variant>
        <vt:i4>3</vt:i4>
      </vt:variant>
      <vt:variant>
        <vt:i4>0</vt:i4>
      </vt:variant>
      <vt:variant>
        <vt:i4>5</vt:i4>
      </vt:variant>
      <vt:variant>
        <vt:lpwstr>mailto:amy.reardon@cpuc.ca.gov</vt:lpwstr>
      </vt:variant>
      <vt:variant>
        <vt:lpwstr/>
      </vt:variant>
      <vt:variant>
        <vt:i4>7995455</vt:i4>
      </vt:variant>
      <vt:variant>
        <vt:i4>0</vt:i4>
      </vt:variant>
      <vt:variant>
        <vt:i4>0</vt:i4>
      </vt:variant>
      <vt:variant>
        <vt:i4>5</vt:i4>
      </vt:variant>
      <vt:variant>
        <vt:lpwstr>%7bMention:Levine, Jessica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Implementation Plan (Ver 3.0 Mar 2025)</dc:title>
  <dc:subject/>
  <dc:creator/>
  <cp:keywords/>
  <cp:lastModifiedBy/>
  <cp:revision>1</cp:revision>
  <dcterms:created xsi:type="dcterms:W3CDTF">2025-02-11T16:03:00Z</dcterms:created>
  <dcterms:modified xsi:type="dcterms:W3CDTF">2025-02-11T16:04:00Z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0x01010078551A52539C414484ED58C911159006</vt:lpwstr>
  </property>
</Properties>
</file>