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4C12" w14:textId="77777777" w:rsidR="00F42E17" w:rsidRPr="004526DF" w:rsidRDefault="00F42E17" w:rsidP="00F42E17">
      <w:pPr>
        <w:pStyle w:val="Caption"/>
        <w:keepNext/>
        <w:keepLines/>
      </w:pPr>
      <w:r w:rsidRPr="004526DF">
        <w:t>Load Forecast and Month-Ahead Filing Dates for 202</w:t>
      </w:r>
      <w:r>
        <w:t>1</w:t>
      </w:r>
      <w:r w:rsidRPr="004526DF">
        <w:t xml:space="preserve"> RA Compliance (Includes the Due date for the Local RA True up Filing Pursuant to D.14.06-050)</w:t>
      </w:r>
    </w:p>
    <w:p w14:paraId="491B269F" w14:textId="77777777" w:rsidR="00F42E17" w:rsidRDefault="00F42E17" w:rsidP="00F42E17"/>
    <w:p w14:paraId="7A5EF918" w14:textId="65715D74" w:rsidR="00F42E17" w:rsidRDefault="00F42E17" w:rsidP="00F42E17">
      <w:r w:rsidRPr="004526DF">
        <w:t>* Pursuant to Rule 1.15 of the CPUC Rules of Practices and Procedure, if the due date falls on a Saturday, Sunday, or holiday, it is extended to the following business day.</w:t>
      </w:r>
    </w:p>
    <w:p w14:paraId="28871484" w14:textId="77777777" w:rsidR="00F42E17" w:rsidRPr="004526DF" w:rsidRDefault="00F42E17" w:rsidP="00F42E17">
      <w:pPr>
        <w:pStyle w:val="ListParagrap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81"/>
        <w:gridCol w:w="2305"/>
      </w:tblGrid>
      <w:tr w:rsidR="00F42E17" w:rsidRPr="004526DF" w14:paraId="2B46F90C"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12ADD19" w14:textId="77777777" w:rsidR="00F42E17" w:rsidRPr="004526DF" w:rsidRDefault="00F42E17" w:rsidP="00D74C94">
            <w:pPr>
              <w:rPr>
                <w:b/>
              </w:rPr>
            </w:pPr>
            <w:r w:rsidRPr="004526DF">
              <w:rPr>
                <w:b/>
              </w:rPr>
              <w:t>RA Filing Month</w:t>
            </w:r>
          </w:p>
        </w:tc>
        <w:tc>
          <w:tcPr>
            <w:tcW w:w="2881" w:type="dxa"/>
            <w:tcBorders>
              <w:top w:val="single" w:sz="4" w:space="0" w:color="auto"/>
              <w:left w:val="single" w:sz="4" w:space="0" w:color="auto"/>
              <w:bottom w:val="single" w:sz="4" w:space="0" w:color="auto"/>
              <w:right w:val="single" w:sz="4" w:space="0" w:color="auto"/>
            </w:tcBorders>
          </w:tcPr>
          <w:p w14:paraId="4470FD6B" w14:textId="77777777" w:rsidR="00F42E17" w:rsidRPr="004526DF" w:rsidRDefault="00F42E17" w:rsidP="00D74C94">
            <w:pPr>
              <w:rPr>
                <w:b/>
              </w:rPr>
            </w:pPr>
            <w:r w:rsidRPr="004526DF">
              <w:rPr>
                <w:b/>
              </w:rPr>
              <w:t>Load Forecast Month</w:t>
            </w:r>
          </w:p>
        </w:tc>
        <w:tc>
          <w:tcPr>
            <w:tcW w:w="2305" w:type="dxa"/>
            <w:tcBorders>
              <w:top w:val="single" w:sz="4" w:space="0" w:color="auto"/>
              <w:left w:val="single" w:sz="4" w:space="0" w:color="auto"/>
              <w:bottom w:val="single" w:sz="4" w:space="0" w:color="auto"/>
              <w:right w:val="single" w:sz="4" w:space="0" w:color="auto"/>
            </w:tcBorders>
          </w:tcPr>
          <w:p w14:paraId="3DB6DCF2" w14:textId="77777777" w:rsidR="00F42E17" w:rsidRPr="004526DF" w:rsidRDefault="00F42E17" w:rsidP="00D74C94">
            <w:pPr>
              <w:rPr>
                <w:b/>
              </w:rPr>
            </w:pPr>
            <w:r w:rsidRPr="004526DF">
              <w:rPr>
                <w:b/>
              </w:rPr>
              <w:t>Due Date</w:t>
            </w:r>
          </w:p>
        </w:tc>
      </w:tr>
      <w:tr w:rsidR="00F42E17" w:rsidRPr="004526DF" w14:paraId="74C450FA"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5CCCFFA0" w14:textId="77777777" w:rsidR="00F42E17" w:rsidRPr="004526DF" w:rsidRDefault="00F42E17" w:rsidP="00D74C94">
            <w:pPr>
              <w:rPr>
                <w:b/>
              </w:rPr>
            </w:pPr>
            <w:r w:rsidRPr="004526DF">
              <w:rPr>
                <w:b/>
                <w:bCs/>
              </w:rPr>
              <w:t>Final 202</w:t>
            </w:r>
            <w:r>
              <w:rPr>
                <w:b/>
                <w:bCs/>
              </w:rPr>
              <w:t>1</w:t>
            </w:r>
            <w:r w:rsidRPr="004526DF">
              <w:rPr>
                <w:b/>
                <w:bCs/>
              </w:rPr>
              <w:t xml:space="preserve"> Year-Ahead</w:t>
            </w:r>
          </w:p>
        </w:tc>
        <w:tc>
          <w:tcPr>
            <w:tcW w:w="2881" w:type="dxa"/>
            <w:tcBorders>
              <w:top w:val="single" w:sz="4" w:space="0" w:color="auto"/>
              <w:left w:val="single" w:sz="4" w:space="0" w:color="auto"/>
              <w:bottom w:val="single" w:sz="4" w:space="0" w:color="auto"/>
              <w:right w:val="single" w:sz="4" w:space="0" w:color="auto"/>
            </w:tcBorders>
            <w:vAlign w:val="bottom"/>
          </w:tcPr>
          <w:p w14:paraId="3F7774CB" w14:textId="77777777" w:rsidR="00F42E17" w:rsidRPr="004526DF" w:rsidRDefault="00F42E17" w:rsidP="00D74C94">
            <w:pPr>
              <w:rPr>
                <w:b/>
              </w:rPr>
            </w:pPr>
          </w:p>
        </w:tc>
        <w:tc>
          <w:tcPr>
            <w:tcW w:w="2305" w:type="dxa"/>
            <w:tcBorders>
              <w:top w:val="single" w:sz="4" w:space="0" w:color="auto"/>
              <w:left w:val="single" w:sz="4" w:space="0" w:color="auto"/>
              <w:bottom w:val="single" w:sz="4" w:space="0" w:color="auto"/>
              <w:right w:val="single" w:sz="4" w:space="0" w:color="auto"/>
            </w:tcBorders>
            <w:vAlign w:val="bottom"/>
          </w:tcPr>
          <w:p w14:paraId="64C85727" w14:textId="77777777" w:rsidR="00F42E17" w:rsidRPr="004526DF" w:rsidRDefault="00F42E17" w:rsidP="00D74C94">
            <w:pPr>
              <w:rPr>
                <w:b/>
              </w:rPr>
            </w:pPr>
            <w:r w:rsidRPr="004526DF">
              <w:rPr>
                <w:b/>
              </w:rPr>
              <w:t>Oct 31, 20</w:t>
            </w:r>
            <w:r>
              <w:rPr>
                <w:b/>
              </w:rPr>
              <w:t>20 *</w:t>
            </w:r>
            <w:r w:rsidRPr="004526DF">
              <w:rPr>
                <w:rStyle w:val="FootnoteReference"/>
                <w:b/>
              </w:rPr>
              <w:footnoteReference w:id="1"/>
            </w:r>
          </w:p>
        </w:tc>
      </w:tr>
      <w:tr w:rsidR="00F42E17" w:rsidRPr="004526DF" w14:paraId="0E65FBC8"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2A63708C" w14:textId="77777777" w:rsidR="00F42E17" w:rsidRPr="004526DF" w:rsidRDefault="00F42E17" w:rsidP="00D74C94">
            <w:pPr>
              <w:rPr>
                <w:b/>
              </w:rPr>
            </w:pPr>
            <w:r w:rsidRPr="004526DF">
              <w:rPr>
                <w:b/>
              </w:rPr>
              <w:t>January</w:t>
            </w:r>
          </w:p>
        </w:tc>
        <w:tc>
          <w:tcPr>
            <w:tcW w:w="2881" w:type="dxa"/>
            <w:tcBorders>
              <w:top w:val="single" w:sz="4" w:space="0" w:color="auto"/>
              <w:left w:val="single" w:sz="4" w:space="0" w:color="auto"/>
              <w:bottom w:val="single" w:sz="4" w:space="0" w:color="auto"/>
              <w:right w:val="single" w:sz="4" w:space="0" w:color="auto"/>
            </w:tcBorders>
          </w:tcPr>
          <w:p w14:paraId="43E169B9" w14:textId="77777777" w:rsidR="00F42E17" w:rsidRPr="004526DF" w:rsidRDefault="00F42E17" w:rsidP="00D74C94">
            <w:pPr>
              <w:rPr>
                <w:b/>
              </w:rPr>
            </w:pPr>
            <w:r w:rsidRPr="004526DF">
              <w:rPr>
                <w:b/>
              </w:rPr>
              <w:t>February</w:t>
            </w:r>
          </w:p>
        </w:tc>
        <w:tc>
          <w:tcPr>
            <w:tcW w:w="2305" w:type="dxa"/>
            <w:tcBorders>
              <w:top w:val="single" w:sz="4" w:space="0" w:color="auto"/>
              <w:left w:val="single" w:sz="4" w:space="0" w:color="auto"/>
              <w:bottom w:val="single" w:sz="4" w:space="0" w:color="auto"/>
              <w:right w:val="single" w:sz="4" w:space="0" w:color="auto"/>
            </w:tcBorders>
          </w:tcPr>
          <w:p w14:paraId="39A1C742" w14:textId="77777777" w:rsidR="00F42E17" w:rsidRPr="004526DF" w:rsidRDefault="00F42E17" w:rsidP="00D74C94">
            <w:pPr>
              <w:rPr>
                <w:b/>
              </w:rPr>
            </w:pPr>
            <w:r w:rsidRPr="004526DF">
              <w:rPr>
                <w:b/>
              </w:rPr>
              <w:t>Nov 17, 20</w:t>
            </w:r>
            <w:r>
              <w:rPr>
                <w:b/>
              </w:rPr>
              <w:t>20</w:t>
            </w:r>
          </w:p>
        </w:tc>
      </w:tr>
      <w:tr w:rsidR="00F42E17" w:rsidRPr="004526DF" w14:paraId="087E15FF"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7978E219" w14:textId="77777777" w:rsidR="00F42E17" w:rsidRPr="004526DF" w:rsidRDefault="00F42E17" w:rsidP="00D74C94">
            <w:pPr>
              <w:rPr>
                <w:b/>
              </w:rPr>
            </w:pPr>
            <w:r w:rsidRPr="004526DF">
              <w:rPr>
                <w:b/>
              </w:rPr>
              <w:t>February</w:t>
            </w:r>
          </w:p>
        </w:tc>
        <w:tc>
          <w:tcPr>
            <w:tcW w:w="2881" w:type="dxa"/>
            <w:tcBorders>
              <w:top w:val="single" w:sz="4" w:space="0" w:color="auto"/>
              <w:left w:val="single" w:sz="4" w:space="0" w:color="auto"/>
              <w:bottom w:val="single" w:sz="4" w:space="0" w:color="auto"/>
              <w:right w:val="single" w:sz="4" w:space="0" w:color="auto"/>
            </w:tcBorders>
          </w:tcPr>
          <w:p w14:paraId="2D86CCFF" w14:textId="77777777" w:rsidR="00F42E17" w:rsidRPr="004526DF" w:rsidRDefault="00F42E17" w:rsidP="00D74C94">
            <w:pPr>
              <w:rPr>
                <w:b/>
              </w:rPr>
            </w:pPr>
            <w:r w:rsidRPr="004526DF">
              <w:rPr>
                <w:b/>
              </w:rPr>
              <w:t>March- June</w:t>
            </w:r>
          </w:p>
        </w:tc>
        <w:tc>
          <w:tcPr>
            <w:tcW w:w="2305" w:type="dxa"/>
            <w:tcBorders>
              <w:top w:val="single" w:sz="4" w:space="0" w:color="auto"/>
              <w:left w:val="single" w:sz="4" w:space="0" w:color="auto"/>
              <w:bottom w:val="single" w:sz="4" w:space="0" w:color="auto"/>
              <w:right w:val="single" w:sz="4" w:space="0" w:color="auto"/>
            </w:tcBorders>
          </w:tcPr>
          <w:p w14:paraId="27732C7A" w14:textId="77777777" w:rsidR="00F42E17" w:rsidRPr="004526DF" w:rsidRDefault="00F42E17" w:rsidP="00D74C94">
            <w:pPr>
              <w:rPr>
                <w:b/>
              </w:rPr>
            </w:pPr>
            <w:r w:rsidRPr="004526DF">
              <w:rPr>
                <w:b/>
              </w:rPr>
              <w:t>Dec 18, 20</w:t>
            </w:r>
            <w:r>
              <w:rPr>
                <w:b/>
              </w:rPr>
              <w:t>20</w:t>
            </w:r>
          </w:p>
        </w:tc>
      </w:tr>
      <w:tr w:rsidR="00F42E17" w:rsidRPr="004526DF" w14:paraId="2C91BA07"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81E8AA9" w14:textId="77777777" w:rsidR="00F42E17" w:rsidRPr="004526DF" w:rsidRDefault="00F42E17" w:rsidP="00D74C94">
            <w:pPr>
              <w:rPr>
                <w:b/>
              </w:rPr>
            </w:pPr>
            <w:r w:rsidRPr="004526DF">
              <w:rPr>
                <w:b/>
              </w:rPr>
              <w:t>March</w:t>
            </w:r>
          </w:p>
        </w:tc>
        <w:tc>
          <w:tcPr>
            <w:tcW w:w="2881" w:type="dxa"/>
            <w:tcBorders>
              <w:top w:val="single" w:sz="4" w:space="0" w:color="auto"/>
              <w:left w:val="single" w:sz="4" w:space="0" w:color="auto"/>
              <w:bottom w:val="single" w:sz="4" w:space="0" w:color="auto"/>
              <w:right w:val="single" w:sz="4" w:space="0" w:color="auto"/>
            </w:tcBorders>
          </w:tcPr>
          <w:p w14:paraId="76BA69FB" w14:textId="77777777" w:rsidR="00F42E17" w:rsidRPr="004526DF" w:rsidRDefault="00F42E17" w:rsidP="00D74C94">
            <w:pPr>
              <w:rPr>
                <w:b/>
              </w:rPr>
            </w:pPr>
            <w:r w:rsidRPr="004526DF">
              <w:rPr>
                <w:b/>
              </w:rPr>
              <w:t xml:space="preserve">April </w:t>
            </w:r>
          </w:p>
        </w:tc>
        <w:tc>
          <w:tcPr>
            <w:tcW w:w="2305" w:type="dxa"/>
            <w:tcBorders>
              <w:top w:val="single" w:sz="4" w:space="0" w:color="auto"/>
              <w:left w:val="single" w:sz="4" w:space="0" w:color="auto"/>
              <w:bottom w:val="single" w:sz="4" w:space="0" w:color="auto"/>
              <w:right w:val="single" w:sz="4" w:space="0" w:color="auto"/>
            </w:tcBorders>
          </w:tcPr>
          <w:p w14:paraId="6880B44C" w14:textId="77777777" w:rsidR="00F42E17" w:rsidRPr="004526DF" w:rsidRDefault="00F42E17" w:rsidP="00D74C94">
            <w:pPr>
              <w:rPr>
                <w:b/>
              </w:rPr>
            </w:pPr>
            <w:r w:rsidRPr="004526DF">
              <w:rPr>
                <w:b/>
              </w:rPr>
              <w:t>Jan 1</w:t>
            </w:r>
            <w:r>
              <w:rPr>
                <w:b/>
              </w:rPr>
              <w:t>5</w:t>
            </w:r>
            <w:r w:rsidRPr="004526DF">
              <w:rPr>
                <w:b/>
              </w:rPr>
              <w:t>, 202</w:t>
            </w:r>
            <w:r>
              <w:rPr>
                <w:b/>
              </w:rPr>
              <w:t>1</w:t>
            </w:r>
            <w:r w:rsidRPr="004526DF">
              <w:rPr>
                <w:b/>
              </w:rPr>
              <w:t xml:space="preserve"> </w:t>
            </w:r>
          </w:p>
        </w:tc>
      </w:tr>
      <w:tr w:rsidR="00F42E17" w:rsidRPr="004526DF" w14:paraId="4925337C"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D9A6007" w14:textId="77777777" w:rsidR="00F42E17" w:rsidRPr="004526DF" w:rsidRDefault="00F42E17" w:rsidP="00D74C94">
            <w:pPr>
              <w:rPr>
                <w:b/>
              </w:rPr>
            </w:pPr>
            <w:r w:rsidRPr="004526DF">
              <w:rPr>
                <w:b/>
              </w:rPr>
              <w:t>April</w:t>
            </w:r>
          </w:p>
        </w:tc>
        <w:tc>
          <w:tcPr>
            <w:tcW w:w="2881" w:type="dxa"/>
            <w:tcBorders>
              <w:top w:val="single" w:sz="4" w:space="0" w:color="auto"/>
              <w:left w:val="single" w:sz="4" w:space="0" w:color="auto"/>
              <w:bottom w:val="single" w:sz="4" w:space="0" w:color="auto"/>
              <w:right w:val="single" w:sz="4" w:space="0" w:color="auto"/>
            </w:tcBorders>
          </w:tcPr>
          <w:p w14:paraId="5662E34E" w14:textId="77777777" w:rsidR="00F42E17" w:rsidRPr="004526DF" w:rsidRDefault="00F42E17" w:rsidP="00D74C94">
            <w:pPr>
              <w:rPr>
                <w:b/>
              </w:rPr>
            </w:pPr>
            <w:r w:rsidRPr="004526DF">
              <w:rPr>
                <w:b/>
              </w:rPr>
              <w:t>May</w:t>
            </w:r>
          </w:p>
        </w:tc>
        <w:tc>
          <w:tcPr>
            <w:tcW w:w="2305" w:type="dxa"/>
            <w:tcBorders>
              <w:top w:val="single" w:sz="4" w:space="0" w:color="auto"/>
              <w:left w:val="single" w:sz="4" w:space="0" w:color="auto"/>
              <w:bottom w:val="single" w:sz="4" w:space="0" w:color="auto"/>
              <w:right w:val="single" w:sz="4" w:space="0" w:color="auto"/>
            </w:tcBorders>
          </w:tcPr>
          <w:p w14:paraId="2AB6FD6E" w14:textId="77777777" w:rsidR="00F42E17" w:rsidRPr="004526DF" w:rsidRDefault="00F42E17" w:rsidP="00D74C94">
            <w:pPr>
              <w:rPr>
                <w:b/>
              </w:rPr>
            </w:pPr>
            <w:r w:rsidRPr="004526DF">
              <w:rPr>
                <w:b/>
              </w:rPr>
              <w:t>Feb 1</w:t>
            </w:r>
            <w:r>
              <w:rPr>
                <w:b/>
              </w:rPr>
              <w:t>5</w:t>
            </w:r>
            <w:r w:rsidRPr="004526DF">
              <w:rPr>
                <w:b/>
              </w:rPr>
              <w:t>, 202</w:t>
            </w:r>
            <w:r>
              <w:rPr>
                <w:b/>
              </w:rPr>
              <w:t>1</w:t>
            </w:r>
          </w:p>
        </w:tc>
      </w:tr>
      <w:tr w:rsidR="00F42E17" w:rsidRPr="004526DF" w14:paraId="63420657"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333503AC" w14:textId="77777777" w:rsidR="00F42E17" w:rsidRPr="004526DF" w:rsidRDefault="00F42E17" w:rsidP="00D74C94">
            <w:pPr>
              <w:rPr>
                <w:b/>
              </w:rPr>
            </w:pPr>
            <w:r w:rsidRPr="004526DF">
              <w:rPr>
                <w:b/>
              </w:rPr>
              <w:t xml:space="preserve">May </w:t>
            </w:r>
          </w:p>
        </w:tc>
        <w:tc>
          <w:tcPr>
            <w:tcW w:w="2881" w:type="dxa"/>
            <w:tcBorders>
              <w:top w:val="single" w:sz="4" w:space="0" w:color="auto"/>
              <w:left w:val="single" w:sz="4" w:space="0" w:color="auto"/>
              <w:bottom w:val="single" w:sz="4" w:space="0" w:color="auto"/>
              <w:right w:val="single" w:sz="4" w:space="0" w:color="auto"/>
            </w:tcBorders>
          </w:tcPr>
          <w:p w14:paraId="13DABF58" w14:textId="77777777" w:rsidR="00F42E17" w:rsidRPr="004526DF" w:rsidRDefault="00F42E17" w:rsidP="00D74C94">
            <w:pPr>
              <w:rPr>
                <w:b/>
              </w:rPr>
            </w:pPr>
            <w:r w:rsidRPr="004526DF">
              <w:rPr>
                <w:b/>
              </w:rPr>
              <w:t>June-December</w:t>
            </w:r>
          </w:p>
        </w:tc>
        <w:tc>
          <w:tcPr>
            <w:tcW w:w="2305" w:type="dxa"/>
            <w:tcBorders>
              <w:top w:val="single" w:sz="4" w:space="0" w:color="auto"/>
              <w:left w:val="single" w:sz="4" w:space="0" w:color="auto"/>
              <w:bottom w:val="single" w:sz="4" w:space="0" w:color="auto"/>
              <w:right w:val="single" w:sz="4" w:space="0" w:color="auto"/>
            </w:tcBorders>
          </w:tcPr>
          <w:p w14:paraId="49EB4EFC" w14:textId="77777777" w:rsidR="00F42E17" w:rsidRPr="004526DF" w:rsidRDefault="00F42E17" w:rsidP="00D74C94">
            <w:pPr>
              <w:rPr>
                <w:b/>
              </w:rPr>
            </w:pPr>
            <w:r w:rsidRPr="004526DF">
              <w:rPr>
                <w:b/>
              </w:rPr>
              <w:t>Mar 17, 202</w:t>
            </w:r>
            <w:r>
              <w:rPr>
                <w:b/>
              </w:rPr>
              <w:t>1</w:t>
            </w:r>
          </w:p>
        </w:tc>
      </w:tr>
      <w:tr w:rsidR="00F42E17" w:rsidRPr="004526DF" w14:paraId="24F36FB2" w14:textId="77777777" w:rsidTr="00D74C94">
        <w:trPr>
          <w:trHeight w:val="350"/>
        </w:trPr>
        <w:tc>
          <w:tcPr>
            <w:tcW w:w="3073" w:type="dxa"/>
            <w:tcBorders>
              <w:top w:val="single" w:sz="4" w:space="0" w:color="auto"/>
              <w:left w:val="single" w:sz="4" w:space="0" w:color="auto"/>
              <w:bottom w:val="single" w:sz="4" w:space="0" w:color="auto"/>
              <w:right w:val="single" w:sz="4" w:space="0" w:color="auto"/>
            </w:tcBorders>
          </w:tcPr>
          <w:p w14:paraId="76FA2DEA" w14:textId="77777777" w:rsidR="00F42E17" w:rsidRPr="004526DF" w:rsidRDefault="00F42E17" w:rsidP="00D74C94">
            <w:pPr>
              <w:rPr>
                <w:b/>
              </w:rPr>
            </w:pPr>
            <w:r w:rsidRPr="004526DF">
              <w:rPr>
                <w:b/>
              </w:rPr>
              <w:t xml:space="preserve">June </w:t>
            </w:r>
          </w:p>
        </w:tc>
        <w:tc>
          <w:tcPr>
            <w:tcW w:w="2881" w:type="dxa"/>
            <w:tcBorders>
              <w:top w:val="single" w:sz="4" w:space="0" w:color="auto"/>
              <w:left w:val="single" w:sz="4" w:space="0" w:color="auto"/>
              <w:bottom w:val="single" w:sz="4" w:space="0" w:color="auto"/>
              <w:right w:val="single" w:sz="4" w:space="0" w:color="auto"/>
            </w:tcBorders>
          </w:tcPr>
          <w:p w14:paraId="76C062F0" w14:textId="77777777" w:rsidR="00F42E17" w:rsidRPr="004526DF" w:rsidRDefault="00F42E17" w:rsidP="00D74C94">
            <w:pPr>
              <w:rPr>
                <w:b/>
              </w:rPr>
            </w:pPr>
            <w:r w:rsidRPr="004526DF">
              <w:rPr>
                <w:b/>
              </w:rPr>
              <w:t xml:space="preserve">July </w:t>
            </w:r>
          </w:p>
        </w:tc>
        <w:tc>
          <w:tcPr>
            <w:tcW w:w="2305" w:type="dxa"/>
            <w:tcBorders>
              <w:top w:val="single" w:sz="4" w:space="0" w:color="auto"/>
              <w:left w:val="single" w:sz="4" w:space="0" w:color="auto"/>
              <w:bottom w:val="single" w:sz="4" w:space="0" w:color="auto"/>
              <w:right w:val="single" w:sz="4" w:space="0" w:color="auto"/>
            </w:tcBorders>
          </w:tcPr>
          <w:p w14:paraId="4DA097FC" w14:textId="77777777" w:rsidR="00F42E17" w:rsidRPr="004526DF" w:rsidRDefault="00F42E17" w:rsidP="00D74C94">
            <w:pPr>
              <w:rPr>
                <w:b/>
              </w:rPr>
            </w:pPr>
            <w:r w:rsidRPr="004526DF">
              <w:rPr>
                <w:b/>
              </w:rPr>
              <w:t>Apr 17, 202</w:t>
            </w:r>
            <w:r>
              <w:rPr>
                <w:b/>
              </w:rPr>
              <w:t>1 *</w:t>
            </w:r>
          </w:p>
        </w:tc>
      </w:tr>
      <w:tr w:rsidR="00F42E17" w:rsidRPr="004526DF" w14:paraId="4587D5B8"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2A10CEA4" w14:textId="77777777" w:rsidR="00F42E17" w:rsidRPr="004526DF" w:rsidRDefault="00F42E17" w:rsidP="00D74C94">
            <w:pPr>
              <w:rPr>
                <w:b/>
              </w:rPr>
            </w:pPr>
            <w:r w:rsidRPr="004526DF">
              <w:rPr>
                <w:b/>
              </w:rPr>
              <w:t>July (with Local &amp; Flex true up)</w:t>
            </w:r>
          </w:p>
        </w:tc>
        <w:tc>
          <w:tcPr>
            <w:tcW w:w="2881" w:type="dxa"/>
            <w:tcBorders>
              <w:top w:val="single" w:sz="4" w:space="0" w:color="auto"/>
              <w:left w:val="single" w:sz="4" w:space="0" w:color="auto"/>
              <w:bottom w:val="single" w:sz="4" w:space="0" w:color="auto"/>
              <w:right w:val="single" w:sz="4" w:space="0" w:color="auto"/>
            </w:tcBorders>
          </w:tcPr>
          <w:p w14:paraId="61D42E49" w14:textId="77777777" w:rsidR="00F42E17" w:rsidRPr="004526DF" w:rsidRDefault="00F42E17" w:rsidP="00D74C94">
            <w:pPr>
              <w:rPr>
                <w:b/>
              </w:rPr>
            </w:pPr>
            <w:r w:rsidRPr="004526DF">
              <w:rPr>
                <w:b/>
              </w:rPr>
              <w:t xml:space="preserve">August </w:t>
            </w:r>
          </w:p>
        </w:tc>
        <w:tc>
          <w:tcPr>
            <w:tcW w:w="2305" w:type="dxa"/>
            <w:tcBorders>
              <w:top w:val="single" w:sz="4" w:space="0" w:color="auto"/>
              <w:left w:val="single" w:sz="4" w:space="0" w:color="auto"/>
              <w:bottom w:val="single" w:sz="4" w:space="0" w:color="auto"/>
              <w:right w:val="single" w:sz="4" w:space="0" w:color="auto"/>
            </w:tcBorders>
          </w:tcPr>
          <w:p w14:paraId="24009604" w14:textId="77777777" w:rsidR="00F42E17" w:rsidRPr="004526DF" w:rsidRDefault="00F42E17" w:rsidP="00D74C94">
            <w:pPr>
              <w:rPr>
                <w:b/>
              </w:rPr>
            </w:pPr>
            <w:r w:rsidRPr="004526DF">
              <w:rPr>
                <w:b/>
              </w:rPr>
              <w:t>May 17, 202</w:t>
            </w:r>
            <w:r>
              <w:rPr>
                <w:b/>
              </w:rPr>
              <w:t>1</w:t>
            </w:r>
          </w:p>
        </w:tc>
      </w:tr>
      <w:tr w:rsidR="00F42E17" w:rsidRPr="004526DF" w14:paraId="660FE223"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071ECB83" w14:textId="77777777" w:rsidR="00F42E17" w:rsidRPr="004526DF" w:rsidRDefault="00F42E17" w:rsidP="00D74C94">
            <w:pPr>
              <w:rPr>
                <w:b/>
              </w:rPr>
            </w:pPr>
            <w:r w:rsidRPr="004526DF">
              <w:rPr>
                <w:b/>
              </w:rPr>
              <w:t>August (with Local &amp; Flex true up)</w:t>
            </w:r>
          </w:p>
        </w:tc>
        <w:tc>
          <w:tcPr>
            <w:tcW w:w="2881" w:type="dxa"/>
            <w:tcBorders>
              <w:top w:val="single" w:sz="4" w:space="0" w:color="auto"/>
              <w:left w:val="single" w:sz="4" w:space="0" w:color="auto"/>
              <w:bottom w:val="single" w:sz="4" w:space="0" w:color="auto"/>
              <w:right w:val="single" w:sz="4" w:space="0" w:color="auto"/>
            </w:tcBorders>
          </w:tcPr>
          <w:p w14:paraId="437227FF" w14:textId="77777777" w:rsidR="00F42E17" w:rsidRPr="004526DF" w:rsidRDefault="00F42E17" w:rsidP="00D74C94">
            <w:pPr>
              <w:rPr>
                <w:b/>
              </w:rPr>
            </w:pPr>
            <w:r w:rsidRPr="004526DF">
              <w:rPr>
                <w:b/>
              </w:rPr>
              <w:t>September- December</w:t>
            </w:r>
          </w:p>
        </w:tc>
        <w:tc>
          <w:tcPr>
            <w:tcW w:w="2305" w:type="dxa"/>
            <w:tcBorders>
              <w:top w:val="single" w:sz="4" w:space="0" w:color="auto"/>
              <w:left w:val="single" w:sz="4" w:space="0" w:color="auto"/>
              <w:bottom w:val="single" w:sz="4" w:space="0" w:color="auto"/>
              <w:right w:val="single" w:sz="4" w:space="0" w:color="auto"/>
            </w:tcBorders>
          </w:tcPr>
          <w:p w14:paraId="0D753F73" w14:textId="77777777" w:rsidR="00F42E17" w:rsidRPr="004526DF" w:rsidRDefault="00F42E17" w:rsidP="00D74C94">
            <w:pPr>
              <w:rPr>
                <w:b/>
              </w:rPr>
            </w:pPr>
            <w:r w:rsidRPr="004526DF">
              <w:rPr>
                <w:b/>
              </w:rPr>
              <w:t>Jun 17, 202</w:t>
            </w:r>
            <w:r>
              <w:rPr>
                <w:b/>
              </w:rPr>
              <w:t xml:space="preserve">1 </w:t>
            </w:r>
          </w:p>
        </w:tc>
      </w:tr>
      <w:tr w:rsidR="00F42E17" w:rsidRPr="004526DF" w14:paraId="4EA976FE"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0A633DDF" w14:textId="77777777" w:rsidR="00F42E17" w:rsidRPr="004526DF" w:rsidRDefault="00F42E17" w:rsidP="00D74C94">
            <w:pPr>
              <w:rPr>
                <w:b/>
              </w:rPr>
            </w:pPr>
            <w:r w:rsidRPr="004526DF">
              <w:rPr>
                <w:b/>
              </w:rPr>
              <w:t>September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1C494FBB" w14:textId="77777777" w:rsidR="00F42E17" w:rsidRPr="004526DF" w:rsidRDefault="00F42E17" w:rsidP="00D74C94">
            <w:pPr>
              <w:rPr>
                <w:b/>
              </w:rPr>
            </w:pPr>
            <w:r w:rsidRPr="004526DF">
              <w:rPr>
                <w:b/>
              </w:rPr>
              <w:t xml:space="preserve">October </w:t>
            </w:r>
          </w:p>
        </w:tc>
        <w:tc>
          <w:tcPr>
            <w:tcW w:w="2305" w:type="dxa"/>
            <w:tcBorders>
              <w:top w:val="single" w:sz="4" w:space="0" w:color="auto"/>
              <w:left w:val="single" w:sz="4" w:space="0" w:color="auto"/>
              <w:bottom w:val="single" w:sz="4" w:space="0" w:color="auto"/>
              <w:right w:val="single" w:sz="4" w:space="0" w:color="auto"/>
            </w:tcBorders>
          </w:tcPr>
          <w:p w14:paraId="438489DB" w14:textId="77777777" w:rsidR="00F42E17" w:rsidRPr="004526DF" w:rsidRDefault="00F42E17" w:rsidP="00D74C94">
            <w:pPr>
              <w:rPr>
                <w:b/>
              </w:rPr>
            </w:pPr>
            <w:r w:rsidRPr="004526DF">
              <w:rPr>
                <w:b/>
              </w:rPr>
              <w:t>Jul 18, 202</w:t>
            </w:r>
            <w:r>
              <w:rPr>
                <w:b/>
              </w:rPr>
              <w:t>1</w:t>
            </w:r>
            <w:r w:rsidRPr="004526DF">
              <w:rPr>
                <w:b/>
              </w:rPr>
              <w:t xml:space="preserve"> *</w:t>
            </w:r>
          </w:p>
        </w:tc>
      </w:tr>
      <w:tr w:rsidR="00F42E17" w:rsidRPr="004526DF" w14:paraId="1BEC2472"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5646BF58" w14:textId="77777777" w:rsidR="00F42E17" w:rsidRPr="004526DF" w:rsidRDefault="00F42E17" w:rsidP="00D74C94">
            <w:pPr>
              <w:rPr>
                <w:b/>
              </w:rPr>
            </w:pPr>
            <w:r w:rsidRPr="004526DF">
              <w:rPr>
                <w:b/>
              </w:rPr>
              <w:t>October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73278156" w14:textId="77777777" w:rsidR="00F42E17" w:rsidRPr="004526DF" w:rsidRDefault="00F42E17" w:rsidP="00D74C94">
            <w:pPr>
              <w:rPr>
                <w:b/>
              </w:rPr>
            </w:pPr>
            <w:r w:rsidRPr="004526DF">
              <w:rPr>
                <w:b/>
              </w:rPr>
              <w:t>November</w:t>
            </w:r>
          </w:p>
        </w:tc>
        <w:tc>
          <w:tcPr>
            <w:tcW w:w="2305" w:type="dxa"/>
            <w:tcBorders>
              <w:top w:val="single" w:sz="4" w:space="0" w:color="auto"/>
              <w:left w:val="single" w:sz="4" w:space="0" w:color="auto"/>
              <w:bottom w:val="single" w:sz="4" w:space="0" w:color="auto"/>
              <w:right w:val="single" w:sz="4" w:space="0" w:color="auto"/>
            </w:tcBorders>
          </w:tcPr>
          <w:p w14:paraId="4D99AF6F" w14:textId="77777777" w:rsidR="00F42E17" w:rsidRPr="004526DF" w:rsidRDefault="00F42E17" w:rsidP="00D74C94">
            <w:pPr>
              <w:rPr>
                <w:b/>
              </w:rPr>
            </w:pPr>
            <w:r w:rsidRPr="004526DF">
              <w:rPr>
                <w:b/>
              </w:rPr>
              <w:t>Aug 17, 202</w:t>
            </w:r>
            <w:r>
              <w:rPr>
                <w:b/>
              </w:rPr>
              <w:t>1</w:t>
            </w:r>
            <w:r w:rsidRPr="004526DF">
              <w:rPr>
                <w:b/>
              </w:rPr>
              <w:t xml:space="preserve"> </w:t>
            </w:r>
          </w:p>
        </w:tc>
      </w:tr>
      <w:tr w:rsidR="00F42E17" w:rsidRPr="004526DF" w14:paraId="2AD582C9"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4D3EEB33" w14:textId="77777777" w:rsidR="00F42E17" w:rsidRPr="004526DF" w:rsidRDefault="00F42E17" w:rsidP="00D74C94">
            <w:pPr>
              <w:rPr>
                <w:b/>
              </w:rPr>
            </w:pPr>
            <w:r w:rsidRPr="004526DF">
              <w:rPr>
                <w:b/>
              </w:rPr>
              <w:t>November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01D1EFCE" w14:textId="77777777" w:rsidR="00F42E17" w:rsidRPr="004526DF" w:rsidRDefault="00F42E17" w:rsidP="00D74C94">
            <w:pPr>
              <w:rPr>
                <w:b/>
              </w:rPr>
            </w:pPr>
            <w:r w:rsidRPr="004526DF">
              <w:rPr>
                <w:b/>
              </w:rPr>
              <w:t xml:space="preserve">December </w:t>
            </w:r>
          </w:p>
        </w:tc>
        <w:tc>
          <w:tcPr>
            <w:tcW w:w="2305" w:type="dxa"/>
            <w:tcBorders>
              <w:top w:val="single" w:sz="4" w:space="0" w:color="auto"/>
              <w:left w:val="single" w:sz="4" w:space="0" w:color="auto"/>
              <w:bottom w:val="single" w:sz="4" w:space="0" w:color="auto"/>
              <w:right w:val="single" w:sz="4" w:space="0" w:color="auto"/>
            </w:tcBorders>
          </w:tcPr>
          <w:p w14:paraId="6DE95101" w14:textId="77777777" w:rsidR="00F42E17" w:rsidRPr="004526DF" w:rsidRDefault="00F42E17" w:rsidP="00D74C94">
            <w:pPr>
              <w:rPr>
                <w:b/>
              </w:rPr>
            </w:pPr>
            <w:r w:rsidRPr="004526DF">
              <w:rPr>
                <w:b/>
              </w:rPr>
              <w:t>Sep 17, 202</w:t>
            </w:r>
            <w:r>
              <w:rPr>
                <w:b/>
              </w:rPr>
              <w:t>1</w:t>
            </w:r>
          </w:p>
        </w:tc>
      </w:tr>
      <w:tr w:rsidR="00F42E17" w:rsidRPr="004526DF" w14:paraId="0178DAAD"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5C072751" w14:textId="77777777" w:rsidR="00F42E17" w:rsidRPr="004526DF" w:rsidRDefault="00F42E17" w:rsidP="00D74C94">
            <w:pPr>
              <w:rPr>
                <w:b/>
              </w:rPr>
            </w:pPr>
          </w:p>
        </w:tc>
        <w:tc>
          <w:tcPr>
            <w:tcW w:w="2881" w:type="dxa"/>
            <w:tcBorders>
              <w:top w:val="single" w:sz="4" w:space="0" w:color="auto"/>
              <w:left w:val="single" w:sz="4" w:space="0" w:color="auto"/>
              <w:bottom w:val="single" w:sz="4" w:space="0" w:color="auto"/>
              <w:right w:val="single" w:sz="4" w:space="0" w:color="auto"/>
            </w:tcBorders>
          </w:tcPr>
          <w:p w14:paraId="197C4783" w14:textId="77777777" w:rsidR="00F42E17" w:rsidRPr="004526DF" w:rsidRDefault="00F42E17" w:rsidP="00D74C94">
            <w:pPr>
              <w:rPr>
                <w:b/>
              </w:rPr>
            </w:pPr>
            <w:r w:rsidRPr="004526DF">
              <w:rPr>
                <w:b/>
              </w:rPr>
              <w:t>January – March 202</w:t>
            </w:r>
            <w:r>
              <w:rPr>
                <w:b/>
              </w:rPr>
              <w:t>2</w:t>
            </w:r>
          </w:p>
        </w:tc>
        <w:tc>
          <w:tcPr>
            <w:tcW w:w="2305" w:type="dxa"/>
            <w:tcBorders>
              <w:top w:val="single" w:sz="4" w:space="0" w:color="auto"/>
              <w:left w:val="single" w:sz="4" w:space="0" w:color="auto"/>
              <w:bottom w:val="single" w:sz="4" w:space="0" w:color="auto"/>
              <w:right w:val="single" w:sz="4" w:space="0" w:color="auto"/>
            </w:tcBorders>
          </w:tcPr>
          <w:p w14:paraId="4FD03472" w14:textId="77777777" w:rsidR="00F42E17" w:rsidRPr="004526DF" w:rsidRDefault="00F42E17" w:rsidP="00D74C94">
            <w:pPr>
              <w:rPr>
                <w:b/>
              </w:rPr>
            </w:pPr>
            <w:r w:rsidRPr="004526DF">
              <w:rPr>
                <w:b/>
              </w:rPr>
              <w:t>TBD</w:t>
            </w:r>
            <w:r w:rsidRPr="004526DF">
              <w:rPr>
                <w:rStyle w:val="FootnoteReference"/>
                <w:b/>
              </w:rPr>
              <w:footnoteReference w:id="2"/>
            </w:r>
          </w:p>
        </w:tc>
      </w:tr>
      <w:tr w:rsidR="00F42E17" w:rsidRPr="004526DF" w14:paraId="2384737C"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1469C97C" w14:textId="77777777" w:rsidR="00F42E17" w:rsidRPr="004526DF" w:rsidRDefault="00F42E17" w:rsidP="00D74C94">
            <w:pPr>
              <w:rPr>
                <w:b/>
              </w:rPr>
            </w:pPr>
            <w:r w:rsidRPr="004526DF">
              <w:rPr>
                <w:b/>
              </w:rPr>
              <w:t>December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39635B16" w14:textId="77777777" w:rsidR="00F42E17" w:rsidRPr="004526DF" w:rsidRDefault="00F42E17" w:rsidP="00D74C94">
            <w:pPr>
              <w:rPr>
                <w:b/>
              </w:rPr>
            </w:pPr>
            <w:r w:rsidRPr="004526DF">
              <w:rPr>
                <w:b/>
              </w:rPr>
              <w:t>January 202</w:t>
            </w:r>
            <w:r>
              <w:rPr>
                <w:b/>
              </w:rPr>
              <w:t>2</w:t>
            </w:r>
            <w:r w:rsidRPr="004526DF">
              <w:rPr>
                <w:b/>
              </w:rPr>
              <w:t>Compliance Year</w:t>
            </w:r>
          </w:p>
        </w:tc>
        <w:tc>
          <w:tcPr>
            <w:tcW w:w="2305" w:type="dxa"/>
            <w:tcBorders>
              <w:top w:val="single" w:sz="4" w:space="0" w:color="auto"/>
              <w:left w:val="single" w:sz="4" w:space="0" w:color="auto"/>
              <w:bottom w:val="single" w:sz="4" w:space="0" w:color="auto"/>
              <w:right w:val="single" w:sz="4" w:space="0" w:color="auto"/>
            </w:tcBorders>
          </w:tcPr>
          <w:p w14:paraId="33AA3372" w14:textId="77777777" w:rsidR="00F42E17" w:rsidRPr="004526DF" w:rsidRDefault="00F42E17" w:rsidP="00D74C94">
            <w:pPr>
              <w:rPr>
                <w:b/>
              </w:rPr>
            </w:pPr>
            <w:r w:rsidRPr="004526DF">
              <w:rPr>
                <w:b/>
              </w:rPr>
              <w:t>Oct 17, 202</w:t>
            </w:r>
            <w:r>
              <w:rPr>
                <w:b/>
              </w:rPr>
              <w:t>1</w:t>
            </w:r>
            <w:r w:rsidRPr="004526DF">
              <w:rPr>
                <w:b/>
              </w:rPr>
              <w:t xml:space="preserve"> *</w:t>
            </w:r>
          </w:p>
        </w:tc>
      </w:tr>
    </w:tbl>
    <w:p w14:paraId="2D8096A3" w14:textId="77777777" w:rsidR="005E14D5" w:rsidRDefault="005E14D5" w:rsidP="005E14D5">
      <w:pPr>
        <w:tabs>
          <w:tab w:val="left" w:pos="900"/>
        </w:tabs>
      </w:pPr>
      <w:bookmarkStart w:id="0" w:name="_GoBack"/>
      <w:bookmarkEnd w:id="0"/>
    </w:p>
    <w:p w14:paraId="391FB5D8" w14:textId="7DB80343" w:rsidR="005E14D5" w:rsidRDefault="005E14D5" w:rsidP="005E14D5">
      <w:pPr>
        <w:pStyle w:val="Caption"/>
        <w:keepNext/>
        <w:keepLines/>
        <w:spacing w:before="120"/>
      </w:pPr>
      <w:r>
        <w:t>Timeline for 202</w:t>
      </w:r>
      <w:r w:rsidR="00FC3D4D">
        <w:t>2</w:t>
      </w:r>
      <w:r>
        <w:t xml:space="preserve"> Year Ahead Load Forecasts to be Filed with the CEC and CPUC:</w:t>
      </w:r>
    </w:p>
    <w:p w14:paraId="108FF604" w14:textId="77777777" w:rsidR="00060BB9" w:rsidRPr="00060BB9" w:rsidRDefault="00060BB9" w:rsidP="00060BB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710"/>
      </w:tblGrid>
      <w:tr w:rsidR="005E14D5" w:rsidRPr="00443769" w14:paraId="42C2094C" w14:textId="77777777" w:rsidTr="00034A4A">
        <w:tc>
          <w:tcPr>
            <w:tcW w:w="5850" w:type="dxa"/>
            <w:tcBorders>
              <w:top w:val="single" w:sz="4" w:space="0" w:color="auto"/>
              <w:left w:val="single" w:sz="4" w:space="0" w:color="auto"/>
              <w:bottom w:val="single" w:sz="4" w:space="0" w:color="auto"/>
              <w:right w:val="single" w:sz="4" w:space="0" w:color="auto"/>
            </w:tcBorders>
            <w:vAlign w:val="bottom"/>
          </w:tcPr>
          <w:p w14:paraId="7DDDA30F" w14:textId="77777777" w:rsidR="005E14D5" w:rsidRPr="00443769" w:rsidRDefault="005E14D5" w:rsidP="00C56AC6">
            <w:pPr>
              <w:spacing w:before="120"/>
              <w:rPr>
                <w:b/>
              </w:rPr>
            </w:pPr>
            <w:r>
              <w:rPr>
                <w:b/>
                <w:bCs/>
              </w:rPr>
              <w:t>LSEs file h</w:t>
            </w:r>
            <w:r w:rsidRPr="00443769">
              <w:rPr>
                <w:b/>
                <w:bCs/>
              </w:rPr>
              <w:t>istorical load info</w:t>
            </w:r>
          </w:p>
        </w:tc>
        <w:tc>
          <w:tcPr>
            <w:tcW w:w="1710" w:type="dxa"/>
            <w:tcBorders>
              <w:top w:val="single" w:sz="4" w:space="0" w:color="auto"/>
              <w:left w:val="single" w:sz="4" w:space="0" w:color="auto"/>
              <w:bottom w:val="single" w:sz="4" w:space="0" w:color="auto"/>
              <w:right w:val="single" w:sz="4" w:space="0" w:color="auto"/>
            </w:tcBorders>
            <w:vAlign w:val="bottom"/>
          </w:tcPr>
          <w:p w14:paraId="3AC56BB6" w14:textId="76887E93" w:rsidR="005E14D5" w:rsidRPr="00443769" w:rsidRDefault="005E14D5" w:rsidP="00C56AC6">
            <w:pPr>
              <w:spacing w:before="120"/>
              <w:rPr>
                <w:b/>
              </w:rPr>
            </w:pPr>
            <w:r>
              <w:rPr>
                <w:b/>
              </w:rPr>
              <w:t>Mar 1</w:t>
            </w:r>
            <w:r w:rsidR="002A3460">
              <w:rPr>
                <w:b/>
              </w:rPr>
              <w:t>5</w:t>
            </w:r>
            <w:r>
              <w:rPr>
                <w:b/>
              </w:rPr>
              <w:t>, 202</w:t>
            </w:r>
            <w:r w:rsidR="009D7400">
              <w:rPr>
                <w:b/>
              </w:rPr>
              <w:t>1</w:t>
            </w:r>
          </w:p>
        </w:tc>
      </w:tr>
      <w:tr w:rsidR="005E14D5" w:rsidRPr="00443769" w14:paraId="1A38DA5F"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28EB7CD5" w14:textId="5FB66006" w:rsidR="005E14D5" w:rsidRPr="00443769" w:rsidRDefault="005E14D5" w:rsidP="00C56AC6">
            <w:pPr>
              <w:spacing w:before="120"/>
              <w:rPr>
                <w:b/>
              </w:rPr>
            </w:pPr>
            <w:r>
              <w:rPr>
                <w:b/>
                <w:bCs/>
              </w:rPr>
              <w:t>LSEs file 202</w:t>
            </w:r>
            <w:r w:rsidR="0029095B">
              <w:rPr>
                <w:b/>
                <w:bCs/>
              </w:rPr>
              <w:t>2</w:t>
            </w:r>
            <w:r>
              <w:rPr>
                <w:b/>
                <w:bCs/>
              </w:rPr>
              <w:t xml:space="preserve"> initial Year-Ahead load f</w:t>
            </w:r>
            <w:r w:rsidRPr="00443769">
              <w:rPr>
                <w:b/>
                <w:bCs/>
              </w:rPr>
              <w:t>orecast</w:t>
            </w:r>
          </w:p>
        </w:tc>
        <w:tc>
          <w:tcPr>
            <w:tcW w:w="1710" w:type="dxa"/>
            <w:tcBorders>
              <w:top w:val="single" w:sz="4" w:space="0" w:color="auto"/>
              <w:left w:val="single" w:sz="4" w:space="0" w:color="auto"/>
              <w:bottom w:val="single" w:sz="4" w:space="0" w:color="auto"/>
              <w:right w:val="single" w:sz="4" w:space="0" w:color="auto"/>
            </w:tcBorders>
            <w:vAlign w:val="bottom"/>
          </w:tcPr>
          <w:p w14:paraId="6D20B125" w14:textId="6BDDF740" w:rsidR="005E14D5" w:rsidRPr="00443769" w:rsidRDefault="005E14D5" w:rsidP="00C56AC6">
            <w:pPr>
              <w:spacing w:before="120"/>
              <w:rPr>
                <w:b/>
              </w:rPr>
            </w:pPr>
            <w:r>
              <w:rPr>
                <w:b/>
              </w:rPr>
              <w:t xml:space="preserve">Apr </w:t>
            </w:r>
            <w:r w:rsidR="002A3460">
              <w:rPr>
                <w:b/>
              </w:rPr>
              <w:t>19</w:t>
            </w:r>
            <w:r>
              <w:rPr>
                <w:b/>
              </w:rPr>
              <w:t>, 202</w:t>
            </w:r>
            <w:r w:rsidR="009D7400">
              <w:rPr>
                <w:b/>
              </w:rPr>
              <w:t>1</w:t>
            </w:r>
          </w:p>
        </w:tc>
      </w:tr>
      <w:tr w:rsidR="005E14D5" w:rsidRPr="00443769" w14:paraId="36F16745"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121E20CB" w14:textId="6632FF40" w:rsidR="005E14D5" w:rsidRDefault="005E14D5" w:rsidP="00C56AC6">
            <w:pPr>
              <w:spacing w:before="120"/>
              <w:rPr>
                <w:b/>
                <w:bCs/>
              </w:rPr>
            </w:pPr>
            <w:r>
              <w:rPr>
                <w:b/>
                <w:bCs/>
              </w:rPr>
              <w:t xml:space="preserve">LSEs </w:t>
            </w:r>
            <w:r w:rsidR="00034A4A">
              <w:rPr>
                <w:b/>
                <w:bCs/>
              </w:rPr>
              <w:t xml:space="preserve">may </w:t>
            </w:r>
            <w:r>
              <w:rPr>
                <w:b/>
                <w:bCs/>
              </w:rPr>
              <w:t>revise 202</w:t>
            </w:r>
            <w:r w:rsidR="0029095B">
              <w:rPr>
                <w:b/>
                <w:bCs/>
              </w:rPr>
              <w:t>2</w:t>
            </w:r>
            <w:r>
              <w:rPr>
                <w:b/>
                <w:bCs/>
              </w:rPr>
              <w:t xml:space="preserve"> initial Year Ahead load forecast</w:t>
            </w:r>
          </w:p>
        </w:tc>
        <w:tc>
          <w:tcPr>
            <w:tcW w:w="1710" w:type="dxa"/>
            <w:tcBorders>
              <w:top w:val="single" w:sz="4" w:space="0" w:color="auto"/>
              <w:left w:val="single" w:sz="4" w:space="0" w:color="auto"/>
              <w:bottom w:val="single" w:sz="4" w:space="0" w:color="auto"/>
              <w:right w:val="single" w:sz="4" w:space="0" w:color="auto"/>
            </w:tcBorders>
            <w:vAlign w:val="bottom"/>
          </w:tcPr>
          <w:p w14:paraId="28DCBAA7" w14:textId="2775657C" w:rsidR="005E14D5" w:rsidRDefault="005E14D5" w:rsidP="00C56AC6">
            <w:pPr>
              <w:spacing w:before="120"/>
              <w:rPr>
                <w:b/>
              </w:rPr>
            </w:pPr>
            <w:r>
              <w:rPr>
                <w:b/>
              </w:rPr>
              <w:t>May 1</w:t>
            </w:r>
            <w:r w:rsidR="009D7400">
              <w:rPr>
                <w:b/>
              </w:rPr>
              <w:t>4</w:t>
            </w:r>
            <w:r>
              <w:rPr>
                <w:b/>
              </w:rPr>
              <w:t>, 202</w:t>
            </w:r>
            <w:r w:rsidR="009D7400">
              <w:rPr>
                <w:b/>
              </w:rPr>
              <w:t>1</w:t>
            </w:r>
          </w:p>
        </w:tc>
      </w:tr>
      <w:tr w:rsidR="005E14D5" w:rsidRPr="00443769" w14:paraId="14C909BA" w14:textId="77777777" w:rsidTr="00034A4A">
        <w:trPr>
          <w:trHeight w:val="350"/>
        </w:trPr>
        <w:tc>
          <w:tcPr>
            <w:tcW w:w="5850" w:type="dxa"/>
            <w:tcBorders>
              <w:top w:val="single" w:sz="4" w:space="0" w:color="auto"/>
              <w:left w:val="single" w:sz="4" w:space="0" w:color="auto"/>
              <w:bottom w:val="single" w:sz="4" w:space="0" w:color="auto"/>
              <w:right w:val="single" w:sz="4" w:space="0" w:color="auto"/>
            </w:tcBorders>
            <w:vAlign w:val="bottom"/>
          </w:tcPr>
          <w:p w14:paraId="66138A4C" w14:textId="71245028" w:rsidR="005E14D5" w:rsidRPr="00443769" w:rsidRDefault="00B258C8" w:rsidP="00C56AC6">
            <w:pPr>
              <w:spacing w:before="120"/>
              <w:rPr>
                <w:b/>
              </w:rPr>
            </w:pPr>
            <w:r>
              <w:rPr>
                <w:b/>
                <w:bCs/>
              </w:rPr>
              <w:t xml:space="preserve">LSEs </w:t>
            </w:r>
            <w:r w:rsidR="005E14D5">
              <w:rPr>
                <w:b/>
                <w:bCs/>
              </w:rPr>
              <w:t xml:space="preserve">file </w:t>
            </w:r>
            <w:r w:rsidR="000E1B9C">
              <w:rPr>
                <w:b/>
                <w:bCs/>
              </w:rPr>
              <w:t xml:space="preserve">final load </w:t>
            </w:r>
            <w:r w:rsidR="005E14D5">
              <w:rPr>
                <w:b/>
                <w:bCs/>
              </w:rPr>
              <w:t>forecast for 202</w:t>
            </w:r>
            <w:r w:rsidR="0029095B">
              <w:rPr>
                <w:b/>
                <w:bCs/>
              </w:rPr>
              <w:t>2</w:t>
            </w:r>
          </w:p>
        </w:tc>
        <w:tc>
          <w:tcPr>
            <w:tcW w:w="1710" w:type="dxa"/>
            <w:tcBorders>
              <w:top w:val="single" w:sz="4" w:space="0" w:color="auto"/>
              <w:left w:val="single" w:sz="4" w:space="0" w:color="auto"/>
              <w:bottom w:val="single" w:sz="4" w:space="0" w:color="auto"/>
              <w:right w:val="single" w:sz="4" w:space="0" w:color="auto"/>
            </w:tcBorders>
            <w:vAlign w:val="bottom"/>
          </w:tcPr>
          <w:p w14:paraId="16AD6359" w14:textId="226E0B35" w:rsidR="005E14D5" w:rsidRPr="00443769" w:rsidRDefault="005E14D5" w:rsidP="00C56AC6">
            <w:pPr>
              <w:spacing w:before="120"/>
              <w:rPr>
                <w:b/>
              </w:rPr>
            </w:pPr>
            <w:r>
              <w:rPr>
                <w:b/>
              </w:rPr>
              <w:t>Aug 1</w:t>
            </w:r>
            <w:r w:rsidR="002A3460">
              <w:rPr>
                <w:b/>
              </w:rPr>
              <w:t>6</w:t>
            </w:r>
            <w:r>
              <w:rPr>
                <w:b/>
              </w:rPr>
              <w:t>, 20</w:t>
            </w:r>
            <w:r w:rsidR="00AD0655">
              <w:rPr>
                <w:b/>
              </w:rPr>
              <w:t>2</w:t>
            </w:r>
            <w:r w:rsidR="009D7400">
              <w:rPr>
                <w:b/>
              </w:rPr>
              <w:t>1</w:t>
            </w:r>
          </w:p>
        </w:tc>
      </w:tr>
    </w:tbl>
    <w:p w14:paraId="7F86E77A" w14:textId="77777777" w:rsidR="005E14D5" w:rsidRDefault="005E14D5" w:rsidP="008F5D80">
      <w:pPr>
        <w:tabs>
          <w:tab w:val="left" w:pos="900"/>
        </w:tabs>
      </w:pPr>
    </w:p>
    <w:sectPr w:rsidR="005E14D5" w:rsidSect="00034A4A">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507D0" w14:textId="77777777" w:rsidR="00E47B46" w:rsidRDefault="00E47B46" w:rsidP="00E47B46">
      <w:r>
        <w:separator/>
      </w:r>
    </w:p>
  </w:endnote>
  <w:endnote w:type="continuationSeparator" w:id="0">
    <w:p w14:paraId="241C9478" w14:textId="77777777" w:rsidR="00E47B46" w:rsidRDefault="00E47B46" w:rsidP="00E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3B90" w14:textId="77777777" w:rsidR="00E47B46" w:rsidRDefault="00E47B46" w:rsidP="00E47B46">
      <w:r>
        <w:separator/>
      </w:r>
    </w:p>
  </w:footnote>
  <w:footnote w:type="continuationSeparator" w:id="0">
    <w:p w14:paraId="544605FD" w14:textId="77777777" w:rsidR="00E47B46" w:rsidRDefault="00E47B46" w:rsidP="00E47B46">
      <w:r>
        <w:continuationSeparator/>
      </w:r>
    </w:p>
  </w:footnote>
  <w:footnote w:id="1">
    <w:p w14:paraId="2B4F1212" w14:textId="77777777" w:rsidR="00F42E17" w:rsidRPr="0041437E" w:rsidRDefault="00F42E17" w:rsidP="00F42E17">
      <w:pPr>
        <w:pStyle w:val="FootnoteText"/>
        <w:rPr>
          <w:sz w:val="22"/>
          <w:szCs w:val="22"/>
        </w:rPr>
      </w:pPr>
      <w:r w:rsidRPr="001A39E2">
        <w:rPr>
          <w:rStyle w:val="FootnoteReference"/>
          <w:sz w:val="22"/>
          <w:szCs w:val="22"/>
        </w:rPr>
        <w:footnoteRef/>
      </w:r>
      <w:r w:rsidRPr="001A39E2">
        <w:rPr>
          <w:sz w:val="22"/>
          <w:szCs w:val="22"/>
        </w:rPr>
        <w:t xml:space="preserve"> Supporting documentation for 202</w:t>
      </w:r>
      <w:r>
        <w:rPr>
          <w:sz w:val="22"/>
          <w:szCs w:val="22"/>
        </w:rPr>
        <w:t>2</w:t>
      </w:r>
      <w:r w:rsidRPr="001A39E2">
        <w:rPr>
          <w:sz w:val="22"/>
          <w:szCs w:val="22"/>
        </w:rPr>
        <w:t xml:space="preserve"> and 202</w:t>
      </w:r>
      <w:r>
        <w:rPr>
          <w:sz w:val="22"/>
          <w:szCs w:val="22"/>
        </w:rPr>
        <w:t>3</w:t>
      </w:r>
      <w:r w:rsidRPr="001A39E2">
        <w:rPr>
          <w:sz w:val="22"/>
          <w:szCs w:val="22"/>
        </w:rPr>
        <w:t xml:space="preserve"> local capacity is due to Energy Division on November </w:t>
      </w:r>
      <w:r>
        <w:rPr>
          <w:sz w:val="22"/>
          <w:szCs w:val="22"/>
        </w:rPr>
        <w:t>30</w:t>
      </w:r>
      <w:r w:rsidRPr="001A39E2">
        <w:rPr>
          <w:sz w:val="22"/>
          <w:szCs w:val="22"/>
        </w:rPr>
        <w:t>, 20</w:t>
      </w:r>
      <w:r>
        <w:rPr>
          <w:sz w:val="22"/>
          <w:szCs w:val="22"/>
        </w:rPr>
        <w:t>20</w:t>
      </w:r>
      <w:r w:rsidRPr="001A39E2">
        <w:rPr>
          <w:sz w:val="22"/>
          <w:szCs w:val="22"/>
        </w:rPr>
        <w:t>. See Section 6 for more information.</w:t>
      </w:r>
    </w:p>
  </w:footnote>
  <w:footnote w:id="2">
    <w:p w14:paraId="137514F5" w14:textId="77777777" w:rsidR="00F42E17" w:rsidRPr="00BC534D" w:rsidRDefault="00F42E17" w:rsidP="00F42E17">
      <w:pPr>
        <w:pStyle w:val="FootnoteText"/>
        <w:rPr>
          <w:sz w:val="22"/>
          <w:szCs w:val="22"/>
        </w:rPr>
      </w:pPr>
      <w:r w:rsidRPr="00BC534D">
        <w:rPr>
          <w:rStyle w:val="FootnoteReference"/>
          <w:sz w:val="22"/>
          <w:szCs w:val="22"/>
        </w:rPr>
        <w:footnoteRef/>
      </w:r>
      <w:r w:rsidRPr="00BC534D">
        <w:rPr>
          <w:sz w:val="22"/>
          <w:szCs w:val="22"/>
        </w:rPr>
        <w:t xml:space="preserve"> Energy Division staff will notify the LSEs of the due date for January-March 202</w:t>
      </w:r>
      <w:r>
        <w:rPr>
          <w:sz w:val="22"/>
          <w:szCs w:val="22"/>
        </w:rPr>
        <w:t>2</w:t>
      </w:r>
      <w:r w:rsidRPr="00BC534D">
        <w:rPr>
          <w:sz w:val="22"/>
          <w:szCs w:val="22"/>
        </w:rPr>
        <w:t xml:space="preserve"> load migration via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4D5"/>
    <w:rsid w:val="00034A4A"/>
    <w:rsid w:val="00060BB9"/>
    <w:rsid w:val="000E1B9C"/>
    <w:rsid w:val="0029095B"/>
    <w:rsid w:val="002A3460"/>
    <w:rsid w:val="00386BE6"/>
    <w:rsid w:val="005E14D5"/>
    <w:rsid w:val="007D5D55"/>
    <w:rsid w:val="00824073"/>
    <w:rsid w:val="008F5D80"/>
    <w:rsid w:val="009D7400"/>
    <w:rsid w:val="00AD0655"/>
    <w:rsid w:val="00B258C8"/>
    <w:rsid w:val="00B76AE0"/>
    <w:rsid w:val="00E47B46"/>
    <w:rsid w:val="00F42E17"/>
    <w:rsid w:val="00FB11D2"/>
    <w:rsid w:val="00FC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3FC6"/>
  <w15:chartTrackingRefBased/>
  <w15:docId w15:val="{9C4F7400-DA5E-42B7-91B7-8D21C89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E14D5"/>
    <w:rPr>
      <w:b/>
      <w:bCs/>
    </w:rPr>
  </w:style>
  <w:style w:type="paragraph" w:styleId="ListParagraph">
    <w:name w:val="List Paragraph"/>
    <w:basedOn w:val="Normal"/>
    <w:uiPriority w:val="34"/>
    <w:qFormat/>
    <w:rsid w:val="005E14D5"/>
    <w:pPr>
      <w:ind w:left="720"/>
      <w:contextualSpacing/>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unhideWhenUsed/>
    <w:rsid w:val="00E47B46"/>
    <w:rPr>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basedOn w:val="DefaultParagraphFont"/>
    <w:link w:val="FootnoteText"/>
    <w:uiPriority w:val="99"/>
    <w:rsid w:val="00E47B46"/>
    <w:rPr>
      <w:rFonts w:ascii="Times New Roman" w:eastAsia="Times New Roman" w:hAnsi="Times New Roman" w:cs="Times New Roman"/>
      <w:sz w:val="20"/>
      <w:szCs w:val="20"/>
    </w:rPr>
  </w:style>
  <w:style w:type="character" w:styleId="FootnoteReference">
    <w:name w:val="footnote reference"/>
    <w:aliases w:val="o,fr,o1,o2,o3,o4,o5,o6,o11,o21,o7"/>
    <w:basedOn w:val="DefaultParagraphFont"/>
    <w:uiPriority w:val="99"/>
    <w:unhideWhenUsed/>
    <w:rsid w:val="00E47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593-35C0-46B4-A1FF-51654C4F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Lily</dc:creator>
  <cp:keywords/>
  <dc:description/>
  <cp:lastModifiedBy>Chow, Lily</cp:lastModifiedBy>
  <cp:revision>17</cp:revision>
  <dcterms:created xsi:type="dcterms:W3CDTF">2019-08-12T20:04:00Z</dcterms:created>
  <dcterms:modified xsi:type="dcterms:W3CDTF">2020-11-13T20:45:00Z</dcterms:modified>
</cp:coreProperties>
</file>